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30E7A" w14:textId="77777777" w:rsidR="005B0B28" w:rsidRPr="00705F92" w:rsidRDefault="005B0B28" w:rsidP="005B0B28">
      <w:pPr>
        <w:pStyle w:val="Entry1withLine"/>
        <w:pBdr>
          <w:bottom w:val="none" w:sz="0" w:space="0" w:color="auto"/>
          <w:between w:val="none" w:sz="0" w:space="0" w:color="auto"/>
        </w:pBdr>
        <w:spacing w:after="120"/>
        <w:jc w:val="center"/>
        <w:rPr>
          <w:rFonts w:asciiTheme="minorHAnsi" w:hAnsiTheme="minorHAnsi" w:cstheme="minorHAnsi"/>
          <w:b/>
          <w:color w:val="auto"/>
          <w:szCs w:val="22"/>
          <w:lang w:val="el-GR"/>
        </w:rPr>
      </w:pPr>
      <w:bookmarkStart w:id="0" w:name="_Toc288651642"/>
      <w:r w:rsidRPr="00705F92">
        <w:rPr>
          <w:rFonts w:asciiTheme="minorHAnsi" w:hAnsiTheme="minorHAnsi" w:cstheme="minorHAnsi"/>
          <w:b/>
          <w:color w:val="auto"/>
          <w:szCs w:val="22"/>
          <w:lang w:val="el-GR"/>
        </w:rPr>
        <w:t>ΛΙΣΤΑ ΕΛΕΓΧΟΥ</w:t>
      </w:r>
      <w:r w:rsidRPr="00705F92">
        <w:rPr>
          <w:rStyle w:val="ad"/>
          <w:rFonts w:asciiTheme="minorHAnsi" w:hAnsiTheme="minorHAnsi" w:cstheme="minorHAnsi"/>
          <w:b/>
          <w:color w:val="auto"/>
          <w:szCs w:val="22"/>
          <w:lang w:val="el-GR"/>
        </w:rPr>
        <w:footnoteReference w:id="1"/>
      </w:r>
      <w:r w:rsidRPr="00705F92">
        <w:rPr>
          <w:rFonts w:asciiTheme="minorHAnsi" w:hAnsiTheme="minorHAnsi" w:cstheme="minorHAnsi"/>
          <w:b/>
          <w:color w:val="auto"/>
          <w:szCs w:val="22"/>
          <w:lang w:val="el-GR"/>
        </w:rPr>
        <w:t xml:space="preserve"> ΑΝΕΞΑΡΤΗΤΟΥ ΕΛΕΓΚΤΗ</w:t>
      </w:r>
    </w:p>
    <w:p w14:paraId="6442F952" w14:textId="77777777" w:rsidR="00B02659" w:rsidRPr="00705F92" w:rsidRDefault="00B02659" w:rsidP="00B02659">
      <w:pPr>
        <w:pStyle w:val="Entry1withLine"/>
        <w:pBdr>
          <w:bottom w:val="none" w:sz="0" w:space="0" w:color="auto"/>
          <w:between w:val="none" w:sz="0" w:space="0" w:color="auto"/>
        </w:pBdr>
        <w:spacing w:after="120"/>
        <w:jc w:val="center"/>
        <w:rPr>
          <w:rFonts w:asciiTheme="minorHAnsi" w:hAnsiTheme="minorHAnsi" w:cstheme="minorHAnsi"/>
          <w:b/>
          <w:color w:val="auto"/>
          <w:szCs w:val="22"/>
          <w:lang w:val="el-GR"/>
        </w:rPr>
      </w:pPr>
      <w:r w:rsidRPr="00705F92">
        <w:rPr>
          <w:rFonts w:asciiTheme="minorHAnsi" w:hAnsiTheme="minorHAnsi" w:cstheme="minorHAnsi"/>
          <w:b/>
          <w:color w:val="auto"/>
          <w:szCs w:val="22"/>
          <w:lang w:val="el-GR"/>
        </w:rPr>
        <w:t>[ΜΗ ΚΡΑΤΙΚΩΝ ΕΝΙΣΧΥΣΕΩΝ]</w:t>
      </w:r>
    </w:p>
    <w:p w14:paraId="7863AA62" w14:textId="77777777" w:rsidR="00B02659" w:rsidRPr="00705F92" w:rsidRDefault="00B02659" w:rsidP="00B02659">
      <w:pPr>
        <w:rPr>
          <w:rFonts w:asciiTheme="minorHAnsi" w:hAnsiTheme="minorHAnsi" w:cstheme="minorHAnsi"/>
          <w:sz w:val="22"/>
        </w:rPr>
      </w:pP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85"/>
        <w:gridCol w:w="5254"/>
      </w:tblGrid>
      <w:tr w:rsidR="00B02659" w:rsidRPr="00705F92" w14:paraId="00054873" w14:textId="77777777" w:rsidTr="00B02659">
        <w:tc>
          <w:tcPr>
            <w:tcW w:w="9639" w:type="dxa"/>
            <w:gridSpan w:val="2"/>
            <w:shd w:val="clear" w:color="auto" w:fill="FDE9D9"/>
          </w:tcPr>
          <w:p w14:paraId="228C6B83" w14:textId="77777777" w:rsidR="00B02659" w:rsidRPr="00705F92" w:rsidRDefault="00B02659" w:rsidP="00D17267">
            <w:pPr>
              <w:spacing w:before="40" w:after="40"/>
              <w:rPr>
                <w:rFonts w:asciiTheme="minorHAnsi" w:hAnsiTheme="minorHAnsi" w:cstheme="minorHAnsi"/>
                <w:b/>
                <w:i/>
                <w:color w:val="000000"/>
                <w:sz w:val="22"/>
                <w:lang w:val="en-GB"/>
              </w:rPr>
            </w:pPr>
            <w:r w:rsidRPr="00705F92">
              <w:rPr>
                <w:rFonts w:asciiTheme="minorHAnsi" w:hAnsiTheme="minorHAnsi" w:cstheme="minorHAnsi"/>
                <w:b/>
                <w:sz w:val="22"/>
              </w:rPr>
              <w:t>Είδος επαλήθευσης</w:t>
            </w:r>
          </w:p>
        </w:tc>
      </w:tr>
      <w:tr w:rsidR="00B02659" w:rsidRPr="00705F92" w14:paraId="1E0CCCF3" w14:textId="77777777" w:rsidTr="00B02659">
        <w:tc>
          <w:tcPr>
            <w:tcW w:w="4385" w:type="dxa"/>
            <w:vAlign w:val="center"/>
          </w:tcPr>
          <w:p w14:paraId="65B91EAB" w14:textId="77777777" w:rsidR="00B02659" w:rsidRPr="00705F92" w:rsidRDefault="00B02659" w:rsidP="00D17267">
            <w:pPr>
              <w:spacing w:before="60" w:after="60"/>
              <w:jc w:val="center"/>
              <w:rPr>
                <w:rFonts w:asciiTheme="minorHAnsi" w:hAnsiTheme="minorHAnsi" w:cstheme="minorHAnsi"/>
                <w:sz w:val="22"/>
              </w:rPr>
            </w:pPr>
            <w:r w:rsidRPr="00705F92">
              <w:rPr>
                <w:rFonts w:asciiTheme="minorHAnsi" w:hAnsiTheme="minorHAnsi" w:cstheme="minorHAnsi"/>
                <w:sz w:val="22"/>
              </w:rPr>
              <w:fldChar w:fldCharType="begin">
                <w:ffData>
                  <w:name w:val="Check1"/>
                  <w:enabled/>
                  <w:calcOnExit w:val="0"/>
                  <w:checkBox>
                    <w:sizeAuto/>
                    <w:default w:val="0"/>
                  </w:checkBox>
                </w:ffData>
              </w:fldChar>
            </w:r>
            <w:r w:rsidRPr="00705F92">
              <w:rPr>
                <w:rFonts w:asciiTheme="minorHAnsi" w:hAnsiTheme="minorHAnsi" w:cstheme="minorHAnsi"/>
                <w:sz w:val="22"/>
                <w:lang w:val="en-US"/>
              </w:rPr>
              <w:instrText xml:space="preserve"> FORMCHECKBOX </w:instrText>
            </w:r>
            <w:r w:rsidRPr="00705F92">
              <w:rPr>
                <w:rFonts w:asciiTheme="minorHAnsi" w:hAnsiTheme="minorHAnsi" w:cstheme="minorHAnsi"/>
                <w:sz w:val="22"/>
              </w:rPr>
            </w:r>
            <w:r w:rsidRPr="00705F92">
              <w:rPr>
                <w:rFonts w:asciiTheme="minorHAnsi" w:hAnsiTheme="minorHAnsi" w:cstheme="minorHAnsi"/>
                <w:sz w:val="22"/>
              </w:rPr>
              <w:fldChar w:fldCharType="separate"/>
            </w:r>
            <w:r w:rsidRPr="00705F92">
              <w:rPr>
                <w:rFonts w:asciiTheme="minorHAnsi" w:hAnsiTheme="minorHAnsi" w:cstheme="minorHAnsi"/>
                <w:sz w:val="22"/>
              </w:rPr>
              <w:fldChar w:fldCharType="end"/>
            </w:r>
            <w:r w:rsidRPr="00705F92">
              <w:rPr>
                <w:rFonts w:asciiTheme="minorHAnsi" w:hAnsiTheme="minorHAnsi" w:cstheme="minorHAnsi"/>
                <w:sz w:val="22"/>
                <w:lang w:val="en-US"/>
              </w:rPr>
              <w:t xml:space="preserve"> </w:t>
            </w:r>
            <w:r w:rsidRPr="00705F92">
              <w:rPr>
                <w:rFonts w:asciiTheme="minorHAnsi" w:hAnsiTheme="minorHAnsi" w:cstheme="minorHAnsi"/>
                <w:sz w:val="22"/>
              </w:rPr>
              <w:t>Διοικητική</w:t>
            </w:r>
          </w:p>
        </w:tc>
        <w:tc>
          <w:tcPr>
            <w:tcW w:w="5254" w:type="dxa"/>
            <w:shd w:val="clear" w:color="auto" w:fill="FFFFFF"/>
            <w:vAlign w:val="center"/>
          </w:tcPr>
          <w:p w14:paraId="09DA7D7D" w14:textId="77777777" w:rsidR="00B02659" w:rsidRPr="00705F92" w:rsidRDefault="00B02659" w:rsidP="00D17267">
            <w:pPr>
              <w:spacing w:before="60" w:after="60"/>
              <w:jc w:val="center"/>
              <w:rPr>
                <w:rFonts w:asciiTheme="minorHAnsi" w:hAnsiTheme="minorHAnsi" w:cstheme="minorHAnsi"/>
                <w:sz w:val="22"/>
              </w:rPr>
            </w:pPr>
            <w:r w:rsidRPr="00705F92">
              <w:rPr>
                <w:rFonts w:asciiTheme="minorHAnsi" w:hAnsiTheme="minorHAnsi" w:cstheme="minorHAnsi"/>
                <w:sz w:val="22"/>
              </w:rPr>
              <w:fldChar w:fldCharType="begin">
                <w:ffData>
                  <w:name w:val="Check1"/>
                  <w:enabled/>
                  <w:calcOnExit w:val="0"/>
                  <w:checkBox>
                    <w:sizeAuto/>
                    <w:default w:val="0"/>
                  </w:checkBox>
                </w:ffData>
              </w:fldChar>
            </w:r>
            <w:r w:rsidRPr="00705F92">
              <w:rPr>
                <w:rFonts w:asciiTheme="minorHAnsi" w:hAnsiTheme="minorHAnsi" w:cstheme="minorHAnsi"/>
                <w:sz w:val="22"/>
                <w:lang w:val="en-US"/>
              </w:rPr>
              <w:instrText xml:space="preserve"> FORMCHECKBOX </w:instrText>
            </w:r>
            <w:r w:rsidRPr="00705F92">
              <w:rPr>
                <w:rFonts w:asciiTheme="minorHAnsi" w:hAnsiTheme="minorHAnsi" w:cstheme="minorHAnsi"/>
                <w:sz w:val="22"/>
              </w:rPr>
            </w:r>
            <w:r w:rsidRPr="00705F92">
              <w:rPr>
                <w:rFonts w:asciiTheme="minorHAnsi" w:hAnsiTheme="minorHAnsi" w:cstheme="minorHAnsi"/>
                <w:sz w:val="22"/>
              </w:rPr>
              <w:fldChar w:fldCharType="separate"/>
            </w:r>
            <w:r w:rsidRPr="00705F92">
              <w:rPr>
                <w:rFonts w:asciiTheme="minorHAnsi" w:hAnsiTheme="minorHAnsi" w:cstheme="minorHAnsi"/>
                <w:sz w:val="22"/>
              </w:rPr>
              <w:fldChar w:fldCharType="end"/>
            </w:r>
            <w:r w:rsidRPr="00705F92">
              <w:rPr>
                <w:rFonts w:asciiTheme="minorHAnsi" w:hAnsiTheme="minorHAnsi" w:cstheme="minorHAnsi"/>
                <w:sz w:val="22"/>
                <w:lang w:val="en-US"/>
              </w:rPr>
              <w:t xml:space="preserve"> </w:t>
            </w:r>
            <w:r w:rsidRPr="00705F92">
              <w:rPr>
                <w:rFonts w:asciiTheme="minorHAnsi" w:hAnsiTheme="minorHAnsi" w:cstheme="minorHAnsi"/>
                <w:sz w:val="22"/>
              </w:rPr>
              <w:t>Επιτόπια</w:t>
            </w:r>
          </w:p>
        </w:tc>
      </w:tr>
      <w:tr w:rsidR="00B02659" w:rsidRPr="00705F92" w14:paraId="27AA0D82" w14:textId="77777777" w:rsidTr="00B02659">
        <w:tc>
          <w:tcPr>
            <w:tcW w:w="4385" w:type="dxa"/>
          </w:tcPr>
          <w:p w14:paraId="6C1F4404" w14:textId="7EB00EBE" w:rsidR="00B02659" w:rsidRPr="00705F92" w:rsidRDefault="00B02659" w:rsidP="00D17267">
            <w:pPr>
              <w:spacing w:before="80" w:after="60"/>
              <w:rPr>
                <w:rFonts w:asciiTheme="minorHAnsi" w:hAnsiTheme="minorHAnsi" w:cstheme="minorHAnsi"/>
                <w:sz w:val="22"/>
                <w:lang w:val="en-GB"/>
              </w:rPr>
            </w:pPr>
            <w:r w:rsidRPr="00705F92">
              <w:rPr>
                <w:rFonts w:asciiTheme="minorHAnsi" w:hAnsiTheme="minorHAnsi" w:cstheme="minorHAnsi"/>
                <w:sz w:val="22"/>
              </w:rPr>
              <w:t>Ελεγκτική Περίοδος Αναφοράς</w:t>
            </w:r>
            <w:r w:rsidR="00727EC7" w:rsidRPr="00705F92">
              <w:rPr>
                <w:rStyle w:val="ad"/>
                <w:rFonts w:asciiTheme="minorHAnsi" w:hAnsiTheme="minorHAnsi" w:cstheme="minorHAnsi"/>
                <w:sz w:val="22"/>
              </w:rPr>
              <w:footnoteReference w:id="2"/>
            </w:r>
            <w:r w:rsidR="00727EC7" w:rsidRPr="00705F92">
              <w:rPr>
                <w:rFonts w:asciiTheme="minorHAnsi" w:hAnsiTheme="minorHAnsi" w:cstheme="minorHAnsi"/>
                <w:sz w:val="22"/>
                <w:lang w:val="en-GB"/>
              </w:rPr>
              <w:t xml:space="preserve"> </w:t>
            </w:r>
            <w:r w:rsidRPr="00705F92">
              <w:rPr>
                <w:rFonts w:asciiTheme="minorHAnsi" w:hAnsiTheme="minorHAnsi" w:cstheme="minorHAnsi"/>
                <w:sz w:val="22"/>
                <w:lang w:val="en-GB"/>
              </w:rPr>
              <w:t xml:space="preserve"> </w:t>
            </w:r>
          </w:p>
        </w:tc>
        <w:tc>
          <w:tcPr>
            <w:tcW w:w="5254" w:type="dxa"/>
            <w:vAlign w:val="center"/>
          </w:tcPr>
          <w:p w14:paraId="06814112" w14:textId="77777777" w:rsidR="00B02659" w:rsidRPr="00705F92" w:rsidRDefault="00B02659" w:rsidP="00D17267">
            <w:pPr>
              <w:spacing w:before="80" w:after="60"/>
              <w:rPr>
                <w:rFonts w:asciiTheme="minorHAnsi" w:hAnsiTheme="minorHAnsi" w:cstheme="minorHAnsi"/>
                <w:i/>
                <w:color w:val="000000"/>
                <w:sz w:val="22"/>
              </w:rPr>
            </w:pPr>
            <w:r w:rsidRPr="00705F92">
              <w:rPr>
                <w:rFonts w:asciiTheme="minorHAnsi" w:hAnsiTheme="minorHAnsi" w:cstheme="minorHAnsi"/>
                <w:i/>
                <w:color w:val="000000"/>
                <w:sz w:val="22"/>
              </w:rPr>
              <w:t>Από  ΗΜΕΡΑ/ΜΗΝΑΣ/ΕΤΟΣ   έως ΗΜΕΡΑ/ΜΗΝΑΣ/ΕΤΟΣ</w:t>
            </w:r>
          </w:p>
        </w:tc>
      </w:tr>
    </w:tbl>
    <w:p w14:paraId="41D4F005" w14:textId="77777777" w:rsidR="00B02659" w:rsidRPr="00705F92" w:rsidRDefault="00B02659" w:rsidP="00B02659">
      <w:pPr>
        <w:rPr>
          <w:rFonts w:asciiTheme="minorHAnsi" w:hAnsiTheme="minorHAnsi" w:cstheme="minorHAnsi"/>
          <w:sz w:val="22"/>
        </w:rPr>
      </w:pPr>
    </w:p>
    <w:bookmarkEnd w:id="0"/>
    <w:p w14:paraId="2108C7B6" w14:textId="77777777" w:rsidR="00B02659" w:rsidRPr="00705F92" w:rsidRDefault="00B02659" w:rsidP="003A03CE">
      <w:pPr>
        <w:numPr>
          <w:ilvl w:val="0"/>
          <w:numId w:val="8"/>
        </w:numPr>
        <w:spacing w:before="120" w:after="120" w:line="240" w:lineRule="auto"/>
        <w:ind w:left="0" w:firstLine="0"/>
        <w:rPr>
          <w:rFonts w:asciiTheme="minorHAnsi" w:hAnsiTheme="minorHAnsi" w:cstheme="minorHAnsi"/>
          <w:b/>
          <w:bCs/>
          <w:sz w:val="22"/>
        </w:rPr>
      </w:pPr>
      <w:r w:rsidRPr="00705F92">
        <w:rPr>
          <w:rFonts w:asciiTheme="minorHAnsi" w:hAnsiTheme="minorHAnsi" w:cstheme="minorHAnsi"/>
          <w:b/>
          <w:bCs/>
          <w:sz w:val="22"/>
        </w:rPr>
        <w:t xml:space="preserve"> Γενικά στοιχεία και πληροφορίες </w:t>
      </w:r>
    </w:p>
    <w:tbl>
      <w:tblPr>
        <w:tblpPr w:leftFromText="180" w:rightFromText="180" w:vertAnchor="text" w:horzAnchor="margin" w:tblpXSpec="center" w:tblpY="13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85"/>
        <w:gridCol w:w="5254"/>
      </w:tblGrid>
      <w:tr w:rsidR="00B02659" w:rsidRPr="00705F92" w14:paraId="28295B91" w14:textId="77777777" w:rsidTr="00B02659">
        <w:tc>
          <w:tcPr>
            <w:tcW w:w="9639" w:type="dxa"/>
            <w:gridSpan w:val="2"/>
            <w:tcBorders>
              <w:bottom w:val="single" w:sz="4" w:space="0" w:color="auto"/>
            </w:tcBorders>
            <w:shd w:val="clear" w:color="auto" w:fill="C6D9F1"/>
            <w:vAlign w:val="center"/>
          </w:tcPr>
          <w:p w14:paraId="4B1CBA71" w14:textId="77777777" w:rsidR="00B02659" w:rsidRPr="00705F92" w:rsidRDefault="00B02659" w:rsidP="003A03CE">
            <w:pPr>
              <w:numPr>
                <w:ilvl w:val="1"/>
                <w:numId w:val="1"/>
              </w:numPr>
              <w:spacing w:before="80" w:after="80" w:line="240" w:lineRule="auto"/>
              <w:rPr>
                <w:rFonts w:asciiTheme="minorHAnsi" w:hAnsiTheme="minorHAnsi" w:cstheme="minorHAnsi"/>
                <w:i/>
                <w:color w:val="000000"/>
                <w:sz w:val="22"/>
                <w:lang w:val="en-GB"/>
              </w:rPr>
            </w:pPr>
            <w:r w:rsidRPr="00705F92">
              <w:rPr>
                <w:rFonts w:asciiTheme="minorHAnsi" w:hAnsiTheme="minorHAnsi" w:cstheme="minorHAnsi"/>
                <w:b/>
                <w:sz w:val="22"/>
              </w:rPr>
              <w:t>Πληροφορίες Δράσης/’</w:t>
            </w:r>
            <w:proofErr w:type="spellStart"/>
            <w:r w:rsidRPr="00705F92">
              <w:rPr>
                <w:rFonts w:asciiTheme="minorHAnsi" w:hAnsiTheme="minorHAnsi" w:cstheme="minorHAnsi"/>
                <w:b/>
                <w:sz w:val="22"/>
              </w:rPr>
              <w:t>Εργου</w:t>
            </w:r>
            <w:proofErr w:type="spellEnd"/>
          </w:p>
        </w:tc>
      </w:tr>
      <w:tr w:rsidR="00B02659" w:rsidRPr="00705F92" w14:paraId="2598F3E1" w14:textId="77777777" w:rsidTr="00B02659">
        <w:tc>
          <w:tcPr>
            <w:tcW w:w="4385" w:type="dxa"/>
          </w:tcPr>
          <w:p w14:paraId="55AA8D56" w14:textId="77777777" w:rsidR="00B02659" w:rsidRPr="00705F92" w:rsidRDefault="00B02659" w:rsidP="00B02659">
            <w:pPr>
              <w:spacing w:before="80" w:after="60"/>
              <w:rPr>
                <w:rFonts w:asciiTheme="minorHAnsi" w:hAnsiTheme="minorHAnsi" w:cstheme="minorHAnsi"/>
                <w:sz w:val="22"/>
              </w:rPr>
            </w:pPr>
            <w:r w:rsidRPr="00705F92">
              <w:rPr>
                <w:rFonts w:asciiTheme="minorHAnsi" w:hAnsiTheme="minorHAnsi" w:cstheme="minorHAnsi"/>
                <w:sz w:val="22"/>
              </w:rPr>
              <w:t>Τίτλος Δράσης/Έργου</w:t>
            </w:r>
          </w:p>
        </w:tc>
        <w:tc>
          <w:tcPr>
            <w:tcW w:w="5254" w:type="dxa"/>
            <w:vAlign w:val="center"/>
          </w:tcPr>
          <w:p w14:paraId="0AFCF6E9" w14:textId="77777777" w:rsidR="00B02659" w:rsidRPr="00705F92" w:rsidRDefault="00B02659" w:rsidP="00B02659">
            <w:pPr>
              <w:spacing w:before="80" w:after="60"/>
              <w:rPr>
                <w:rFonts w:asciiTheme="minorHAnsi" w:hAnsiTheme="minorHAnsi" w:cstheme="minorHAnsi"/>
                <w:i/>
                <w:sz w:val="22"/>
                <w:lang w:val="en-GB"/>
              </w:rPr>
            </w:pPr>
          </w:p>
        </w:tc>
      </w:tr>
      <w:tr w:rsidR="00B02659" w:rsidRPr="00705F92" w14:paraId="6DE4E9F9" w14:textId="77777777" w:rsidTr="00B02659">
        <w:tc>
          <w:tcPr>
            <w:tcW w:w="4385" w:type="dxa"/>
          </w:tcPr>
          <w:p w14:paraId="77D0D128" w14:textId="77777777" w:rsidR="00B02659" w:rsidRPr="00705F92" w:rsidRDefault="00B02659" w:rsidP="00B02659">
            <w:pPr>
              <w:spacing w:before="80" w:after="60"/>
              <w:rPr>
                <w:rFonts w:asciiTheme="minorHAnsi" w:hAnsiTheme="minorHAnsi" w:cstheme="minorHAnsi"/>
                <w:sz w:val="22"/>
              </w:rPr>
            </w:pPr>
            <w:r w:rsidRPr="00705F92">
              <w:rPr>
                <w:rFonts w:asciiTheme="minorHAnsi" w:hAnsiTheme="minorHAnsi" w:cstheme="minorHAnsi"/>
                <w:sz w:val="22"/>
              </w:rPr>
              <w:t>Αριθμός Δράσης /Κωδικός ΟΠΣ ΤΑ</w:t>
            </w:r>
          </w:p>
        </w:tc>
        <w:tc>
          <w:tcPr>
            <w:tcW w:w="5254" w:type="dxa"/>
            <w:vAlign w:val="center"/>
          </w:tcPr>
          <w:p w14:paraId="20F4E43E" w14:textId="77777777" w:rsidR="00B02659" w:rsidRPr="00705F92" w:rsidRDefault="00B02659" w:rsidP="00B02659">
            <w:pPr>
              <w:spacing w:before="80" w:after="60"/>
              <w:rPr>
                <w:rFonts w:asciiTheme="minorHAnsi" w:hAnsiTheme="minorHAnsi" w:cstheme="minorHAnsi"/>
                <w:i/>
                <w:sz w:val="22"/>
              </w:rPr>
            </w:pPr>
          </w:p>
        </w:tc>
      </w:tr>
    </w:tbl>
    <w:p w14:paraId="68E24710" w14:textId="77777777" w:rsidR="00B02659" w:rsidRPr="00705F92" w:rsidRDefault="00B02659" w:rsidP="00B02659">
      <w:pPr>
        <w:pStyle w:val="a5"/>
        <w:shd w:val="clear" w:color="auto" w:fill="FFFFFF"/>
        <w:spacing w:after="0"/>
        <w:rPr>
          <w:rFonts w:asciiTheme="minorHAnsi" w:hAnsiTheme="minorHAnsi" w:cstheme="minorHAnsi"/>
          <w:i/>
          <w:sz w:val="22"/>
          <w:szCs w:val="22"/>
          <w:lang w:val="el-GR"/>
        </w:rPr>
      </w:pPr>
    </w:p>
    <w:p w14:paraId="19316E96" w14:textId="77777777" w:rsidR="00B02659" w:rsidRPr="00705F92" w:rsidRDefault="00B02659" w:rsidP="00B02659">
      <w:pPr>
        <w:spacing w:after="0"/>
        <w:rPr>
          <w:rFonts w:asciiTheme="minorHAnsi" w:hAnsiTheme="minorHAnsi" w:cstheme="minorHAnsi"/>
          <w:sz w:val="22"/>
        </w:rPr>
      </w:pPr>
    </w:p>
    <w:tbl>
      <w:tblPr>
        <w:tblW w:w="974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85"/>
        <w:gridCol w:w="5357"/>
      </w:tblGrid>
      <w:tr w:rsidR="00B02659" w:rsidRPr="00705F92" w14:paraId="093C40CB" w14:textId="77777777" w:rsidTr="007C33E1">
        <w:tc>
          <w:tcPr>
            <w:tcW w:w="9742" w:type="dxa"/>
            <w:gridSpan w:val="2"/>
            <w:tcBorders>
              <w:bottom w:val="single" w:sz="4" w:space="0" w:color="auto"/>
            </w:tcBorders>
            <w:shd w:val="clear" w:color="auto" w:fill="C6D9F1"/>
            <w:vAlign w:val="center"/>
          </w:tcPr>
          <w:p w14:paraId="186C2E63" w14:textId="77777777" w:rsidR="00B02659" w:rsidRPr="00705F92" w:rsidRDefault="00B02659" w:rsidP="00D17267">
            <w:pPr>
              <w:spacing w:before="80" w:after="80"/>
              <w:rPr>
                <w:rFonts w:asciiTheme="minorHAnsi" w:hAnsiTheme="minorHAnsi" w:cstheme="minorHAnsi"/>
                <w:b/>
                <w:sz w:val="22"/>
              </w:rPr>
            </w:pPr>
            <w:r w:rsidRPr="00705F92">
              <w:rPr>
                <w:rFonts w:asciiTheme="minorHAnsi" w:hAnsiTheme="minorHAnsi" w:cstheme="minorHAnsi"/>
                <w:b/>
                <w:sz w:val="22"/>
              </w:rPr>
              <w:t xml:space="preserve">1.2 Υπουργείο Ευθύνης  </w:t>
            </w:r>
          </w:p>
        </w:tc>
      </w:tr>
      <w:tr w:rsidR="00B02659" w:rsidRPr="00705F92" w14:paraId="676B6474" w14:textId="77777777" w:rsidTr="007C33E1">
        <w:tc>
          <w:tcPr>
            <w:tcW w:w="4385" w:type="dxa"/>
          </w:tcPr>
          <w:p w14:paraId="678E6165" w14:textId="77777777" w:rsidR="00B02659" w:rsidRPr="00705F92" w:rsidRDefault="00B02659" w:rsidP="00D17267">
            <w:pPr>
              <w:spacing w:before="80" w:after="80"/>
              <w:rPr>
                <w:rFonts w:asciiTheme="minorHAnsi" w:hAnsiTheme="minorHAnsi" w:cstheme="minorHAnsi"/>
                <w:sz w:val="22"/>
              </w:rPr>
            </w:pPr>
            <w:r w:rsidRPr="00705F92">
              <w:rPr>
                <w:rFonts w:asciiTheme="minorHAnsi" w:hAnsiTheme="minorHAnsi" w:cstheme="minorHAnsi"/>
                <w:sz w:val="22"/>
              </w:rPr>
              <w:t xml:space="preserve">Ονομασία Υπουργείου Ευθύνης </w:t>
            </w:r>
          </w:p>
        </w:tc>
        <w:tc>
          <w:tcPr>
            <w:tcW w:w="5357" w:type="dxa"/>
            <w:vAlign w:val="center"/>
          </w:tcPr>
          <w:p w14:paraId="5C3B3BA1" w14:textId="77777777" w:rsidR="00B02659" w:rsidRPr="00705F92" w:rsidRDefault="00B02659" w:rsidP="00D17267">
            <w:pPr>
              <w:spacing w:before="80" w:after="80"/>
              <w:rPr>
                <w:rFonts w:asciiTheme="minorHAnsi" w:hAnsiTheme="minorHAnsi" w:cstheme="minorHAnsi"/>
                <w:i/>
                <w:sz w:val="22"/>
                <w:lang w:val="en-GB"/>
              </w:rPr>
            </w:pPr>
          </w:p>
        </w:tc>
      </w:tr>
    </w:tbl>
    <w:p w14:paraId="1DF9B599" w14:textId="77777777" w:rsidR="00B02659" w:rsidRPr="00705F92" w:rsidRDefault="00B02659" w:rsidP="00B02659">
      <w:pPr>
        <w:spacing w:after="0"/>
        <w:rPr>
          <w:rFonts w:asciiTheme="minorHAnsi" w:hAnsiTheme="minorHAnsi" w:cstheme="minorHAnsi"/>
          <w:sz w:val="22"/>
        </w:rPr>
      </w:pPr>
    </w:p>
    <w:tbl>
      <w:tblPr>
        <w:tblW w:w="974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1"/>
        <w:gridCol w:w="5001"/>
      </w:tblGrid>
      <w:tr w:rsidR="00B02659" w:rsidRPr="00705F92" w14:paraId="2F6B8D10" w14:textId="77777777" w:rsidTr="007C33E1">
        <w:tc>
          <w:tcPr>
            <w:tcW w:w="9742" w:type="dxa"/>
            <w:gridSpan w:val="2"/>
            <w:tcBorders>
              <w:bottom w:val="single" w:sz="4" w:space="0" w:color="auto"/>
            </w:tcBorders>
            <w:shd w:val="clear" w:color="auto" w:fill="C6D9F1"/>
            <w:vAlign w:val="center"/>
          </w:tcPr>
          <w:p w14:paraId="0FB860F0" w14:textId="77777777" w:rsidR="00B02659" w:rsidRPr="00705F92" w:rsidRDefault="00B02659" w:rsidP="00D17267">
            <w:pPr>
              <w:spacing w:before="80" w:after="80"/>
              <w:rPr>
                <w:rFonts w:asciiTheme="minorHAnsi" w:hAnsiTheme="minorHAnsi" w:cstheme="minorHAnsi"/>
                <w:b/>
                <w:sz w:val="22"/>
              </w:rPr>
            </w:pPr>
            <w:r w:rsidRPr="00705F92">
              <w:rPr>
                <w:rFonts w:asciiTheme="minorHAnsi" w:hAnsiTheme="minorHAnsi" w:cstheme="minorHAnsi"/>
                <w:b/>
                <w:sz w:val="22"/>
              </w:rPr>
              <w:t xml:space="preserve">1.3 Φορέας Υλοποίησης </w:t>
            </w:r>
          </w:p>
        </w:tc>
      </w:tr>
      <w:tr w:rsidR="00B02659" w:rsidRPr="00705F92" w14:paraId="7343C768" w14:textId="77777777" w:rsidTr="007C33E1">
        <w:tc>
          <w:tcPr>
            <w:tcW w:w="4741" w:type="dxa"/>
          </w:tcPr>
          <w:p w14:paraId="4C0F694A" w14:textId="77777777" w:rsidR="00B02659" w:rsidRPr="00705F92" w:rsidRDefault="00B02659" w:rsidP="00D17267">
            <w:pPr>
              <w:spacing w:before="80" w:after="80"/>
              <w:rPr>
                <w:rFonts w:asciiTheme="minorHAnsi" w:hAnsiTheme="minorHAnsi" w:cstheme="minorHAnsi"/>
                <w:sz w:val="22"/>
              </w:rPr>
            </w:pPr>
            <w:r w:rsidRPr="00705F92">
              <w:rPr>
                <w:rFonts w:asciiTheme="minorHAnsi" w:hAnsiTheme="minorHAnsi" w:cstheme="minorHAnsi"/>
                <w:sz w:val="22"/>
              </w:rPr>
              <w:t xml:space="preserve">Ονομασία ελεγχόμενου Φορέα Υλοποίησης </w:t>
            </w:r>
          </w:p>
        </w:tc>
        <w:tc>
          <w:tcPr>
            <w:tcW w:w="5001" w:type="dxa"/>
            <w:vAlign w:val="center"/>
          </w:tcPr>
          <w:p w14:paraId="06472ADB" w14:textId="77777777" w:rsidR="00B02659" w:rsidRPr="00705F92" w:rsidRDefault="00B02659" w:rsidP="00D17267">
            <w:pPr>
              <w:spacing w:before="80" w:after="80"/>
              <w:rPr>
                <w:rFonts w:asciiTheme="minorHAnsi" w:hAnsiTheme="minorHAnsi" w:cstheme="minorHAnsi"/>
                <w:i/>
                <w:sz w:val="22"/>
              </w:rPr>
            </w:pPr>
          </w:p>
        </w:tc>
      </w:tr>
      <w:tr w:rsidR="00B02659" w:rsidRPr="00705F92" w14:paraId="12EA97AA" w14:textId="77777777" w:rsidTr="007C33E1">
        <w:tc>
          <w:tcPr>
            <w:tcW w:w="4741" w:type="dxa"/>
          </w:tcPr>
          <w:p w14:paraId="0A45D54C" w14:textId="77777777" w:rsidR="00B02659" w:rsidRPr="00705F92" w:rsidRDefault="00B02659" w:rsidP="00D17267">
            <w:pPr>
              <w:spacing w:before="80" w:after="80"/>
              <w:rPr>
                <w:rFonts w:asciiTheme="minorHAnsi" w:hAnsiTheme="minorHAnsi" w:cstheme="minorHAnsi"/>
                <w:sz w:val="22"/>
              </w:rPr>
            </w:pPr>
            <w:r w:rsidRPr="00705F92">
              <w:rPr>
                <w:rFonts w:asciiTheme="minorHAnsi" w:hAnsiTheme="minorHAnsi" w:cstheme="minorHAnsi"/>
                <w:sz w:val="22"/>
              </w:rPr>
              <w:t>Απόφαση ορισμού Φορέα Υλοποίησης</w:t>
            </w:r>
          </w:p>
        </w:tc>
        <w:tc>
          <w:tcPr>
            <w:tcW w:w="5001" w:type="dxa"/>
            <w:vAlign w:val="center"/>
          </w:tcPr>
          <w:p w14:paraId="34148978" w14:textId="77777777" w:rsidR="00B02659" w:rsidRPr="00705F92" w:rsidRDefault="00B02659" w:rsidP="00D17267">
            <w:pPr>
              <w:spacing w:before="80" w:after="80"/>
              <w:rPr>
                <w:rFonts w:asciiTheme="minorHAnsi" w:hAnsiTheme="minorHAnsi" w:cstheme="minorHAnsi"/>
                <w:i/>
                <w:sz w:val="22"/>
              </w:rPr>
            </w:pPr>
          </w:p>
        </w:tc>
      </w:tr>
      <w:tr w:rsidR="00B02659" w:rsidRPr="00705F92" w14:paraId="00DE6045" w14:textId="77777777" w:rsidTr="007C33E1">
        <w:tc>
          <w:tcPr>
            <w:tcW w:w="4741" w:type="dxa"/>
          </w:tcPr>
          <w:p w14:paraId="4CC90AC8" w14:textId="77777777" w:rsidR="00B02659" w:rsidRPr="00705F92" w:rsidRDefault="00B02659" w:rsidP="00D17267">
            <w:pPr>
              <w:spacing w:before="40" w:after="40"/>
              <w:rPr>
                <w:rFonts w:asciiTheme="minorHAnsi" w:hAnsiTheme="minorHAnsi" w:cstheme="minorHAnsi"/>
                <w:sz w:val="22"/>
              </w:rPr>
            </w:pPr>
            <w:r w:rsidRPr="00705F92">
              <w:rPr>
                <w:rFonts w:asciiTheme="minorHAnsi" w:hAnsiTheme="minorHAnsi" w:cstheme="minorHAnsi"/>
                <w:sz w:val="22"/>
              </w:rPr>
              <w:t>Ρόλος Φορέα Υλοποίησης στη Δράση/Έργο</w:t>
            </w:r>
          </w:p>
        </w:tc>
        <w:tc>
          <w:tcPr>
            <w:tcW w:w="5001" w:type="dxa"/>
            <w:vAlign w:val="center"/>
          </w:tcPr>
          <w:p w14:paraId="57AF7312" w14:textId="77777777" w:rsidR="00B02659" w:rsidRPr="00705F92" w:rsidRDefault="00B02659" w:rsidP="00D17267">
            <w:pPr>
              <w:spacing w:before="40" w:after="40"/>
              <w:rPr>
                <w:rFonts w:asciiTheme="minorHAnsi" w:hAnsiTheme="minorHAnsi" w:cstheme="minorHAnsi"/>
                <w:i/>
                <w:color w:val="000000"/>
                <w:sz w:val="22"/>
              </w:rPr>
            </w:pPr>
          </w:p>
        </w:tc>
      </w:tr>
    </w:tbl>
    <w:tbl>
      <w:tblPr>
        <w:tblpPr w:leftFromText="180" w:rightFromText="180" w:vertAnchor="text" w:horzAnchor="margin" w:tblpXSpec="center" w:tblpY="19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1701"/>
        <w:gridCol w:w="1701"/>
        <w:gridCol w:w="1810"/>
      </w:tblGrid>
      <w:tr w:rsidR="00B02659" w:rsidRPr="00705F92" w14:paraId="3C15C6C9" w14:textId="77777777" w:rsidTr="007C33E1">
        <w:tc>
          <w:tcPr>
            <w:tcW w:w="9639" w:type="dxa"/>
            <w:gridSpan w:val="4"/>
            <w:tcBorders>
              <w:bottom w:val="single" w:sz="4" w:space="0" w:color="auto"/>
            </w:tcBorders>
            <w:shd w:val="clear" w:color="auto" w:fill="C6D9F1"/>
            <w:vAlign w:val="center"/>
          </w:tcPr>
          <w:p w14:paraId="3A3C7308" w14:textId="77777777" w:rsidR="00B02659" w:rsidRPr="00705F92" w:rsidRDefault="00B02659" w:rsidP="00B02659">
            <w:pPr>
              <w:spacing w:before="80" w:after="80"/>
              <w:rPr>
                <w:rFonts w:asciiTheme="minorHAnsi" w:hAnsiTheme="minorHAnsi" w:cstheme="minorHAnsi"/>
                <w:b/>
                <w:sz w:val="22"/>
              </w:rPr>
            </w:pPr>
            <w:r w:rsidRPr="00705F92">
              <w:rPr>
                <w:rFonts w:asciiTheme="minorHAnsi" w:hAnsiTheme="minorHAnsi" w:cstheme="minorHAnsi"/>
                <w:b/>
                <w:sz w:val="22"/>
                <w:lang w:val="en-GB"/>
              </w:rPr>
              <w:t>1.</w:t>
            </w:r>
            <w:r w:rsidRPr="00705F92">
              <w:rPr>
                <w:rFonts w:asciiTheme="minorHAnsi" w:hAnsiTheme="minorHAnsi" w:cstheme="minorHAnsi"/>
                <w:b/>
                <w:sz w:val="22"/>
              </w:rPr>
              <w:t>4</w:t>
            </w:r>
            <w:r w:rsidRPr="00705F92">
              <w:rPr>
                <w:rFonts w:asciiTheme="minorHAnsi" w:hAnsiTheme="minorHAnsi" w:cstheme="minorHAnsi"/>
                <w:b/>
                <w:sz w:val="22"/>
                <w:lang w:val="en-GB"/>
              </w:rPr>
              <w:t xml:space="preserve"> </w:t>
            </w:r>
            <w:r w:rsidRPr="00705F92">
              <w:rPr>
                <w:rFonts w:asciiTheme="minorHAnsi" w:hAnsiTheme="minorHAnsi" w:cstheme="minorHAnsi"/>
                <w:b/>
                <w:sz w:val="22"/>
              </w:rPr>
              <w:t>Λογιστικό Σύστημα</w:t>
            </w:r>
          </w:p>
        </w:tc>
      </w:tr>
      <w:tr w:rsidR="00B02659" w:rsidRPr="00705F92" w14:paraId="4FE26340" w14:textId="77777777" w:rsidTr="007C33E1">
        <w:tc>
          <w:tcPr>
            <w:tcW w:w="4427" w:type="dxa"/>
            <w:vMerge w:val="restart"/>
            <w:vAlign w:val="center"/>
          </w:tcPr>
          <w:p w14:paraId="2A77CE6F" w14:textId="77777777" w:rsidR="00B02659" w:rsidRPr="00705F92" w:rsidRDefault="00B02659" w:rsidP="00B02659">
            <w:pPr>
              <w:spacing w:before="60" w:after="60"/>
              <w:ind w:left="57"/>
              <w:rPr>
                <w:rFonts w:asciiTheme="minorHAnsi" w:hAnsiTheme="minorHAnsi" w:cstheme="minorHAnsi"/>
                <w:sz w:val="22"/>
              </w:rPr>
            </w:pPr>
            <w:r w:rsidRPr="00705F92">
              <w:rPr>
                <w:rFonts w:asciiTheme="minorHAnsi" w:hAnsiTheme="minorHAnsi" w:cstheme="minorHAnsi"/>
                <w:sz w:val="22"/>
              </w:rPr>
              <w:t xml:space="preserve">Ο Φορέας Υλοποίησης  τηρεί </w:t>
            </w:r>
          </w:p>
        </w:tc>
        <w:tc>
          <w:tcPr>
            <w:tcW w:w="5212" w:type="dxa"/>
            <w:gridSpan w:val="3"/>
            <w:vAlign w:val="center"/>
          </w:tcPr>
          <w:p w14:paraId="513741C1" w14:textId="77777777" w:rsidR="00B02659" w:rsidRPr="00705F92" w:rsidRDefault="00B02659" w:rsidP="00B02659">
            <w:pPr>
              <w:spacing w:before="60" w:after="6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rPr>
              <w:instrText xml:space="preserve"> </w:instrText>
            </w:r>
            <w:r w:rsidRPr="00705F92">
              <w:rPr>
                <w:rFonts w:asciiTheme="minorHAnsi" w:hAnsiTheme="minorHAnsi" w:cstheme="minorHAnsi"/>
                <w:sz w:val="22"/>
                <w:lang w:val="en-GB"/>
              </w:rPr>
              <w:instrText>FORMCHECKBOX</w:instrText>
            </w:r>
            <w:r w:rsidRPr="00705F92">
              <w:rPr>
                <w:rFonts w:asciiTheme="minorHAnsi" w:hAnsiTheme="minorHAnsi" w:cstheme="minorHAnsi"/>
                <w:sz w:val="22"/>
              </w:rPr>
              <w:instrText xml:space="preserve">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r w:rsidRPr="00705F92">
              <w:rPr>
                <w:rFonts w:asciiTheme="minorHAnsi" w:hAnsiTheme="minorHAnsi" w:cstheme="minorHAnsi"/>
                <w:sz w:val="22"/>
              </w:rPr>
              <w:t xml:space="preserve"> χωριστή λογιστική μερίδα (Γ κατηγορίας βιβλία)</w:t>
            </w:r>
          </w:p>
        </w:tc>
      </w:tr>
      <w:tr w:rsidR="00B02659" w:rsidRPr="00705F92" w14:paraId="4F350B2D" w14:textId="77777777" w:rsidTr="007C33E1">
        <w:tc>
          <w:tcPr>
            <w:tcW w:w="4427" w:type="dxa"/>
            <w:vMerge/>
            <w:vAlign w:val="center"/>
          </w:tcPr>
          <w:p w14:paraId="3B067BCC" w14:textId="77777777" w:rsidR="00B02659" w:rsidRPr="00705F92" w:rsidRDefault="00B02659" w:rsidP="00B02659">
            <w:pPr>
              <w:spacing w:before="60" w:after="60"/>
              <w:ind w:left="57"/>
              <w:rPr>
                <w:rFonts w:asciiTheme="minorHAnsi" w:hAnsiTheme="minorHAnsi" w:cstheme="minorHAnsi"/>
                <w:sz w:val="22"/>
              </w:rPr>
            </w:pPr>
          </w:p>
        </w:tc>
        <w:tc>
          <w:tcPr>
            <w:tcW w:w="5212" w:type="dxa"/>
            <w:gridSpan w:val="3"/>
            <w:vAlign w:val="center"/>
          </w:tcPr>
          <w:p w14:paraId="02C80A05" w14:textId="77777777" w:rsidR="00B02659" w:rsidRPr="00705F92" w:rsidRDefault="00B02659" w:rsidP="00B02659">
            <w:pPr>
              <w:spacing w:before="60" w:after="6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rPr>
              <w:instrText xml:space="preserve"> </w:instrText>
            </w:r>
            <w:r w:rsidRPr="00705F92">
              <w:rPr>
                <w:rFonts w:asciiTheme="minorHAnsi" w:hAnsiTheme="minorHAnsi" w:cstheme="minorHAnsi"/>
                <w:sz w:val="22"/>
                <w:lang w:val="en-GB"/>
              </w:rPr>
              <w:instrText>FORMCHECKBOX</w:instrText>
            </w:r>
            <w:r w:rsidRPr="00705F92">
              <w:rPr>
                <w:rFonts w:asciiTheme="minorHAnsi" w:hAnsiTheme="minorHAnsi" w:cstheme="minorHAnsi"/>
                <w:sz w:val="22"/>
              </w:rPr>
              <w:instrText xml:space="preserve">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r w:rsidRPr="00705F92">
              <w:rPr>
                <w:rFonts w:asciiTheme="minorHAnsi" w:hAnsiTheme="minorHAnsi" w:cstheme="minorHAnsi"/>
                <w:sz w:val="22"/>
              </w:rPr>
              <w:t xml:space="preserve"> βιβλία εσόδων-εξόδων (Β κατηγορίας βιβλία)</w:t>
            </w:r>
          </w:p>
        </w:tc>
      </w:tr>
      <w:tr w:rsidR="00B02659" w:rsidRPr="00705F92" w14:paraId="31DE6AFD" w14:textId="77777777" w:rsidTr="007C33E1">
        <w:tc>
          <w:tcPr>
            <w:tcW w:w="4427" w:type="dxa"/>
            <w:vMerge/>
            <w:vAlign w:val="center"/>
          </w:tcPr>
          <w:p w14:paraId="40FAA161" w14:textId="77777777" w:rsidR="00B02659" w:rsidRPr="00705F92" w:rsidRDefault="00B02659" w:rsidP="00B02659">
            <w:pPr>
              <w:spacing w:before="60" w:after="60"/>
              <w:ind w:left="57"/>
              <w:rPr>
                <w:rFonts w:asciiTheme="minorHAnsi" w:hAnsiTheme="minorHAnsi" w:cstheme="minorHAnsi"/>
                <w:sz w:val="22"/>
              </w:rPr>
            </w:pPr>
          </w:p>
        </w:tc>
        <w:tc>
          <w:tcPr>
            <w:tcW w:w="5212" w:type="dxa"/>
            <w:gridSpan w:val="3"/>
            <w:vAlign w:val="center"/>
          </w:tcPr>
          <w:p w14:paraId="6A0DE386" w14:textId="77777777" w:rsidR="00B02659" w:rsidRPr="00705F92" w:rsidRDefault="00B02659" w:rsidP="00B02659">
            <w:pPr>
              <w:spacing w:before="60" w:after="6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r w:rsidRPr="00705F92">
              <w:rPr>
                <w:rFonts w:asciiTheme="minorHAnsi" w:hAnsiTheme="minorHAnsi" w:cstheme="minorHAnsi"/>
                <w:sz w:val="22"/>
                <w:lang w:val="en-GB"/>
              </w:rPr>
              <w:t xml:space="preserve"> </w:t>
            </w:r>
            <w:r w:rsidRPr="00705F92">
              <w:rPr>
                <w:rFonts w:asciiTheme="minorHAnsi" w:hAnsiTheme="minorHAnsi" w:cstheme="minorHAnsi"/>
                <w:sz w:val="22"/>
              </w:rPr>
              <w:t>άλλο</w:t>
            </w:r>
            <w:r w:rsidRPr="00705F92">
              <w:rPr>
                <w:rFonts w:asciiTheme="minorHAnsi" w:hAnsiTheme="minorHAnsi" w:cstheme="minorHAnsi"/>
                <w:sz w:val="22"/>
                <w:lang w:val="en-GB"/>
              </w:rPr>
              <w:t xml:space="preserve"> (</w:t>
            </w:r>
            <w:r w:rsidRPr="00705F92">
              <w:rPr>
                <w:rFonts w:asciiTheme="minorHAnsi" w:hAnsiTheme="minorHAnsi" w:cstheme="minorHAnsi"/>
                <w:sz w:val="22"/>
              </w:rPr>
              <w:t>δημόσιο</w:t>
            </w:r>
            <w:r w:rsidRPr="00705F92">
              <w:rPr>
                <w:rFonts w:asciiTheme="minorHAnsi" w:hAnsiTheme="minorHAnsi" w:cstheme="minorHAnsi"/>
                <w:sz w:val="22"/>
                <w:lang w:val="en-GB"/>
              </w:rPr>
              <w:t xml:space="preserve"> </w:t>
            </w:r>
            <w:r w:rsidRPr="00705F92">
              <w:rPr>
                <w:rFonts w:asciiTheme="minorHAnsi" w:hAnsiTheme="minorHAnsi" w:cstheme="minorHAnsi"/>
                <w:sz w:val="22"/>
              </w:rPr>
              <w:t>λογιστικό</w:t>
            </w:r>
            <w:r w:rsidRPr="00705F92">
              <w:rPr>
                <w:rFonts w:asciiTheme="minorHAnsi" w:hAnsiTheme="minorHAnsi" w:cstheme="minorHAnsi"/>
                <w:sz w:val="22"/>
                <w:lang w:val="en-GB"/>
              </w:rPr>
              <w:t xml:space="preserve"> </w:t>
            </w:r>
            <w:r w:rsidRPr="00705F92">
              <w:rPr>
                <w:rFonts w:asciiTheme="minorHAnsi" w:hAnsiTheme="minorHAnsi" w:cstheme="minorHAnsi"/>
                <w:sz w:val="22"/>
              </w:rPr>
              <w:t>κα</w:t>
            </w:r>
            <w:r w:rsidRPr="00705F92">
              <w:rPr>
                <w:rFonts w:asciiTheme="minorHAnsi" w:hAnsiTheme="minorHAnsi" w:cstheme="minorHAnsi"/>
                <w:sz w:val="22"/>
                <w:lang w:val="en-GB"/>
              </w:rPr>
              <w:t xml:space="preserve">. </w:t>
            </w:r>
            <w:r w:rsidRPr="00705F92">
              <w:rPr>
                <w:rFonts w:asciiTheme="minorHAnsi" w:hAnsiTheme="minorHAnsi" w:cstheme="minorHAnsi"/>
                <w:sz w:val="22"/>
              </w:rPr>
              <w:t xml:space="preserve"> )</w:t>
            </w:r>
          </w:p>
        </w:tc>
      </w:tr>
      <w:tr w:rsidR="00B02659" w:rsidRPr="00705F92" w14:paraId="455F912D" w14:textId="77777777" w:rsidTr="007C33E1">
        <w:tc>
          <w:tcPr>
            <w:tcW w:w="4427" w:type="dxa"/>
            <w:vAlign w:val="center"/>
          </w:tcPr>
          <w:p w14:paraId="3CBB478C" w14:textId="77777777" w:rsidR="00B02659" w:rsidRPr="00705F92" w:rsidRDefault="00B02659" w:rsidP="00B02659">
            <w:pPr>
              <w:spacing w:before="60" w:after="60"/>
              <w:ind w:left="57"/>
              <w:rPr>
                <w:rFonts w:asciiTheme="minorHAnsi" w:hAnsiTheme="minorHAnsi" w:cstheme="minorHAnsi"/>
                <w:sz w:val="22"/>
              </w:rPr>
            </w:pPr>
            <w:r w:rsidRPr="00705F92">
              <w:rPr>
                <w:rFonts w:asciiTheme="minorHAnsi" w:hAnsiTheme="minorHAnsi" w:cstheme="minorHAnsi"/>
                <w:sz w:val="22"/>
              </w:rPr>
              <w:t xml:space="preserve">Όλες οι συναλλαγές είναι διαθέσιμες σε </w:t>
            </w:r>
          </w:p>
        </w:tc>
        <w:tc>
          <w:tcPr>
            <w:tcW w:w="1701" w:type="dxa"/>
            <w:vAlign w:val="center"/>
          </w:tcPr>
          <w:p w14:paraId="77B4A551" w14:textId="77777777" w:rsidR="00B02659" w:rsidRPr="00705F92" w:rsidRDefault="00B02659" w:rsidP="00B02659">
            <w:pPr>
              <w:spacing w:before="60" w:after="60"/>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r w:rsidRPr="00705F92">
              <w:rPr>
                <w:rFonts w:asciiTheme="minorHAnsi" w:hAnsiTheme="minorHAnsi" w:cstheme="minorHAnsi"/>
                <w:sz w:val="22"/>
                <w:lang w:val="en-US"/>
              </w:rPr>
              <w:t xml:space="preserve"> </w:t>
            </w:r>
            <w:r w:rsidRPr="00705F92">
              <w:rPr>
                <w:rFonts w:asciiTheme="minorHAnsi" w:hAnsiTheme="minorHAnsi" w:cstheme="minorHAnsi"/>
                <w:sz w:val="22"/>
              </w:rPr>
              <w:t>ηλεκτρονική μορφή</w:t>
            </w:r>
          </w:p>
        </w:tc>
        <w:tc>
          <w:tcPr>
            <w:tcW w:w="1701" w:type="dxa"/>
            <w:vAlign w:val="center"/>
          </w:tcPr>
          <w:p w14:paraId="6836FDFF" w14:textId="77777777" w:rsidR="00B02659" w:rsidRPr="00705F92" w:rsidRDefault="00B02659" w:rsidP="00B02659">
            <w:pPr>
              <w:spacing w:before="60" w:after="60"/>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r w:rsidRPr="00705F92">
              <w:rPr>
                <w:rFonts w:asciiTheme="minorHAnsi" w:hAnsiTheme="minorHAnsi" w:cstheme="minorHAnsi"/>
                <w:sz w:val="22"/>
                <w:lang w:val="en-US"/>
              </w:rPr>
              <w:t xml:space="preserve"> </w:t>
            </w:r>
            <w:r w:rsidRPr="00705F92">
              <w:rPr>
                <w:rFonts w:asciiTheme="minorHAnsi" w:hAnsiTheme="minorHAnsi" w:cstheme="minorHAnsi"/>
                <w:sz w:val="22"/>
              </w:rPr>
              <w:t>έντυπη μορφή</w:t>
            </w:r>
          </w:p>
        </w:tc>
        <w:tc>
          <w:tcPr>
            <w:tcW w:w="1810" w:type="dxa"/>
            <w:vAlign w:val="center"/>
          </w:tcPr>
          <w:p w14:paraId="20BB1D4B" w14:textId="77777777" w:rsidR="00B02659" w:rsidRPr="00705F92" w:rsidRDefault="00B02659" w:rsidP="00B02659">
            <w:pPr>
              <w:spacing w:before="60" w:after="6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r w:rsidRPr="00705F92">
              <w:rPr>
                <w:rFonts w:asciiTheme="minorHAnsi" w:hAnsiTheme="minorHAnsi" w:cstheme="minorHAnsi"/>
                <w:sz w:val="22"/>
                <w:lang w:val="en-US"/>
              </w:rPr>
              <w:t xml:space="preserve"> </w:t>
            </w:r>
            <w:r w:rsidRPr="00705F92">
              <w:rPr>
                <w:rFonts w:asciiTheme="minorHAnsi" w:hAnsiTheme="minorHAnsi" w:cstheme="minorHAnsi"/>
                <w:sz w:val="22"/>
              </w:rPr>
              <w:t>και τα δύο</w:t>
            </w:r>
          </w:p>
        </w:tc>
      </w:tr>
    </w:tbl>
    <w:p w14:paraId="6E1FEBAA" w14:textId="77777777" w:rsidR="00B02659" w:rsidRPr="00705F92" w:rsidRDefault="00B02659" w:rsidP="00B02659">
      <w:pPr>
        <w:spacing w:after="0"/>
        <w:rPr>
          <w:rFonts w:asciiTheme="minorHAnsi" w:hAnsiTheme="minorHAnsi" w:cstheme="minorHAnsi"/>
          <w:sz w:val="22"/>
        </w:rPr>
      </w:pPr>
    </w:p>
    <w:tbl>
      <w:tblPr>
        <w:tblpPr w:leftFromText="180" w:rightFromText="180" w:vertAnchor="text" w:horzAnchor="margin" w:tblpXSpec="center" w:tblpY="10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709"/>
        <w:gridCol w:w="992"/>
        <w:gridCol w:w="567"/>
        <w:gridCol w:w="2835"/>
      </w:tblGrid>
      <w:tr w:rsidR="00B02659" w:rsidRPr="00705F92" w14:paraId="330DE7BB" w14:textId="77777777" w:rsidTr="00B02659">
        <w:tc>
          <w:tcPr>
            <w:tcW w:w="9639" w:type="dxa"/>
            <w:gridSpan w:val="5"/>
            <w:tcBorders>
              <w:bottom w:val="single" w:sz="4" w:space="0" w:color="auto"/>
            </w:tcBorders>
            <w:shd w:val="clear" w:color="auto" w:fill="C6D9F1"/>
            <w:vAlign w:val="center"/>
          </w:tcPr>
          <w:p w14:paraId="35D4780A" w14:textId="77777777" w:rsidR="00B02659" w:rsidRPr="00705F92" w:rsidRDefault="00B02659" w:rsidP="00B02659">
            <w:pPr>
              <w:spacing w:before="80" w:after="80"/>
              <w:rPr>
                <w:rFonts w:asciiTheme="minorHAnsi" w:hAnsiTheme="minorHAnsi" w:cstheme="minorHAnsi"/>
                <w:b/>
                <w:sz w:val="22"/>
              </w:rPr>
            </w:pPr>
            <w:r w:rsidRPr="00705F92">
              <w:rPr>
                <w:rFonts w:asciiTheme="minorHAnsi" w:hAnsiTheme="minorHAnsi" w:cstheme="minorHAnsi"/>
                <w:b/>
                <w:sz w:val="22"/>
                <w:lang w:val="en-GB"/>
              </w:rPr>
              <w:lastRenderedPageBreak/>
              <w:t>1.</w:t>
            </w:r>
            <w:r w:rsidRPr="00705F92">
              <w:rPr>
                <w:rFonts w:asciiTheme="minorHAnsi" w:hAnsiTheme="minorHAnsi" w:cstheme="minorHAnsi"/>
                <w:b/>
                <w:sz w:val="22"/>
              </w:rPr>
              <w:t>5 ΦΠΑ</w:t>
            </w:r>
          </w:p>
        </w:tc>
      </w:tr>
      <w:tr w:rsidR="00B02659" w:rsidRPr="00705F92" w14:paraId="07E8A8D9" w14:textId="77777777" w:rsidTr="00B02659">
        <w:tc>
          <w:tcPr>
            <w:tcW w:w="4536" w:type="dxa"/>
            <w:tcBorders>
              <w:top w:val="single" w:sz="4" w:space="0" w:color="auto"/>
              <w:left w:val="single" w:sz="4" w:space="0" w:color="auto"/>
              <w:bottom w:val="single" w:sz="4" w:space="0" w:color="auto"/>
              <w:right w:val="single" w:sz="4" w:space="0" w:color="auto"/>
            </w:tcBorders>
            <w:vAlign w:val="center"/>
          </w:tcPr>
          <w:p w14:paraId="377FD171" w14:textId="77777777" w:rsidR="00B02659" w:rsidRPr="00705F92" w:rsidRDefault="00B02659" w:rsidP="00B02659">
            <w:pPr>
              <w:spacing w:before="60" w:after="60"/>
              <w:rPr>
                <w:rFonts w:asciiTheme="minorHAnsi" w:hAnsiTheme="minorHAnsi" w:cstheme="minorHAnsi"/>
                <w:sz w:val="22"/>
              </w:rPr>
            </w:pPr>
            <w:r w:rsidRPr="00705F92">
              <w:rPr>
                <w:rFonts w:asciiTheme="minorHAnsi" w:hAnsiTheme="minorHAnsi" w:cstheme="minorHAnsi"/>
                <w:sz w:val="22"/>
              </w:rPr>
              <w:t>Ο Φορέας δύναται να ανακτήσει τον ΦΠΑ;</w:t>
            </w:r>
          </w:p>
          <w:p w14:paraId="3D92B418" w14:textId="77777777" w:rsidR="00B02659" w:rsidRPr="00705F92" w:rsidRDefault="00B02659" w:rsidP="00B02659">
            <w:pPr>
              <w:spacing w:before="60" w:after="60"/>
              <w:rPr>
                <w:rFonts w:asciiTheme="minorHAnsi" w:hAnsiTheme="minorHAnsi" w:cstheme="minorHAnsi"/>
                <w:i/>
                <w:sz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013C09B" w14:textId="77777777" w:rsidR="00B02659" w:rsidRPr="00705F92" w:rsidRDefault="00B02659" w:rsidP="00B02659">
            <w:pPr>
              <w:spacing w:before="20" w:after="20"/>
              <w:jc w:val="center"/>
              <w:rPr>
                <w:rFonts w:asciiTheme="minorHAnsi" w:hAnsiTheme="minorHAnsi" w:cstheme="minorHAnsi"/>
                <w:sz w:val="22"/>
              </w:rPr>
            </w:pPr>
            <w:r w:rsidRPr="00705F92">
              <w:rPr>
                <w:rFonts w:asciiTheme="minorHAnsi" w:hAnsiTheme="minorHAnsi" w:cstheme="minorHAnsi"/>
                <w:sz w:val="22"/>
              </w:rPr>
              <w:t>Ναι</w:t>
            </w:r>
          </w:p>
          <w:p w14:paraId="50D0C383" w14:textId="77777777" w:rsidR="00B02659" w:rsidRPr="00705F92" w:rsidRDefault="00B02659" w:rsidP="00B02659">
            <w:pPr>
              <w:spacing w:before="20" w:after="20"/>
              <w:jc w:val="center"/>
              <w:rPr>
                <w:rFonts w:asciiTheme="minorHAnsi" w:hAnsiTheme="minorHAnsi" w:cstheme="minorHAnsi"/>
                <w:sz w:val="22"/>
                <w:lang w:val="en-GB"/>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73E9642F" w14:textId="77777777" w:rsidR="00B02659" w:rsidRPr="00705F92" w:rsidRDefault="00B02659" w:rsidP="00B02659">
            <w:pPr>
              <w:spacing w:before="20" w:after="20"/>
              <w:jc w:val="center"/>
              <w:rPr>
                <w:rFonts w:asciiTheme="minorHAnsi" w:hAnsiTheme="minorHAnsi" w:cstheme="minorHAnsi"/>
                <w:sz w:val="22"/>
              </w:rPr>
            </w:pPr>
            <w:r w:rsidRPr="00705F92">
              <w:rPr>
                <w:rFonts w:asciiTheme="minorHAnsi" w:hAnsiTheme="minorHAnsi" w:cstheme="minorHAnsi"/>
                <w:sz w:val="22"/>
              </w:rPr>
              <w:t>Εν μέρει</w:t>
            </w:r>
          </w:p>
          <w:p w14:paraId="5BB558FB" w14:textId="77777777" w:rsidR="00B02659" w:rsidRPr="00705F92" w:rsidRDefault="00B02659" w:rsidP="00B02659">
            <w:pPr>
              <w:spacing w:before="20" w:after="20"/>
              <w:jc w:val="center"/>
              <w:rPr>
                <w:rFonts w:asciiTheme="minorHAnsi" w:hAnsiTheme="minorHAnsi" w:cstheme="minorHAnsi"/>
                <w:sz w:val="22"/>
                <w:lang w:val="en-GB"/>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567" w:type="dxa"/>
            <w:tcBorders>
              <w:top w:val="single" w:sz="4" w:space="0" w:color="auto"/>
              <w:left w:val="single" w:sz="4" w:space="0" w:color="auto"/>
              <w:bottom w:val="single" w:sz="4" w:space="0" w:color="auto"/>
              <w:right w:val="single" w:sz="4" w:space="0" w:color="auto"/>
            </w:tcBorders>
            <w:vAlign w:val="center"/>
          </w:tcPr>
          <w:p w14:paraId="57238367" w14:textId="77777777" w:rsidR="00B02659" w:rsidRPr="00705F92" w:rsidRDefault="00B02659" w:rsidP="00B02659">
            <w:pPr>
              <w:spacing w:before="20" w:after="20"/>
              <w:rPr>
                <w:rFonts w:asciiTheme="minorHAnsi" w:hAnsiTheme="minorHAnsi" w:cstheme="minorHAnsi"/>
                <w:sz w:val="22"/>
                <w:lang w:val="en-GB"/>
              </w:rPr>
            </w:pPr>
            <w:r w:rsidRPr="00705F92">
              <w:rPr>
                <w:rFonts w:asciiTheme="minorHAnsi" w:hAnsiTheme="minorHAnsi" w:cstheme="minorHAnsi"/>
                <w:sz w:val="22"/>
              </w:rPr>
              <w:t>Όχι</w:t>
            </w: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2835" w:type="dxa"/>
            <w:tcBorders>
              <w:top w:val="single" w:sz="4" w:space="0" w:color="auto"/>
              <w:left w:val="single" w:sz="4" w:space="0" w:color="auto"/>
              <w:bottom w:val="single" w:sz="4" w:space="0" w:color="auto"/>
              <w:right w:val="single" w:sz="4" w:space="0" w:color="auto"/>
            </w:tcBorders>
            <w:vAlign w:val="center"/>
          </w:tcPr>
          <w:p w14:paraId="0874E7AE" w14:textId="77777777" w:rsidR="00B02659" w:rsidRPr="00705F92" w:rsidRDefault="00B02659" w:rsidP="00B02659">
            <w:pPr>
              <w:spacing w:before="120"/>
              <w:rPr>
                <w:rFonts w:asciiTheme="minorHAnsi" w:hAnsiTheme="minorHAnsi" w:cstheme="minorHAnsi"/>
                <w:i/>
                <w:sz w:val="22"/>
                <w:lang w:val="en-GB"/>
              </w:rPr>
            </w:pPr>
          </w:p>
        </w:tc>
      </w:tr>
    </w:tbl>
    <w:p w14:paraId="5FC0C621" w14:textId="01384063" w:rsidR="00B02659" w:rsidRPr="00705F92" w:rsidRDefault="00B02659" w:rsidP="00B02659">
      <w:pPr>
        <w:spacing w:after="0"/>
        <w:rPr>
          <w:rFonts w:asciiTheme="minorHAnsi" w:hAnsiTheme="minorHAnsi" w:cstheme="minorHAnsi"/>
          <w:sz w:val="22"/>
          <w:lang w:val="en-US"/>
        </w:rPr>
      </w:pPr>
    </w:p>
    <w:p w14:paraId="660AD341" w14:textId="485754C8" w:rsidR="00B02659" w:rsidRPr="00705F92" w:rsidRDefault="00B02659" w:rsidP="00B02659">
      <w:pPr>
        <w:spacing w:after="0"/>
        <w:rPr>
          <w:rFonts w:asciiTheme="minorHAnsi" w:hAnsiTheme="minorHAnsi" w:cstheme="minorHAnsi"/>
          <w:sz w:val="22"/>
          <w:lang w:val="en-US"/>
        </w:rPr>
      </w:pPr>
    </w:p>
    <w:p w14:paraId="595C5EBC" w14:textId="77777777" w:rsidR="00B02659" w:rsidRPr="00705F92" w:rsidRDefault="00B02659" w:rsidP="00B02659">
      <w:pPr>
        <w:spacing w:after="0"/>
        <w:rPr>
          <w:rFonts w:asciiTheme="minorHAnsi" w:hAnsiTheme="minorHAnsi" w:cstheme="minorHAnsi"/>
          <w:sz w:val="22"/>
          <w:lang w:val="en-US"/>
        </w:rPr>
      </w:pPr>
    </w:p>
    <w:tbl>
      <w:tblPr>
        <w:tblpPr w:leftFromText="180" w:rightFromText="180" w:vertAnchor="text" w:horzAnchor="margin" w:tblpXSpec="center" w:tblpY="12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5"/>
        <w:gridCol w:w="1135"/>
        <w:gridCol w:w="1132"/>
        <w:gridCol w:w="2837"/>
      </w:tblGrid>
      <w:tr w:rsidR="00B02659" w:rsidRPr="00705F92" w14:paraId="4FCC45C0" w14:textId="77777777" w:rsidTr="00B02659">
        <w:tc>
          <w:tcPr>
            <w:tcW w:w="9639" w:type="dxa"/>
            <w:gridSpan w:val="4"/>
            <w:tcBorders>
              <w:bottom w:val="single" w:sz="4" w:space="0" w:color="auto"/>
            </w:tcBorders>
            <w:shd w:val="clear" w:color="auto" w:fill="C6D9F1"/>
            <w:vAlign w:val="center"/>
          </w:tcPr>
          <w:p w14:paraId="21EE58AA" w14:textId="77777777" w:rsidR="00B02659" w:rsidRPr="00705F92" w:rsidRDefault="00B02659" w:rsidP="00B02659">
            <w:pPr>
              <w:spacing w:before="80" w:after="80"/>
              <w:rPr>
                <w:rFonts w:asciiTheme="minorHAnsi" w:hAnsiTheme="minorHAnsi" w:cstheme="minorHAnsi"/>
                <w:b/>
                <w:sz w:val="22"/>
              </w:rPr>
            </w:pPr>
            <w:r w:rsidRPr="00705F92">
              <w:rPr>
                <w:rFonts w:asciiTheme="minorHAnsi" w:hAnsiTheme="minorHAnsi" w:cstheme="minorHAnsi"/>
                <w:b/>
                <w:sz w:val="22"/>
                <w:lang w:val="en-GB"/>
              </w:rPr>
              <w:t>1.</w:t>
            </w:r>
            <w:r w:rsidRPr="00705F92">
              <w:rPr>
                <w:rFonts w:asciiTheme="minorHAnsi" w:hAnsiTheme="minorHAnsi" w:cstheme="minorHAnsi"/>
                <w:b/>
                <w:sz w:val="22"/>
              </w:rPr>
              <w:t>6 Λογαριασμός τραπέζης</w:t>
            </w:r>
          </w:p>
        </w:tc>
      </w:tr>
      <w:tr w:rsidR="00B02659" w:rsidRPr="00705F92" w14:paraId="70D7EB05" w14:textId="77777777" w:rsidTr="00B02659">
        <w:tc>
          <w:tcPr>
            <w:tcW w:w="4535" w:type="dxa"/>
            <w:vAlign w:val="center"/>
          </w:tcPr>
          <w:p w14:paraId="6A9CC857" w14:textId="77777777" w:rsidR="00B02659" w:rsidRPr="00705F92" w:rsidRDefault="00B02659" w:rsidP="00B02659">
            <w:pPr>
              <w:spacing w:before="60" w:after="60"/>
              <w:rPr>
                <w:rFonts w:asciiTheme="minorHAnsi" w:hAnsiTheme="minorHAnsi" w:cstheme="minorHAnsi"/>
                <w:color w:val="000000"/>
                <w:sz w:val="22"/>
              </w:rPr>
            </w:pPr>
            <w:r w:rsidRPr="00705F92">
              <w:rPr>
                <w:rFonts w:asciiTheme="minorHAnsi" w:hAnsiTheme="minorHAnsi" w:cstheme="minorHAnsi"/>
                <w:color w:val="000000"/>
                <w:sz w:val="22"/>
              </w:rPr>
              <w:t xml:space="preserve">Ο σωστός αριθμός </w:t>
            </w:r>
            <w:r w:rsidRPr="00705F92">
              <w:rPr>
                <w:rFonts w:asciiTheme="minorHAnsi" w:hAnsiTheme="minorHAnsi" w:cstheme="minorHAnsi"/>
                <w:color w:val="000000"/>
                <w:sz w:val="22"/>
                <w:lang w:val="en-US"/>
              </w:rPr>
              <w:t>IBAN</w:t>
            </w:r>
            <w:r w:rsidRPr="00705F92">
              <w:rPr>
                <w:rFonts w:asciiTheme="minorHAnsi" w:hAnsiTheme="minorHAnsi" w:cstheme="minorHAnsi"/>
                <w:color w:val="000000"/>
                <w:sz w:val="22"/>
              </w:rPr>
              <w:t xml:space="preserve"> και </w:t>
            </w:r>
            <w:r w:rsidRPr="00705F92">
              <w:rPr>
                <w:rFonts w:asciiTheme="minorHAnsi" w:hAnsiTheme="minorHAnsi" w:cstheme="minorHAnsi"/>
                <w:color w:val="000000"/>
                <w:sz w:val="22"/>
                <w:lang w:val="en-US"/>
              </w:rPr>
              <w:t>BIC</w:t>
            </w:r>
            <w:r w:rsidRPr="00705F92">
              <w:rPr>
                <w:rFonts w:asciiTheme="minorHAnsi" w:hAnsiTheme="minorHAnsi" w:cstheme="minorHAnsi"/>
                <w:color w:val="000000"/>
                <w:sz w:val="22"/>
              </w:rPr>
              <w:t xml:space="preserve"> έχει δοθεί στον Φορέα Υλοποίησης . Ο τραπεζικός λογαριασμός ανήκει στον φορέα υλοποίησης;</w:t>
            </w:r>
          </w:p>
        </w:tc>
        <w:tc>
          <w:tcPr>
            <w:tcW w:w="1135" w:type="dxa"/>
            <w:vAlign w:val="center"/>
          </w:tcPr>
          <w:p w14:paraId="1BBE9989" w14:textId="77777777" w:rsidR="00B02659" w:rsidRPr="00705F92" w:rsidRDefault="00B02659" w:rsidP="00B02659">
            <w:pPr>
              <w:spacing w:before="60" w:after="60"/>
              <w:jc w:val="center"/>
              <w:rPr>
                <w:rFonts w:asciiTheme="minorHAnsi" w:hAnsiTheme="minorHAnsi" w:cstheme="minorHAnsi"/>
                <w:sz w:val="22"/>
                <w:lang w:val="en-GB"/>
              </w:rPr>
            </w:pPr>
            <w:r w:rsidRPr="00705F92">
              <w:rPr>
                <w:rFonts w:asciiTheme="minorHAnsi" w:hAnsiTheme="minorHAnsi" w:cstheme="minorHAnsi"/>
                <w:sz w:val="22"/>
              </w:rPr>
              <w:fldChar w:fldCharType="begin">
                <w:ffData>
                  <w:name w:val="Check1"/>
                  <w:enabled/>
                  <w:calcOnExit w:val="0"/>
                  <w:checkBox>
                    <w:sizeAuto/>
                    <w:default w:val="0"/>
                  </w:checkBox>
                </w:ffData>
              </w:fldChar>
            </w:r>
            <w:r w:rsidRPr="00705F92">
              <w:rPr>
                <w:rFonts w:asciiTheme="minorHAnsi" w:hAnsiTheme="minorHAnsi" w:cstheme="minorHAnsi"/>
                <w:sz w:val="22"/>
                <w:lang w:val="en-US"/>
              </w:rPr>
              <w:instrText xml:space="preserve"> FORMCHECKBOX </w:instrText>
            </w:r>
            <w:r w:rsidRPr="00705F92">
              <w:rPr>
                <w:rFonts w:asciiTheme="minorHAnsi" w:hAnsiTheme="minorHAnsi" w:cstheme="minorHAnsi"/>
                <w:sz w:val="22"/>
              </w:rPr>
            </w:r>
            <w:r w:rsidRPr="00705F92">
              <w:rPr>
                <w:rFonts w:asciiTheme="minorHAnsi" w:hAnsiTheme="minorHAnsi" w:cstheme="minorHAnsi"/>
                <w:sz w:val="22"/>
              </w:rPr>
              <w:fldChar w:fldCharType="separate"/>
            </w:r>
            <w:r w:rsidRPr="00705F92">
              <w:rPr>
                <w:rFonts w:asciiTheme="minorHAnsi" w:hAnsiTheme="minorHAnsi" w:cstheme="minorHAnsi"/>
                <w:sz w:val="22"/>
              </w:rPr>
              <w:fldChar w:fldCharType="end"/>
            </w:r>
            <w:r w:rsidRPr="00705F92">
              <w:rPr>
                <w:rFonts w:asciiTheme="minorHAnsi" w:hAnsiTheme="minorHAnsi" w:cstheme="minorHAnsi"/>
                <w:sz w:val="22"/>
                <w:lang w:val="en-US"/>
              </w:rPr>
              <w:t xml:space="preserve"> </w:t>
            </w:r>
            <w:r w:rsidRPr="00705F92">
              <w:rPr>
                <w:rFonts w:asciiTheme="minorHAnsi" w:hAnsiTheme="minorHAnsi" w:cstheme="minorHAnsi"/>
                <w:sz w:val="22"/>
              </w:rPr>
              <w:t>Ναι</w:t>
            </w:r>
          </w:p>
        </w:tc>
        <w:tc>
          <w:tcPr>
            <w:tcW w:w="1132" w:type="dxa"/>
            <w:vAlign w:val="center"/>
          </w:tcPr>
          <w:p w14:paraId="7A14CDC5" w14:textId="77777777" w:rsidR="00B02659" w:rsidRPr="00705F92" w:rsidRDefault="00B02659" w:rsidP="00B02659">
            <w:pPr>
              <w:spacing w:before="60" w:after="60"/>
              <w:jc w:val="center"/>
              <w:rPr>
                <w:rFonts w:asciiTheme="minorHAnsi" w:hAnsiTheme="minorHAnsi" w:cstheme="minorHAnsi"/>
                <w:sz w:val="22"/>
                <w:lang w:val="en-GB"/>
              </w:rPr>
            </w:pPr>
            <w:r w:rsidRPr="00705F92">
              <w:rPr>
                <w:rFonts w:asciiTheme="minorHAnsi" w:hAnsiTheme="minorHAnsi" w:cstheme="minorHAnsi"/>
                <w:sz w:val="22"/>
              </w:rPr>
              <w:fldChar w:fldCharType="begin">
                <w:ffData>
                  <w:name w:val="Check1"/>
                  <w:enabled/>
                  <w:calcOnExit w:val="0"/>
                  <w:checkBox>
                    <w:sizeAuto/>
                    <w:default w:val="0"/>
                  </w:checkBox>
                </w:ffData>
              </w:fldChar>
            </w:r>
            <w:r w:rsidRPr="00705F92">
              <w:rPr>
                <w:rFonts w:asciiTheme="minorHAnsi" w:hAnsiTheme="minorHAnsi" w:cstheme="minorHAnsi"/>
                <w:sz w:val="22"/>
                <w:lang w:val="en-US"/>
              </w:rPr>
              <w:instrText xml:space="preserve"> FORMCHECKBOX </w:instrText>
            </w:r>
            <w:r w:rsidRPr="00705F92">
              <w:rPr>
                <w:rFonts w:asciiTheme="minorHAnsi" w:hAnsiTheme="minorHAnsi" w:cstheme="minorHAnsi"/>
                <w:sz w:val="22"/>
              </w:rPr>
            </w:r>
            <w:r w:rsidRPr="00705F92">
              <w:rPr>
                <w:rFonts w:asciiTheme="minorHAnsi" w:hAnsiTheme="minorHAnsi" w:cstheme="minorHAnsi"/>
                <w:sz w:val="22"/>
              </w:rPr>
              <w:fldChar w:fldCharType="separate"/>
            </w:r>
            <w:r w:rsidRPr="00705F92">
              <w:rPr>
                <w:rFonts w:asciiTheme="minorHAnsi" w:hAnsiTheme="minorHAnsi" w:cstheme="minorHAnsi"/>
                <w:sz w:val="22"/>
              </w:rPr>
              <w:fldChar w:fldCharType="end"/>
            </w:r>
            <w:r w:rsidRPr="00705F92">
              <w:rPr>
                <w:rFonts w:asciiTheme="minorHAnsi" w:hAnsiTheme="minorHAnsi" w:cstheme="minorHAnsi"/>
                <w:sz w:val="22"/>
                <w:lang w:val="en-US"/>
              </w:rPr>
              <w:t xml:space="preserve"> </w:t>
            </w:r>
            <w:r w:rsidRPr="00705F92">
              <w:rPr>
                <w:rFonts w:asciiTheme="minorHAnsi" w:hAnsiTheme="minorHAnsi" w:cstheme="minorHAnsi"/>
                <w:sz w:val="22"/>
              </w:rPr>
              <w:t>Όχι</w:t>
            </w:r>
          </w:p>
        </w:tc>
        <w:tc>
          <w:tcPr>
            <w:tcW w:w="2837" w:type="dxa"/>
            <w:vAlign w:val="center"/>
          </w:tcPr>
          <w:p w14:paraId="0B26F6D4" w14:textId="77777777" w:rsidR="00B02659" w:rsidRPr="00705F92" w:rsidRDefault="00B02659" w:rsidP="00B02659">
            <w:pPr>
              <w:spacing w:before="60" w:after="60"/>
              <w:rPr>
                <w:rFonts w:asciiTheme="minorHAnsi" w:hAnsiTheme="minorHAnsi" w:cstheme="minorHAnsi"/>
                <w:sz w:val="22"/>
              </w:rPr>
            </w:pPr>
          </w:p>
        </w:tc>
      </w:tr>
      <w:tr w:rsidR="00B02659" w:rsidRPr="00705F92" w14:paraId="1BC9AC05" w14:textId="77777777" w:rsidTr="00B02659">
        <w:tc>
          <w:tcPr>
            <w:tcW w:w="4535" w:type="dxa"/>
            <w:vAlign w:val="center"/>
          </w:tcPr>
          <w:p w14:paraId="26600E03" w14:textId="77777777" w:rsidR="00B02659" w:rsidRPr="00705F92" w:rsidRDefault="00B02659" w:rsidP="00B02659">
            <w:pPr>
              <w:spacing w:before="60" w:after="60"/>
              <w:rPr>
                <w:rFonts w:asciiTheme="minorHAnsi" w:hAnsiTheme="minorHAnsi" w:cstheme="minorHAnsi"/>
                <w:color w:val="000000"/>
                <w:sz w:val="22"/>
              </w:rPr>
            </w:pPr>
            <w:r w:rsidRPr="00705F92">
              <w:rPr>
                <w:rFonts w:asciiTheme="minorHAnsi" w:hAnsiTheme="minorHAnsi" w:cstheme="minorHAnsi"/>
                <w:color w:val="000000"/>
                <w:sz w:val="22"/>
              </w:rPr>
              <w:t>Ο τραπεζικός λογαριασμός αποδίδει τόκους;</w:t>
            </w:r>
          </w:p>
        </w:tc>
        <w:tc>
          <w:tcPr>
            <w:tcW w:w="1135" w:type="dxa"/>
            <w:vAlign w:val="center"/>
          </w:tcPr>
          <w:p w14:paraId="4E0651D8" w14:textId="77777777" w:rsidR="00B02659" w:rsidRPr="00705F92" w:rsidRDefault="00B02659" w:rsidP="00B02659">
            <w:pPr>
              <w:spacing w:before="60" w:after="60"/>
              <w:jc w:val="center"/>
              <w:rPr>
                <w:rFonts w:asciiTheme="minorHAnsi" w:hAnsiTheme="minorHAnsi" w:cstheme="minorHAnsi"/>
                <w:sz w:val="22"/>
                <w:lang w:val="en-GB"/>
              </w:rPr>
            </w:pPr>
            <w:r w:rsidRPr="00705F92">
              <w:rPr>
                <w:rFonts w:asciiTheme="minorHAnsi" w:hAnsiTheme="minorHAnsi" w:cstheme="minorHAnsi"/>
                <w:sz w:val="22"/>
              </w:rPr>
              <w:fldChar w:fldCharType="begin">
                <w:ffData>
                  <w:name w:val="Check1"/>
                  <w:enabled/>
                  <w:calcOnExit w:val="0"/>
                  <w:checkBox>
                    <w:sizeAuto/>
                    <w:default w:val="0"/>
                  </w:checkBox>
                </w:ffData>
              </w:fldChar>
            </w:r>
            <w:r w:rsidRPr="00705F92">
              <w:rPr>
                <w:rFonts w:asciiTheme="minorHAnsi" w:hAnsiTheme="minorHAnsi" w:cstheme="minorHAnsi"/>
                <w:sz w:val="22"/>
                <w:lang w:val="en-US"/>
              </w:rPr>
              <w:instrText xml:space="preserve"> FORMCHECKBOX </w:instrText>
            </w:r>
            <w:r w:rsidRPr="00705F92">
              <w:rPr>
                <w:rFonts w:asciiTheme="minorHAnsi" w:hAnsiTheme="minorHAnsi" w:cstheme="minorHAnsi"/>
                <w:sz w:val="22"/>
              </w:rPr>
            </w:r>
            <w:r w:rsidRPr="00705F92">
              <w:rPr>
                <w:rFonts w:asciiTheme="minorHAnsi" w:hAnsiTheme="minorHAnsi" w:cstheme="minorHAnsi"/>
                <w:sz w:val="22"/>
              </w:rPr>
              <w:fldChar w:fldCharType="separate"/>
            </w:r>
            <w:r w:rsidRPr="00705F92">
              <w:rPr>
                <w:rFonts w:asciiTheme="minorHAnsi" w:hAnsiTheme="minorHAnsi" w:cstheme="minorHAnsi"/>
                <w:sz w:val="22"/>
              </w:rPr>
              <w:fldChar w:fldCharType="end"/>
            </w:r>
            <w:r w:rsidRPr="00705F92">
              <w:rPr>
                <w:rFonts w:asciiTheme="minorHAnsi" w:hAnsiTheme="minorHAnsi" w:cstheme="minorHAnsi"/>
                <w:sz w:val="22"/>
                <w:lang w:val="en-US"/>
              </w:rPr>
              <w:t xml:space="preserve"> </w:t>
            </w:r>
            <w:r w:rsidRPr="00705F92">
              <w:rPr>
                <w:rFonts w:asciiTheme="minorHAnsi" w:hAnsiTheme="minorHAnsi" w:cstheme="minorHAnsi"/>
                <w:sz w:val="22"/>
              </w:rPr>
              <w:t>Ναι</w:t>
            </w:r>
          </w:p>
        </w:tc>
        <w:tc>
          <w:tcPr>
            <w:tcW w:w="1132" w:type="dxa"/>
            <w:vAlign w:val="center"/>
          </w:tcPr>
          <w:p w14:paraId="637EB39E" w14:textId="77777777" w:rsidR="00B02659" w:rsidRPr="00705F92" w:rsidRDefault="00B02659" w:rsidP="00B02659">
            <w:pPr>
              <w:spacing w:before="60" w:after="60"/>
              <w:jc w:val="center"/>
              <w:rPr>
                <w:rFonts w:asciiTheme="minorHAnsi" w:hAnsiTheme="minorHAnsi" w:cstheme="minorHAnsi"/>
                <w:sz w:val="22"/>
                <w:lang w:val="en-GB"/>
              </w:rPr>
            </w:pPr>
            <w:r w:rsidRPr="00705F92">
              <w:rPr>
                <w:rFonts w:asciiTheme="minorHAnsi" w:hAnsiTheme="minorHAnsi" w:cstheme="minorHAnsi"/>
                <w:sz w:val="22"/>
              </w:rPr>
              <w:fldChar w:fldCharType="begin">
                <w:ffData>
                  <w:name w:val="Check1"/>
                  <w:enabled/>
                  <w:calcOnExit w:val="0"/>
                  <w:checkBox>
                    <w:sizeAuto/>
                    <w:default w:val="0"/>
                  </w:checkBox>
                </w:ffData>
              </w:fldChar>
            </w:r>
            <w:r w:rsidRPr="00705F92">
              <w:rPr>
                <w:rFonts w:asciiTheme="minorHAnsi" w:hAnsiTheme="minorHAnsi" w:cstheme="minorHAnsi"/>
                <w:sz w:val="22"/>
                <w:lang w:val="en-US"/>
              </w:rPr>
              <w:instrText xml:space="preserve"> FORMCHECKBOX </w:instrText>
            </w:r>
            <w:r w:rsidRPr="00705F92">
              <w:rPr>
                <w:rFonts w:asciiTheme="minorHAnsi" w:hAnsiTheme="minorHAnsi" w:cstheme="minorHAnsi"/>
                <w:sz w:val="22"/>
              </w:rPr>
            </w:r>
            <w:r w:rsidRPr="00705F92">
              <w:rPr>
                <w:rFonts w:asciiTheme="minorHAnsi" w:hAnsiTheme="minorHAnsi" w:cstheme="minorHAnsi"/>
                <w:sz w:val="22"/>
              </w:rPr>
              <w:fldChar w:fldCharType="separate"/>
            </w:r>
            <w:r w:rsidRPr="00705F92">
              <w:rPr>
                <w:rFonts w:asciiTheme="minorHAnsi" w:hAnsiTheme="minorHAnsi" w:cstheme="minorHAnsi"/>
                <w:sz w:val="22"/>
              </w:rPr>
              <w:fldChar w:fldCharType="end"/>
            </w:r>
            <w:r w:rsidRPr="00705F92">
              <w:rPr>
                <w:rFonts w:asciiTheme="minorHAnsi" w:hAnsiTheme="minorHAnsi" w:cstheme="minorHAnsi"/>
                <w:sz w:val="22"/>
                <w:lang w:val="en-US"/>
              </w:rPr>
              <w:t xml:space="preserve"> </w:t>
            </w:r>
            <w:r w:rsidRPr="00705F92">
              <w:rPr>
                <w:rFonts w:asciiTheme="minorHAnsi" w:hAnsiTheme="minorHAnsi" w:cstheme="minorHAnsi"/>
                <w:sz w:val="22"/>
              </w:rPr>
              <w:t>Όχι</w:t>
            </w:r>
          </w:p>
        </w:tc>
        <w:tc>
          <w:tcPr>
            <w:tcW w:w="2837" w:type="dxa"/>
            <w:vAlign w:val="center"/>
          </w:tcPr>
          <w:p w14:paraId="0EBDA0AC" w14:textId="77777777" w:rsidR="00B02659" w:rsidRPr="00705F92" w:rsidRDefault="00B02659" w:rsidP="00B02659">
            <w:pPr>
              <w:spacing w:before="60" w:after="60"/>
              <w:rPr>
                <w:rFonts w:asciiTheme="minorHAnsi" w:hAnsiTheme="minorHAnsi" w:cstheme="minorHAnsi"/>
                <w:sz w:val="22"/>
              </w:rPr>
            </w:pPr>
          </w:p>
        </w:tc>
      </w:tr>
      <w:tr w:rsidR="00B02659" w:rsidRPr="00705F92" w14:paraId="678C0211" w14:textId="77777777" w:rsidTr="00B02659">
        <w:tc>
          <w:tcPr>
            <w:tcW w:w="4535" w:type="dxa"/>
            <w:vAlign w:val="center"/>
          </w:tcPr>
          <w:p w14:paraId="22D904E0" w14:textId="77777777" w:rsidR="00B02659" w:rsidRPr="00705F92" w:rsidRDefault="00B02659" w:rsidP="00B02659">
            <w:pPr>
              <w:spacing w:before="60" w:after="60"/>
              <w:rPr>
                <w:rFonts w:asciiTheme="minorHAnsi" w:hAnsiTheme="minorHAnsi" w:cstheme="minorHAnsi"/>
                <w:color w:val="000000"/>
                <w:sz w:val="22"/>
              </w:rPr>
            </w:pPr>
            <w:r w:rsidRPr="00705F92">
              <w:rPr>
                <w:rFonts w:asciiTheme="minorHAnsi" w:hAnsiTheme="minorHAnsi" w:cstheme="minorHAnsi"/>
                <w:color w:val="000000"/>
                <w:sz w:val="22"/>
              </w:rPr>
              <w:t>Βρέθηκαν τόκοι στον τραπεζικό λογαριασμό;</w:t>
            </w:r>
          </w:p>
        </w:tc>
        <w:tc>
          <w:tcPr>
            <w:tcW w:w="1135" w:type="dxa"/>
            <w:vAlign w:val="center"/>
          </w:tcPr>
          <w:p w14:paraId="7A9CBCAB" w14:textId="77777777" w:rsidR="00B02659" w:rsidRPr="00705F92" w:rsidRDefault="00B02659" w:rsidP="00B02659">
            <w:pPr>
              <w:spacing w:before="60" w:after="60"/>
              <w:jc w:val="center"/>
              <w:rPr>
                <w:rFonts w:asciiTheme="minorHAnsi" w:hAnsiTheme="minorHAnsi" w:cstheme="minorHAnsi"/>
                <w:sz w:val="22"/>
                <w:lang w:val="en-GB"/>
              </w:rPr>
            </w:pPr>
            <w:r w:rsidRPr="00705F92">
              <w:rPr>
                <w:rFonts w:asciiTheme="minorHAnsi" w:hAnsiTheme="minorHAnsi" w:cstheme="minorHAnsi"/>
                <w:sz w:val="22"/>
              </w:rPr>
              <w:fldChar w:fldCharType="begin">
                <w:ffData>
                  <w:name w:val="Check1"/>
                  <w:enabled/>
                  <w:calcOnExit w:val="0"/>
                  <w:checkBox>
                    <w:sizeAuto/>
                    <w:default w:val="0"/>
                  </w:checkBox>
                </w:ffData>
              </w:fldChar>
            </w:r>
            <w:r w:rsidRPr="00705F92">
              <w:rPr>
                <w:rFonts w:asciiTheme="minorHAnsi" w:hAnsiTheme="minorHAnsi" w:cstheme="minorHAnsi"/>
                <w:sz w:val="22"/>
                <w:lang w:val="en-US"/>
              </w:rPr>
              <w:instrText xml:space="preserve"> FORMCHECKBOX </w:instrText>
            </w:r>
            <w:r w:rsidRPr="00705F92">
              <w:rPr>
                <w:rFonts w:asciiTheme="minorHAnsi" w:hAnsiTheme="minorHAnsi" w:cstheme="minorHAnsi"/>
                <w:sz w:val="22"/>
              </w:rPr>
            </w:r>
            <w:r w:rsidRPr="00705F92">
              <w:rPr>
                <w:rFonts w:asciiTheme="minorHAnsi" w:hAnsiTheme="minorHAnsi" w:cstheme="minorHAnsi"/>
                <w:sz w:val="22"/>
              </w:rPr>
              <w:fldChar w:fldCharType="separate"/>
            </w:r>
            <w:r w:rsidRPr="00705F92">
              <w:rPr>
                <w:rFonts w:asciiTheme="minorHAnsi" w:hAnsiTheme="minorHAnsi" w:cstheme="minorHAnsi"/>
                <w:sz w:val="22"/>
              </w:rPr>
              <w:fldChar w:fldCharType="end"/>
            </w:r>
            <w:r w:rsidRPr="00705F92">
              <w:rPr>
                <w:rFonts w:asciiTheme="minorHAnsi" w:hAnsiTheme="minorHAnsi" w:cstheme="minorHAnsi"/>
                <w:sz w:val="22"/>
                <w:lang w:val="en-US"/>
              </w:rPr>
              <w:t xml:space="preserve"> </w:t>
            </w:r>
            <w:r w:rsidRPr="00705F92">
              <w:rPr>
                <w:rFonts w:asciiTheme="minorHAnsi" w:hAnsiTheme="minorHAnsi" w:cstheme="minorHAnsi"/>
                <w:sz w:val="22"/>
              </w:rPr>
              <w:t>Ναι</w:t>
            </w:r>
          </w:p>
        </w:tc>
        <w:tc>
          <w:tcPr>
            <w:tcW w:w="1132" w:type="dxa"/>
            <w:vAlign w:val="center"/>
          </w:tcPr>
          <w:p w14:paraId="69FEEE45" w14:textId="77777777" w:rsidR="00B02659" w:rsidRPr="00705F92" w:rsidRDefault="00B02659" w:rsidP="00B02659">
            <w:pPr>
              <w:spacing w:before="60" w:after="60"/>
              <w:jc w:val="center"/>
              <w:rPr>
                <w:rFonts w:asciiTheme="minorHAnsi" w:hAnsiTheme="minorHAnsi" w:cstheme="minorHAnsi"/>
                <w:sz w:val="22"/>
                <w:lang w:val="en-GB"/>
              </w:rPr>
            </w:pPr>
            <w:r w:rsidRPr="00705F92">
              <w:rPr>
                <w:rFonts w:asciiTheme="minorHAnsi" w:hAnsiTheme="minorHAnsi" w:cstheme="minorHAnsi"/>
                <w:sz w:val="22"/>
              </w:rPr>
              <w:fldChar w:fldCharType="begin">
                <w:ffData>
                  <w:name w:val="Check1"/>
                  <w:enabled/>
                  <w:calcOnExit w:val="0"/>
                  <w:checkBox>
                    <w:sizeAuto/>
                    <w:default w:val="0"/>
                  </w:checkBox>
                </w:ffData>
              </w:fldChar>
            </w:r>
            <w:r w:rsidRPr="00705F92">
              <w:rPr>
                <w:rFonts w:asciiTheme="minorHAnsi" w:hAnsiTheme="minorHAnsi" w:cstheme="minorHAnsi"/>
                <w:sz w:val="22"/>
                <w:lang w:val="en-US"/>
              </w:rPr>
              <w:instrText xml:space="preserve"> FORMCHECKBOX </w:instrText>
            </w:r>
            <w:r w:rsidRPr="00705F92">
              <w:rPr>
                <w:rFonts w:asciiTheme="minorHAnsi" w:hAnsiTheme="minorHAnsi" w:cstheme="minorHAnsi"/>
                <w:sz w:val="22"/>
              </w:rPr>
            </w:r>
            <w:r w:rsidRPr="00705F92">
              <w:rPr>
                <w:rFonts w:asciiTheme="minorHAnsi" w:hAnsiTheme="minorHAnsi" w:cstheme="minorHAnsi"/>
                <w:sz w:val="22"/>
              </w:rPr>
              <w:fldChar w:fldCharType="separate"/>
            </w:r>
            <w:r w:rsidRPr="00705F92">
              <w:rPr>
                <w:rFonts w:asciiTheme="minorHAnsi" w:hAnsiTheme="minorHAnsi" w:cstheme="minorHAnsi"/>
                <w:sz w:val="22"/>
              </w:rPr>
              <w:fldChar w:fldCharType="end"/>
            </w:r>
            <w:r w:rsidRPr="00705F92">
              <w:rPr>
                <w:rFonts w:asciiTheme="minorHAnsi" w:hAnsiTheme="minorHAnsi" w:cstheme="minorHAnsi"/>
                <w:sz w:val="22"/>
                <w:lang w:val="en-US"/>
              </w:rPr>
              <w:t xml:space="preserve"> </w:t>
            </w:r>
            <w:r w:rsidRPr="00705F92">
              <w:rPr>
                <w:rFonts w:asciiTheme="minorHAnsi" w:hAnsiTheme="minorHAnsi" w:cstheme="minorHAnsi"/>
                <w:sz w:val="22"/>
              </w:rPr>
              <w:t>Όχι</w:t>
            </w:r>
          </w:p>
        </w:tc>
        <w:tc>
          <w:tcPr>
            <w:tcW w:w="2837" w:type="dxa"/>
            <w:vAlign w:val="center"/>
          </w:tcPr>
          <w:p w14:paraId="7407BA89" w14:textId="77777777" w:rsidR="00B02659" w:rsidRPr="00705F92" w:rsidRDefault="00B02659" w:rsidP="00B02659">
            <w:pPr>
              <w:spacing w:before="60" w:after="60"/>
              <w:rPr>
                <w:rFonts w:asciiTheme="minorHAnsi" w:hAnsiTheme="minorHAnsi" w:cstheme="minorHAnsi"/>
                <w:sz w:val="22"/>
              </w:rPr>
            </w:pPr>
          </w:p>
        </w:tc>
      </w:tr>
    </w:tbl>
    <w:p w14:paraId="2574F6C4" w14:textId="77777777" w:rsidR="00B02659" w:rsidRPr="00705F92" w:rsidRDefault="00B02659" w:rsidP="00B02659">
      <w:pPr>
        <w:spacing w:after="0"/>
        <w:rPr>
          <w:rFonts w:asciiTheme="minorHAnsi" w:hAnsiTheme="minorHAnsi" w:cstheme="minorHAnsi"/>
          <w:sz w:val="22"/>
          <w:lang w:val="en-US"/>
        </w:rPr>
      </w:pPr>
    </w:p>
    <w:tbl>
      <w:tblPr>
        <w:tblpPr w:leftFromText="180" w:rightFromText="180" w:vertAnchor="text" w:horzAnchor="margin" w:tblpXSpec="center" w:tblpY="117"/>
        <w:tblW w:w="9639" w:type="dxa"/>
        <w:tblLook w:val="01E0" w:firstRow="1" w:lastRow="1" w:firstColumn="1" w:lastColumn="1" w:noHBand="0" w:noVBand="0"/>
      </w:tblPr>
      <w:tblGrid>
        <w:gridCol w:w="4536"/>
        <w:gridCol w:w="1696"/>
        <w:gridCol w:w="1848"/>
        <w:gridCol w:w="1559"/>
      </w:tblGrid>
      <w:tr w:rsidR="00B02659" w:rsidRPr="00705F92" w14:paraId="5FDA1FFB" w14:textId="77777777" w:rsidTr="00B02659">
        <w:tc>
          <w:tcPr>
            <w:tcW w:w="9639" w:type="dxa"/>
            <w:gridSpan w:val="4"/>
            <w:tcBorders>
              <w:top w:val="single" w:sz="4" w:space="0" w:color="auto"/>
              <w:left w:val="single" w:sz="4" w:space="0" w:color="auto"/>
              <w:bottom w:val="single" w:sz="4" w:space="0" w:color="auto"/>
              <w:right w:val="single" w:sz="4" w:space="0" w:color="auto"/>
            </w:tcBorders>
            <w:shd w:val="clear" w:color="auto" w:fill="C6D9F1"/>
            <w:vAlign w:val="center"/>
          </w:tcPr>
          <w:p w14:paraId="2EA73647" w14:textId="77777777" w:rsidR="00B02659" w:rsidRPr="00705F92" w:rsidRDefault="00B02659" w:rsidP="00B02659">
            <w:pPr>
              <w:spacing w:before="80" w:after="80"/>
              <w:rPr>
                <w:rFonts w:asciiTheme="minorHAnsi" w:hAnsiTheme="minorHAnsi" w:cstheme="minorHAnsi"/>
                <w:b/>
                <w:sz w:val="22"/>
              </w:rPr>
            </w:pPr>
            <w:r w:rsidRPr="00705F92">
              <w:rPr>
                <w:rFonts w:asciiTheme="minorHAnsi" w:hAnsiTheme="minorHAnsi" w:cstheme="minorHAnsi"/>
                <w:b/>
                <w:sz w:val="22"/>
                <w:lang w:val="en-GB"/>
              </w:rPr>
              <w:t>1.</w:t>
            </w:r>
            <w:r w:rsidRPr="00705F92">
              <w:rPr>
                <w:rFonts w:asciiTheme="minorHAnsi" w:hAnsiTheme="minorHAnsi" w:cstheme="minorHAnsi"/>
                <w:b/>
                <w:sz w:val="22"/>
              </w:rPr>
              <w:t>7</w:t>
            </w:r>
            <w:r w:rsidRPr="00705F92">
              <w:rPr>
                <w:rFonts w:asciiTheme="minorHAnsi" w:hAnsiTheme="minorHAnsi" w:cstheme="minorHAnsi"/>
                <w:b/>
                <w:sz w:val="22"/>
                <w:lang w:val="en-GB"/>
              </w:rPr>
              <w:t xml:space="preserve"> </w:t>
            </w:r>
            <w:r w:rsidRPr="00705F92">
              <w:rPr>
                <w:rFonts w:asciiTheme="minorHAnsi" w:hAnsiTheme="minorHAnsi" w:cstheme="minorHAnsi"/>
                <w:b/>
                <w:sz w:val="22"/>
              </w:rPr>
              <w:t>Μορφή εγγράφων</w:t>
            </w:r>
          </w:p>
        </w:tc>
      </w:tr>
      <w:tr w:rsidR="00B02659" w:rsidRPr="00705F92" w14:paraId="0ABBF0D7" w14:textId="77777777" w:rsidTr="0037710D">
        <w:tc>
          <w:tcPr>
            <w:tcW w:w="4536" w:type="dxa"/>
            <w:tcBorders>
              <w:top w:val="single" w:sz="4" w:space="0" w:color="auto"/>
              <w:left w:val="single" w:sz="4" w:space="0" w:color="auto"/>
              <w:bottom w:val="single" w:sz="4" w:space="0" w:color="auto"/>
              <w:right w:val="single" w:sz="4" w:space="0" w:color="auto"/>
            </w:tcBorders>
            <w:vAlign w:val="center"/>
          </w:tcPr>
          <w:p w14:paraId="4E09B706" w14:textId="6753787A" w:rsidR="00B02659" w:rsidRPr="00705F92" w:rsidRDefault="00B02659" w:rsidP="00560064">
            <w:pPr>
              <w:spacing w:before="60" w:after="60"/>
              <w:jc w:val="both"/>
              <w:rPr>
                <w:rFonts w:asciiTheme="minorHAnsi" w:hAnsiTheme="minorHAnsi" w:cstheme="minorHAnsi"/>
                <w:sz w:val="22"/>
              </w:rPr>
            </w:pPr>
            <w:r w:rsidRPr="00705F92">
              <w:rPr>
                <w:rFonts w:asciiTheme="minorHAnsi" w:hAnsiTheme="minorHAnsi" w:cstheme="minorHAnsi"/>
                <w:sz w:val="22"/>
              </w:rPr>
              <w:t xml:space="preserve">Τα δικαιολογητικά </w:t>
            </w:r>
            <w:r w:rsidR="00560064" w:rsidRPr="00705F92">
              <w:rPr>
                <w:rFonts w:asciiTheme="minorHAnsi" w:hAnsiTheme="minorHAnsi" w:cstheme="minorHAnsi"/>
                <w:sz w:val="22"/>
              </w:rPr>
              <w:t xml:space="preserve">έγγραφα </w:t>
            </w:r>
            <w:r w:rsidRPr="00705F92">
              <w:rPr>
                <w:rFonts w:asciiTheme="minorHAnsi" w:hAnsiTheme="minorHAnsi" w:cstheme="minorHAnsi"/>
                <w:sz w:val="22"/>
              </w:rPr>
              <w:t>επίτευξης τ</w:t>
            </w:r>
            <w:r w:rsidR="00560064" w:rsidRPr="00705F92">
              <w:rPr>
                <w:rFonts w:asciiTheme="minorHAnsi" w:hAnsiTheme="minorHAnsi" w:cstheme="minorHAnsi"/>
                <w:sz w:val="22"/>
              </w:rPr>
              <w:t>ου</w:t>
            </w:r>
            <w:r w:rsidRPr="00705F92">
              <w:rPr>
                <w:rFonts w:asciiTheme="minorHAnsi" w:hAnsiTheme="minorHAnsi" w:cstheme="minorHAnsi"/>
                <w:sz w:val="22"/>
              </w:rPr>
              <w:t xml:space="preserve"> οροσήμ</w:t>
            </w:r>
            <w:r w:rsidR="00560064" w:rsidRPr="00705F92">
              <w:rPr>
                <w:rFonts w:asciiTheme="minorHAnsi" w:hAnsiTheme="minorHAnsi" w:cstheme="minorHAnsi"/>
                <w:sz w:val="22"/>
              </w:rPr>
              <w:t xml:space="preserve">ου/στόχου της δράσης και υλοποίησης του/των έργων </w:t>
            </w:r>
            <w:r w:rsidRPr="00705F92">
              <w:rPr>
                <w:rFonts w:asciiTheme="minorHAnsi" w:hAnsiTheme="minorHAnsi" w:cstheme="minorHAnsi"/>
                <w:sz w:val="22"/>
              </w:rPr>
              <w:t>υποβάλλονται σε μορφή:</w:t>
            </w:r>
          </w:p>
        </w:tc>
        <w:tc>
          <w:tcPr>
            <w:tcW w:w="1696" w:type="dxa"/>
            <w:tcBorders>
              <w:top w:val="single" w:sz="4" w:space="0" w:color="auto"/>
              <w:left w:val="single" w:sz="4" w:space="0" w:color="auto"/>
              <w:bottom w:val="single" w:sz="4" w:space="0" w:color="auto"/>
              <w:right w:val="single" w:sz="4" w:space="0" w:color="auto"/>
            </w:tcBorders>
            <w:vAlign w:val="center"/>
          </w:tcPr>
          <w:p w14:paraId="0CF42AF6" w14:textId="77777777" w:rsidR="0037710D" w:rsidRPr="00705F92" w:rsidRDefault="00B02659" w:rsidP="00B02659">
            <w:pPr>
              <w:spacing w:before="60" w:after="6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r w:rsidRPr="00705F92">
              <w:rPr>
                <w:rFonts w:asciiTheme="minorHAnsi" w:hAnsiTheme="minorHAnsi" w:cstheme="minorHAnsi"/>
                <w:sz w:val="22"/>
                <w:lang w:val="en-US"/>
              </w:rPr>
              <w:t xml:space="preserve"> </w:t>
            </w:r>
          </w:p>
          <w:p w14:paraId="65BF4F06" w14:textId="6B7BF1B2" w:rsidR="00B02659" w:rsidRPr="00705F92" w:rsidRDefault="00B02659" w:rsidP="00B02659">
            <w:pPr>
              <w:spacing w:before="60" w:after="60"/>
              <w:rPr>
                <w:rFonts w:asciiTheme="minorHAnsi" w:hAnsiTheme="minorHAnsi" w:cstheme="minorHAnsi"/>
                <w:sz w:val="22"/>
              </w:rPr>
            </w:pPr>
            <w:r w:rsidRPr="00705F92">
              <w:rPr>
                <w:rFonts w:asciiTheme="minorHAnsi" w:hAnsiTheme="minorHAnsi" w:cstheme="minorHAnsi"/>
                <w:sz w:val="22"/>
              </w:rPr>
              <w:t>πρωτότυπα</w:t>
            </w:r>
          </w:p>
        </w:tc>
        <w:tc>
          <w:tcPr>
            <w:tcW w:w="1848" w:type="dxa"/>
            <w:tcBorders>
              <w:top w:val="single" w:sz="4" w:space="0" w:color="auto"/>
              <w:left w:val="single" w:sz="4" w:space="0" w:color="auto"/>
              <w:bottom w:val="single" w:sz="4" w:space="0" w:color="auto"/>
              <w:right w:val="single" w:sz="4" w:space="0" w:color="auto"/>
            </w:tcBorders>
            <w:vAlign w:val="center"/>
          </w:tcPr>
          <w:p w14:paraId="67221BC7" w14:textId="77777777" w:rsidR="0037710D" w:rsidRPr="00705F92" w:rsidRDefault="00B02659" w:rsidP="0037710D">
            <w:pPr>
              <w:spacing w:before="60" w:after="6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r w:rsidRPr="00705F92">
              <w:rPr>
                <w:rFonts w:asciiTheme="minorHAnsi" w:hAnsiTheme="minorHAnsi" w:cstheme="minorHAnsi"/>
                <w:sz w:val="22"/>
                <w:lang w:val="en-US"/>
              </w:rPr>
              <w:t xml:space="preserve"> </w:t>
            </w:r>
          </w:p>
          <w:p w14:paraId="77477DF5" w14:textId="0E20C50F" w:rsidR="00B02659" w:rsidRPr="00705F92" w:rsidRDefault="00B02659" w:rsidP="0037710D">
            <w:pPr>
              <w:spacing w:before="60" w:after="60"/>
              <w:rPr>
                <w:rFonts w:asciiTheme="minorHAnsi" w:hAnsiTheme="minorHAnsi" w:cstheme="minorHAnsi"/>
                <w:sz w:val="22"/>
              </w:rPr>
            </w:pPr>
            <w:r w:rsidRPr="00705F92">
              <w:rPr>
                <w:rFonts w:asciiTheme="minorHAnsi" w:hAnsiTheme="minorHAnsi" w:cstheme="minorHAnsi"/>
                <w:sz w:val="22"/>
              </w:rPr>
              <w:t>φωτοαντίγραφα</w:t>
            </w:r>
          </w:p>
        </w:tc>
        <w:tc>
          <w:tcPr>
            <w:tcW w:w="1559" w:type="dxa"/>
            <w:tcBorders>
              <w:top w:val="single" w:sz="4" w:space="0" w:color="auto"/>
              <w:left w:val="single" w:sz="4" w:space="0" w:color="auto"/>
              <w:bottom w:val="single" w:sz="4" w:space="0" w:color="auto"/>
              <w:right w:val="single" w:sz="4" w:space="0" w:color="auto"/>
            </w:tcBorders>
            <w:vAlign w:val="center"/>
          </w:tcPr>
          <w:p w14:paraId="0CB8059C" w14:textId="77777777" w:rsidR="00B02659" w:rsidRPr="00705F92" w:rsidRDefault="00B02659" w:rsidP="00B02659">
            <w:pPr>
              <w:spacing w:before="60" w:after="6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r w:rsidRPr="00705F92">
              <w:rPr>
                <w:rFonts w:asciiTheme="minorHAnsi" w:hAnsiTheme="minorHAnsi" w:cstheme="minorHAnsi"/>
                <w:sz w:val="22"/>
                <w:lang w:val="en-US"/>
              </w:rPr>
              <w:t xml:space="preserve"> </w:t>
            </w:r>
            <w:r w:rsidRPr="00705F92">
              <w:rPr>
                <w:rFonts w:asciiTheme="minorHAnsi" w:hAnsiTheme="minorHAnsi" w:cstheme="minorHAnsi"/>
                <w:sz w:val="22"/>
              </w:rPr>
              <w:t>ηλεκτρονικά</w:t>
            </w:r>
          </w:p>
        </w:tc>
      </w:tr>
    </w:tbl>
    <w:p w14:paraId="3D855AFF" w14:textId="77777777" w:rsidR="00B02659" w:rsidRPr="00705F92" w:rsidRDefault="00B02659" w:rsidP="00B02659">
      <w:pPr>
        <w:spacing w:after="0"/>
        <w:rPr>
          <w:rFonts w:asciiTheme="minorHAnsi" w:hAnsiTheme="minorHAnsi" w:cstheme="minorHAnsi"/>
          <w:b/>
          <w:bCs/>
          <w:color w:val="0E4096"/>
          <w:sz w:val="22"/>
        </w:rPr>
      </w:pPr>
    </w:p>
    <w:p w14:paraId="6F88A70D" w14:textId="77777777" w:rsidR="00B02659" w:rsidRPr="00705F92" w:rsidRDefault="00B02659" w:rsidP="00B02659">
      <w:pPr>
        <w:spacing w:after="0"/>
        <w:rPr>
          <w:rFonts w:asciiTheme="minorHAnsi" w:hAnsiTheme="minorHAnsi" w:cstheme="minorHAnsi"/>
          <w:b/>
          <w:bCs/>
          <w:color w:val="000000"/>
          <w:sz w:val="22"/>
          <w:u w:val="single"/>
          <w:lang w:eastAsia="el-GR" w:bidi="he-IL"/>
        </w:rPr>
      </w:pPr>
    </w:p>
    <w:p w14:paraId="687D9D79" w14:textId="77777777" w:rsidR="00B02659" w:rsidRPr="00705F92" w:rsidRDefault="00B02659" w:rsidP="003A03CE">
      <w:pPr>
        <w:pStyle w:val="a3"/>
        <w:numPr>
          <w:ilvl w:val="0"/>
          <w:numId w:val="8"/>
        </w:numPr>
        <w:spacing w:after="0" w:line="240" w:lineRule="auto"/>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 xml:space="preserve">Έλεγχος Επίτευξης Οροσήμου/Στόχου της ελεγχόμενης Δράσης/Έργου </w:t>
      </w:r>
    </w:p>
    <w:p w14:paraId="5C80E308" w14:textId="7AEFB738" w:rsidR="00225F0C" w:rsidRPr="00705F92" w:rsidRDefault="00225F0C" w:rsidP="00225F0C">
      <w:pPr>
        <w:pStyle w:val="a3"/>
        <w:spacing w:after="0" w:line="240" w:lineRule="auto"/>
        <w:ind w:left="360"/>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 xml:space="preserve"> </w:t>
      </w:r>
    </w:p>
    <w:tbl>
      <w:tblPr>
        <w:tblpPr w:leftFromText="180" w:rightFromText="180" w:bottomFromText="160" w:vertAnchor="text" w:horzAnchor="margin" w:tblpXSpec="center" w:tblpY="15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6242"/>
      </w:tblGrid>
      <w:tr w:rsidR="00225F0C" w:rsidRPr="00705F92" w14:paraId="2D3F0C41" w14:textId="77777777" w:rsidTr="00225F0C">
        <w:tc>
          <w:tcPr>
            <w:tcW w:w="9639" w:type="dxa"/>
            <w:gridSpan w:val="2"/>
            <w:tcBorders>
              <w:top w:val="single" w:sz="4" w:space="0" w:color="auto"/>
              <w:left w:val="single" w:sz="4" w:space="0" w:color="auto"/>
              <w:bottom w:val="single" w:sz="4" w:space="0" w:color="auto"/>
              <w:right w:val="single" w:sz="4" w:space="0" w:color="auto"/>
            </w:tcBorders>
            <w:shd w:val="clear" w:color="auto" w:fill="C6D9F1"/>
            <w:vAlign w:val="center"/>
            <w:hideMark/>
          </w:tcPr>
          <w:p w14:paraId="579293DB" w14:textId="2F63E91C" w:rsidR="00225F0C" w:rsidRPr="00705F92" w:rsidRDefault="00225F0C">
            <w:pPr>
              <w:spacing w:before="80" w:after="80"/>
              <w:rPr>
                <w:rFonts w:asciiTheme="minorHAnsi" w:hAnsiTheme="minorHAnsi" w:cstheme="minorHAnsi"/>
                <w:b/>
                <w:sz w:val="22"/>
              </w:rPr>
            </w:pPr>
            <w:r w:rsidRPr="00705F92">
              <w:rPr>
                <w:rFonts w:asciiTheme="minorHAnsi" w:hAnsiTheme="minorHAnsi" w:cstheme="minorHAnsi"/>
                <w:b/>
                <w:sz w:val="22"/>
              </w:rPr>
              <w:t xml:space="preserve">Στοιχεία ελεγχόμενου Οροσήμου/Στόχου </w:t>
            </w:r>
          </w:p>
        </w:tc>
      </w:tr>
      <w:tr w:rsidR="00225F0C" w:rsidRPr="00705F92" w14:paraId="626896F7" w14:textId="77777777" w:rsidTr="00396B1E">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C5EF54" w14:textId="77777777" w:rsidR="00225F0C" w:rsidRPr="00705F92" w:rsidRDefault="00225F0C">
            <w:pPr>
              <w:spacing w:before="80" w:after="80"/>
              <w:rPr>
                <w:rFonts w:asciiTheme="minorHAnsi" w:hAnsiTheme="minorHAnsi" w:cstheme="minorHAnsi"/>
                <w:sz w:val="22"/>
              </w:rPr>
            </w:pPr>
            <w:r w:rsidRPr="00705F92">
              <w:rPr>
                <w:rFonts w:asciiTheme="minorHAnsi" w:hAnsiTheme="minorHAnsi" w:cstheme="minorHAnsi"/>
                <w:sz w:val="22"/>
              </w:rPr>
              <w:t xml:space="preserve">Είδος </w:t>
            </w:r>
          </w:p>
        </w:tc>
        <w:tc>
          <w:tcPr>
            <w:tcW w:w="6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7B61ED" w14:textId="26F2A5B3" w:rsidR="00225F0C" w:rsidRPr="00705F92" w:rsidRDefault="00856EF5">
            <w:pPr>
              <w:spacing w:before="80" w:after="80"/>
              <w:rPr>
                <w:rFonts w:asciiTheme="minorHAnsi" w:hAnsiTheme="minorHAnsi" w:cstheme="minorHAnsi"/>
                <w:iCs/>
                <w:sz w:val="22"/>
              </w:rPr>
            </w:pPr>
            <w:r w:rsidRPr="00705F92">
              <w:rPr>
                <w:rFonts w:asciiTheme="minorHAnsi" w:hAnsiTheme="minorHAnsi" w:cstheme="minorHAnsi"/>
                <w:iCs/>
                <w:sz w:val="22"/>
              </w:rPr>
              <w:t>[Ορόσημο ή Στόχος]</w:t>
            </w:r>
          </w:p>
        </w:tc>
      </w:tr>
      <w:tr w:rsidR="00225F0C" w:rsidRPr="00705F92" w14:paraId="4047278B" w14:textId="77777777" w:rsidTr="00396B1E">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7461B6" w14:textId="09B59E80" w:rsidR="00225F0C" w:rsidRPr="00705F92" w:rsidRDefault="00225F0C">
            <w:pPr>
              <w:spacing w:before="80" w:after="80"/>
              <w:rPr>
                <w:rFonts w:asciiTheme="minorHAnsi" w:hAnsiTheme="minorHAnsi" w:cstheme="minorHAnsi"/>
                <w:sz w:val="22"/>
              </w:rPr>
            </w:pPr>
            <w:r w:rsidRPr="00705F92">
              <w:rPr>
                <w:rFonts w:asciiTheme="minorHAnsi" w:hAnsiTheme="minorHAnsi" w:cstheme="minorHAnsi"/>
                <w:sz w:val="22"/>
              </w:rPr>
              <w:t>Ονομασία Οροσήμου</w:t>
            </w:r>
            <w:r w:rsidR="00396B1E" w:rsidRPr="00705F92">
              <w:rPr>
                <w:rFonts w:asciiTheme="minorHAnsi" w:hAnsiTheme="minorHAnsi" w:cstheme="minorHAnsi"/>
                <w:sz w:val="22"/>
                <w:lang w:val="en-US"/>
              </w:rPr>
              <w:t>/</w:t>
            </w:r>
            <w:r w:rsidR="00396B1E" w:rsidRPr="00705F92">
              <w:rPr>
                <w:rFonts w:asciiTheme="minorHAnsi" w:hAnsiTheme="minorHAnsi" w:cstheme="minorHAnsi"/>
                <w:sz w:val="22"/>
              </w:rPr>
              <w:t>Στόχου</w:t>
            </w:r>
          </w:p>
        </w:tc>
        <w:tc>
          <w:tcPr>
            <w:tcW w:w="6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D5771B" w14:textId="0060C031" w:rsidR="00225F0C" w:rsidRPr="00705F92" w:rsidRDefault="00225F0C">
            <w:pPr>
              <w:spacing w:before="80" w:after="80"/>
              <w:jc w:val="both"/>
              <w:rPr>
                <w:rFonts w:asciiTheme="minorHAnsi" w:hAnsiTheme="minorHAnsi" w:cstheme="minorHAnsi"/>
                <w:iCs/>
                <w:sz w:val="22"/>
              </w:rPr>
            </w:pPr>
          </w:p>
        </w:tc>
      </w:tr>
      <w:tr w:rsidR="00225F0C" w:rsidRPr="00705F92" w14:paraId="09516180" w14:textId="77777777" w:rsidTr="00396B1E">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C4C615" w14:textId="1BB004D8" w:rsidR="00225F0C" w:rsidRPr="00705F92" w:rsidRDefault="00225F0C">
            <w:pPr>
              <w:spacing w:before="80" w:after="80"/>
              <w:rPr>
                <w:rFonts w:asciiTheme="minorHAnsi" w:hAnsiTheme="minorHAnsi" w:cstheme="minorHAnsi"/>
                <w:sz w:val="22"/>
              </w:rPr>
            </w:pPr>
            <w:r w:rsidRPr="00705F92">
              <w:rPr>
                <w:rFonts w:asciiTheme="minorHAnsi" w:hAnsiTheme="minorHAnsi" w:cstheme="minorHAnsi"/>
                <w:sz w:val="22"/>
              </w:rPr>
              <w:t>Κωδικός Οροσήμου</w:t>
            </w:r>
            <w:r w:rsidR="00396B1E" w:rsidRPr="00705F92">
              <w:rPr>
                <w:rFonts w:asciiTheme="minorHAnsi" w:hAnsiTheme="minorHAnsi" w:cstheme="minorHAnsi"/>
                <w:sz w:val="22"/>
              </w:rPr>
              <w:t>/Στόχου</w:t>
            </w:r>
          </w:p>
        </w:tc>
        <w:tc>
          <w:tcPr>
            <w:tcW w:w="6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EFCB27" w14:textId="1AB9BA0C" w:rsidR="00225F0C" w:rsidRPr="00705F92" w:rsidRDefault="00225F0C">
            <w:pPr>
              <w:spacing w:before="80" w:after="80"/>
              <w:jc w:val="both"/>
              <w:rPr>
                <w:rFonts w:asciiTheme="minorHAnsi" w:hAnsiTheme="minorHAnsi" w:cstheme="minorHAnsi"/>
                <w:iCs/>
                <w:sz w:val="22"/>
              </w:rPr>
            </w:pPr>
          </w:p>
        </w:tc>
      </w:tr>
      <w:tr w:rsidR="00225F0C" w:rsidRPr="00705F92" w14:paraId="36FF26AB" w14:textId="77777777" w:rsidTr="00396B1E">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16262C" w14:textId="1054AD18" w:rsidR="00225F0C" w:rsidRPr="00705F92" w:rsidRDefault="00225F0C">
            <w:pPr>
              <w:spacing w:before="80" w:after="80"/>
              <w:rPr>
                <w:rFonts w:asciiTheme="minorHAnsi" w:hAnsiTheme="minorHAnsi" w:cstheme="minorHAnsi"/>
                <w:sz w:val="22"/>
              </w:rPr>
            </w:pPr>
            <w:r w:rsidRPr="00705F92">
              <w:rPr>
                <w:rFonts w:asciiTheme="minorHAnsi" w:hAnsiTheme="minorHAnsi" w:cstheme="minorHAnsi"/>
                <w:sz w:val="22"/>
              </w:rPr>
              <w:t xml:space="preserve">Ποιοτικός Δείκτης Οροσήμου </w:t>
            </w:r>
            <w:r w:rsidR="00396B1E" w:rsidRPr="00705F92">
              <w:rPr>
                <w:rFonts w:asciiTheme="minorHAnsi" w:hAnsiTheme="minorHAnsi" w:cstheme="minorHAnsi"/>
                <w:sz w:val="22"/>
              </w:rPr>
              <w:t>ή Ποσοτικός Δείκτης Στόχου</w:t>
            </w:r>
          </w:p>
        </w:tc>
        <w:tc>
          <w:tcPr>
            <w:tcW w:w="6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C32213" w14:textId="62231236" w:rsidR="00225F0C" w:rsidRPr="00705F92" w:rsidRDefault="00225F0C">
            <w:pPr>
              <w:spacing w:before="80" w:after="80"/>
              <w:jc w:val="both"/>
              <w:rPr>
                <w:rFonts w:asciiTheme="minorHAnsi" w:hAnsiTheme="minorHAnsi" w:cstheme="minorHAnsi"/>
                <w:iCs/>
                <w:sz w:val="22"/>
              </w:rPr>
            </w:pPr>
          </w:p>
        </w:tc>
      </w:tr>
      <w:tr w:rsidR="00225F0C" w:rsidRPr="00705F92" w14:paraId="641D8DB0" w14:textId="77777777" w:rsidTr="00396B1E">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B3A05" w14:textId="51C6B639" w:rsidR="00225F0C" w:rsidRPr="00705F92" w:rsidRDefault="00225F0C">
            <w:pPr>
              <w:spacing w:before="80" w:after="80"/>
              <w:rPr>
                <w:rFonts w:asciiTheme="minorHAnsi" w:hAnsiTheme="minorHAnsi" w:cstheme="minorHAnsi"/>
                <w:sz w:val="22"/>
              </w:rPr>
            </w:pPr>
            <w:r w:rsidRPr="00705F92">
              <w:rPr>
                <w:rFonts w:asciiTheme="minorHAnsi" w:hAnsiTheme="minorHAnsi" w:cstheme="minorHAnsi"/>
                <w:sz w:val="22"/>
              </w:rPr>
              <w:t>Περιγραφή Οροσήμου</w:t>
            </w:r>
            <w:r w:rsidR="00396B1E" w:rsidRPr="00705F92">
              <w:rPr>
                <w:rFonts w:asciiTheme="minorHAnsi" w:hAnsiTheme="minorHAnsi" w:cstheme="minorHAnsi"/>
                <w:sz w:val="22"/>
              </w:rPr>
              <w:t>/Στόχου</w:t>
            </w:r>
          </w:p>
        </w:tc>
        <w:tc>
          <w:tcPr>
            <w:tcW w:w="6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21BB5B" w14:textId="767E7E27" w:rsidR="00225F0C" w:rsidRPr="00705F92" w:rsidRDefault="00225F0C">
            <w:pPr>
              <w:spacing w:before="80" w:after="80"/>
              <w:jc w:val="both"/>
              <w:rPr>
                <w:rFonts w:asciiTheme="minorHAnsi" w:hAnsiTheme="minorHAnsi" w:cstheme="minorHAnsi"/>
                <w:iCs/>
                <w:sz w:val="22"/>
              </w:rPr>
            </w:pPr>
            <w:r w:rsidRPr="00705F92">
              <w:rPr>
                <w:rFonts w:asciiTheme="minorHAnsi" w:hAnsiTheme="minorHAnsi" w:cstheme="minorHAnsi"/>
                <w:iCs/>
                <w:sz w:val="22"/>
              </w:rPr>
              <w:t xml:space="preserve"> </w:t>
            </w:r>
          </w:p>
        </w:tc>
      </w:tr>
      <w:tr w:rsidR="00225F0C" w:rsidRPr="00E82550" w14:paraId="7D962E58" w14:textId="77777777" w:rsidTr="00396B1E">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D18E0D" w14:textId="7E09E5BF" w:rsidR="00225F0C" w:rsidRPr="00705F92" w:rsidRDefault="00225F0C">
            <w:pPr>
              <w:spacing w:before="80" w:after="80"/>
              <w:rPr>
                <w:rFonts w:asciiTheme="minorHAnsi" w:hAnsiTheme="minorHAnsi" w:cstheme="minorHAnsi"/>
                <w:sz w:val="22"/>
                <w:lang w:val="en-GB"/>
              </w:rPr>
            </w:pPr>
            <w:r w:rsidRPr="00705F92">
              <w:rPr>
                <w:rFonts w:asciiTheme="minorHAnsi" w:hAnsiTheme="minorHAnsi" w:cstheme="minorHAnsi"/>
                <w:sz w:val="22"/>
              </w:rPr>
              <w:t>Μηχανισμός</w:t>
            </w:r>
            <w:r w:rsidRPr="00705F92">
              <w:rPr>
                <w:rFonts w:asciiTheme="minorHAnsi" w:hAnsiTheme="minorHAnsi" w:cstheme="minorHAnsi"/>
                <w:sz w:val="22"/>
                <w:lang w:val="en-GB"/>
              </w:rPr>
              <w:t xml:space="preserve"> </w:t>
            </w:r>
            <w:r w:rsidRPr="00705F92">
              <w:rPr>
                <w:rFonts w:asciiTheme="minorHAnsi" w:hAnsiTheme="minorHAnsi" w:cstheme="minorHAnsi"/>
                <w:sz w:val="22"/>
              </w:rPr>
              <w:t>Επαλήθευσης</w:t>
            </w:r>
            <w:r w:rsidR="00396B1E" w:rsidRPr="00705F92">
              <w:rPr>
                <w:rFonts w:asciiTheme="minorHAnsi" w:hAnsiTheme="minorHAnsi" w:cstheme="minorHAnsi"/>
                <w:sz w:val="22"/>
                <w:lang w:val="en-GB"/>
              </w:rPr>
              <w:t xml:space="preserve"> </w:t>
            </w:r>
            <w:r w:rsidR="00396B1E" w:rsidRPr="00705F92">
              <w:rPr>
                <w:rFonts w:asciiTheme="minorHAnsi" w:hAnsiTheme="minorHAnsi" w:cstheme="minorHAnsi"/>
                <w:sz w:val="22"/>
              </w:rPr>
              <w:t>Οροσήμου</w:t>
            </w:r>
            <w:r w:rsidR="00396B1E" w:rsidRPr="00705F92">
              <w:rPr>
                <w:rFonts w:asciiTheme="minorHAnsi" w:hAnsiTheme="minorHAnsi" w:cstheme="minorHAnsi"/>
                <w:sz w:val="22"/>
                <w:lang w:val="en-GB"/>
              </w:rPr>
              <w:t>/</w:t>
            </w:r>
            <w:r w:rsidRPr="00705F92">
              <w:rPr>
                <w:rFonts w:asciiTheme="minorHAnsi" w:hAnsiTheme="minorHAnsi" w:cstheme="minorHAnsi"/>
                <w:sz w:val="22"/>
              </w:rPr>
              <w:t>Στόχου</w:t>
            </w:r>
            <w:r w:rsidRPr="00705F92">
              <w:rPr>
                <w:rFonts w:asciiTheme="minorHAnsi" w:hAnsiTheme="minorHAnsi" w:cstheme="minorHAnsi"/>
                <w:sz w:val="22"/>
                <w:lang w:val="en-GB"/>
              </w:rPr>
              <w:t xml:space="preserve"> (Verification Mechanism, Annex I, Operational Arrangements between the European Commission and Greece)</w:t>
            </w:r>
          </w:p>
        </w:tc>
        <w:tc>
          <w:tcPr>
            <w:tcW w:w="6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76FB5E" w14:textId="6DBA8484" w:rsidR="00225F0C" w:rsidRPr="00705F92" w:rsidRDefault="00225F0C">
            <w:pPr>
              <w:spacing w:before="80" w:after="80"/>
              <w:jc w:val="both"/>
              <w:rPr>
                <w:rFonts w:asciiTheme="minorHAnsi" w:hAnsiTheme="minorHAnsi" w:cstheme="minorHAnsi"/>
                <w:iCs/>
                <w:sz w:val="22"/>
                <w:lang w:val="en-US"/>
              </w:rPr>
            </w:pPr>
          </w:p>
        </w:tc>
      </w:tr>
    </w:tbl>
    <w:p w14:paraId="057CE713" w14:textId="77777777" w:rsidR="00225F0C" w:rsidRPr="00705F92" w:rsidRDefault="00225F0C" w:rsidP="00225F0C">
      <w:pPr>
        <w:spacing w:after="0"/>
        <w:rPr>
          <w:rFonts w:asciiTheme="minorHAnsi" w:hAnsiTheme="minorHAnsi" w:cstheme="minorHAnsi"/>
          <w:b/>
          <w:bCs/>
          <w:sz w:val="22"/>
          <w:u w:val="single"/>
          <w:lang w:val="en-US" w:eastAsia="el-GR" w:bidi="he-IL"/>
        </w:rPr>
      </w:pPr>
    </w:p>
    <w:p w14:paraId="23B9762E" w14:textId="77777777" w:rsidR="00225F0C" w:rsidRPr="00705F92" w:rsidRDefault="00225F0C" w:rsidP="00225F0C">
      <w:pPr>
        <w:rPr>
          <w:rFonts w:asciiTheme="minorHAnsi" w:hAnsiTheme="minorHAnsi" w:cstheme="minorHAnsi"/>
          <w:b/>
          <w:bCs/>
          <w:color w:val="000000"/>
          <w:sz w:val="22"/>
          <w:lang w:val="en-US" w:eastAsia="el-GR" w:bidi="he-IL"/>
        </w:rPr>
      </w:pPr>
      <w:r w:rsidRPr="00705F92">
        <w:rPr>
          <w:rFonts w:asciiTheme="minorHAnsi" w:hAnsiTheme="minorHAnsi" w:cstheme="minorHAnsi"/>
          <w:b/>
          <w:bCs/>
          <w:color w:val="000000"/>
          <w:sz w:val="22"/>
          <w:lang w:val="en-US" w:eastAsia="el-GR" w:bidi="he-IL"/>
        </w:rPr>
        <w:br w:type="page"/>
      </w:r>
    </w:p>
    <w:p w14:paraId="1CF797FB" w14:textId="77777777" w:rsidR="00225F0C" w:rsidRPr="00705F92" w:rsidRDefault="00225F0C" w:rsidP="00225F0C">
      <w:pPr>
        <w:spacing w:after="0"/>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lastRenderedPageBreak/>
        <w:t>2</w:t>
      </w:r>
      <w:r w:rsidRPr="00705F92">
        <w:rPr>
          <w:rFonts w:asciiTheme="minorHAnsi" w:hAnsiTheme="minorHAnsi" w:cstheme="minorHAnsi"/>
          <w:b/>
          <w:bCs/>
          <w:color w:val="000000"/>
          <w:sz w:val="22"/>
          <w:vertAlign w:val="superscript"/>
          <w:lang w:eastAsia="el-GR" w:bidi="he-IL"/>
        </w:rPr>
        <w:t>Α</w:t>
      </w:r>
      <w:r w:rsidRPr="00705F92">
        <w:rPr>
          <w:rFonts w:asciiTheme="minorHAnsi" w:hAnsiTheme="minorHAnsi" w:cstheme="minorHAnsi"/>
          <w:b/>
          <w:bCs/>
          <w:color w:val="000000"/>
          <w:sz w:val="22"/>
          <w:lang w:eastAsia="el-GR" w:bidi="he-IL"/>
        </w:rPr>
        <w:t xml:space="preserve">. Προηγούμενα Ορόσημα/Στόχοι της ελεγχόμενης Δράσης/Έργου </w:t>
      </w:r>
    </w:p>
    <w:p w14:paraId="618E46C8" w14:textId="77777777" w:rsidR="00225F0C" w:rsidRPr="00705F92" w:rsidRDefault="00225F0C" w:rsidP="00225F0C">
      <w:pPr>
        <w:spacing w:after="0"/>
        <w:rPr>
          <w:rFonts w:asciiTheme="minorHAnsi" w:hAnsiTheme="minorHAnsi" w:cstheme="minorHAnsi"/>
          <w:b/>
          <w:bCs/>
          <w:color w:val="000000"/>
          <w:sz w:val="22"/>
          <w:u w:val="single"/>
          <w:lang w:eastAsia="el-GR" w:bidi="he-IL"/>
        </w:rPr>
      </w:pPr>
    </w:p>
    <w:tbl>
      <w:tblPr>
        <w:tblStyle w:val="a7"/>
        <w:tblW w:w="9640" w:type="dxa"/>
        <w:tblInd w:w="-714" w:type="dxa"/>
        <w:tblLook w:val="04A0" w:firstRow="1" w:lastRow="0" w:firstColumn="1" w:lastColumn="0" w:noHBand="0" w:noVBand="1"/>
      </w:tblPr>
      <w:tblGrid>
        <w:gridCol w:w="2977"/>
        <w:gridCol w:w="6663"/>
      </w:tblGrid>
      <w:tr w:rsidR="00225F0C" w:rsidRPr="00705F92" w14:paraId="345955FD" w14:textId="77777777" w:rsidTr="00225F0C">
        <w:tc>
          <w:tcPr>
            <w:tcW w:w="964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A3E5541" w14:textId="77777777" w:rsidR="00225F0C" w:rsidRPr="00705F92" w:rsidRDefault="00225F0C">
            <w:pPr>
              <w:spacing w:before="80" w:after="80"/>
              <w:rPr>
                <w:rFonts w:asciiTheme="minorHAnsi" w:hAnsiTheme="minorHAnsi" w:cstheme="minorHAnsi"/>
                <w:sz w:val="22"/>
              </w:rPr>
            </w:pPr>
            <w:r w:rsidRPr="00705F92">
              <w:rPr>
                <w:rFonts w:asciiTheme="minorHAnsi" w:hAnsiTheme="minorHAnsi" w:cstheme="minorHAnsi"/>
                <w:b/>
                <w:sz w:val="22"/>
              </w:rPr>
              <w:t>Στοιχεία προηγούμενων Οροσήμων/Στόχων  της Δράσης που έχουν επιτευχθεί</w:t>
            </w:r>
          </w:p>
        </w:tc>
      </w:tr>
      <w:tr w:rsidR="00225F0C" w:rsidRPr="00705F92" w14:paraId="0C831899" w14:textId="77777777" w:rsidTr="00225F0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44874D" w14:textId="77777777" w:rsidR="00225F0C" w:rsidRPr="00705F92" w:rsidRDefault="00225F0C">
            <w:pPr>
              <w:spacing w:before="80" w:after="80"/>
              <w:rPr>
                <w:rFonts w:asciiTheme="minorHAnsi" w:hAnsiTheme="minorHAnsi" w:cstheme="minorHAnsi"/>
                <w:sz w:val="22"/>
              </w:rPr>
            </w:pPr>
            <w:r w:rsidRPr="00705F92">
              <w:rPr>
                <w:rFonts w:asciiTheme="minorHAnsi" w:hAnsiTheme="minorHAnsi" w:cstheme="minorHAnsi"/>
                <w:sz w:val="22"/>
              </w:rPr>
              <w:t>Αριθμός (οροσήμου/στόχου)</w:t>
            </w:r>
          </w:p>
        </w:tc>
        <w:tc>
          <w:tcPr>
            <w:tcW w:w="6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077E3E" w14:textId="77777777" w:rsidR="00225F0C" w:rsidRPr="00705F92" w:rsidRDefault="00225F0C">
            <w:pPr>
              <w:spacing w:before="80" w:after="80"/>
              <w:rPr>
                <w:rFonts w:asciiTheme="minorHAnsi" w:hAnsiTheme="minorHAnsi" w:cstheme="minorHAnsi"/>
                <w:sz w:val="22"/>
              </w:rPr>
            </w:pPr>
            <w:r w:rsidRPr="00705F92">
              <w:rPr>
                <w:rFonts w:asciiTheme="minorHAnsi" w:hAnsiTheme="minorHAnsi" w:cstheme="minorHAnsi"/>
                <w:sz w:val="22"/>
              </w:rPr>
              <w:t>Τίτλος οροσήμου/στόχου</w:t>
            </w:r>
          </w:p>
        </w:tc>
      </w:tr>
      <w:tr w:rsidR="00225F0C" w:rsidRPr="00705F92" w14:paraId="5568C486" w14:textId="77777777" w:rsidTr="00225F0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5353AA" w14:textId="277AC0F4" w:rsidR="00225F0C" w:rsidRPr="00705F92" w:rsidRDefault="00225F0C">
            <w:pPr>
              <w:spacing w:before="80" w:after="80"/>
              <w:jc w:val="center"/>
              <w:rPr>
                <w:rFonts w:asciiTheme="minorHAnsi" w:hAnsiTheme="minorHAnsi" w:cstheme="minorHAnsi"/>
                <w:sz w:val="22"/>
              </w:rPr>
            </w:pPr>
          </w:p>
        </w:tc>
        <w:tc>
          <w:tcPr>
            <w:tcW w:w="6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BD6F6F" w14:textId="34E49F40" w:rsidR="00225F0C" w:rsidRPr="00705F92" w:rsidRDefault="00225F0C">
            <w:pPr>
              <w:spacing w:before="80" w:after="80"/>
              <w:rPr>
                <w:rFonts w:asciiTheme="minorHAnsi" w:hAnsiTheme="minorHAnsi" w:cstheme="minorHAnsi"/>
                <w:sz w:val="22"/>
              </w:rPr>
            </w:pPr>
          </w:p>
        </w:tc>
      </w:tr>
      <w:tr w:rsidR="00225F0C" w:rsidRPr="00705F92" w14:paraId="465B9AA1" w14:textId="77777777" w:rsidTr="00225F0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48224C" w14:textId="2B491401" w:rsidR="00225F0C" w:rsidRPr="00705F92" w:rsidRDefault="00225F0C">
            <w:pPr>
              <w:spacing w:before="80" w:after="80"/>
              <w:jc w:val="center"/>
              <w:rPr>
                <w:rFonts w:asciiTheme="minorHAnsi" w:hAnsiTheme="minorHAnsi" w:cstheme="minorHAnsi"/>
                <w:sz w:val="22"/>
              </w:rPr>
            </w:pPr>
          </w:p>
        </w:tc>
        <w:tc>
          <w:tcPr>
            <w:tcW w:w="6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87A5F" w14:textId="2D912928" w:rsidR="00225F0C" w:rsidRPr="00705F92" w:rsidRDefault="00225F0C">
            <w:pPr>
              <w:spacing w:before="80" w:after="80"/>
              <w:rPr>
                <w:rFonts w:asciiTheme="minorHAnsi" w:hAnsiTheme="minorHAnsi" w:cstheme="minorHAnsi"/>
                <w:sz w:val="22"/>
              </w:rPr>
            </w:pPr>
          </w:p>
        </w:tc>
      </w:tr>
      <w:tr w:rsidR="00225F0C" w:rsidRPr="00705F92" w14:paraId="5B3DA132" w14:textId="77777777" w:rsidTr="00225F0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47DFBD" w14:textId="3211EFEC" w:rsidR="00225F0C" w:rsidRPr="00705F92" w:rsidRDefault="00225F0C">
            <w:pPr>
              <w:spacing w:before="80" w:after="80"/>
              <w:jc w:val="center"/>
              <w:rPr>
                <w:rFonts w:asciiTheme="minorHAnsi" w:hAnsiTheme="minorHAnsi" w:cstheme="minorHAnsi"/>
                <w:b/>
                <w:bCs/>
                <w:sz w:val="22"/>
              </w:rPr>
            </w:pPr>
          </w:p>
        </w:tc>
        <w:tc>
          <w:tcPr>
            <w:tcW w:w="6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F39EA" w14:textId="378B176B" w:rsidR="00225F0C" w:rsidRPr="00705F92" w:rsidRDefault="00225F0C">
            <w:pPr>
              <w:spacing w:before="80" w:after="80"/>
              <w:rPr>
                <w:rFonts w:asciiTheme="minorHAnsi" w:hAnsiTheme="minorHAnsi" w:cstheme="minorHAnsi"/>
                <w:b/>
                <w:bCs/>
                <w:sz w:val="22"/>
              </w:rPr>
            </w:pPr>
          </w:p>
        </w:tc>
      </w:tr>
      <w:tr w:rsidR="00225F0C" w:rsidRPr="00705F92" w14:paraId="6A7B867C" w14:textId="77777777" w:rsidTr="00225F0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5DD72D" w14:textId="752DF9A3" w:rsidR="00225F0C" w:rsidRPr="00705F92" w:rsidRDefault="00225F0C">
            <w:pPr>
              <w:spacing w:before="80" w:after="80"/>
              <w:jc w:val="center"/>
              <w:rPr>
                <w:rFonts w:asciiTheme="minorHAnsi" w:hAnsiTheme="minorHAnsi" w:cstheme="minorHAnsi"/>
                <w:sz w:val="22"/>
              </w:rPr>
            </w:pPr>
          </w:p>
        </w:tc>
        <w:tc>
          <w:tcPr>
            <w:tcW w:w="6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14B549" w14:textId="41BE2B2C" w:rsidR="00225F0C" w:rsidRPr="00705F92" w:rsidRDefault="00225F0C">
            <w:pPr>
              <w:spacing w:before="80" w:after="80"/>
              <w:rPr>
                <w:rFonts w:asciiTheme="minorHAnsi" w:hAnsiTheme="minorHAnsi" w:cstheme="minorHAnsi"/>
                <w:sz w:val="22"/>
              </w:rPr>
            </w:pPr>
          </w:p>
        </w:tc>
      </w:tr>
      <w:tr w:rsidR="00225F0C" w:rsidRPr="00705F92" w14:paraId="45EA7738" w14:textId="77777777" w:rsidTr="00225F0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34281" w14:textId="7FCED84C" w:rsidR="00225F0C" w:rsidRPr="00705F92" w:rsidRDefault="00225F0C">
            <w:pPr>
              <w:spacing w:before="80" w:after="80"/>
              <w:jc w:val="center"/>
              <w:rPr>
                <w:rFonts w:asciiTheme="minorHAnsi" w:hAnsiTheme="minorHAnsi" w:cstheme="minorHAnsi"/>
                <w:sz w:val="22"/>
              </w:rPr>
            </w:pPr>
          </w:p>
        </w:tc>
        <w:tc>
          <w:tcPr>
            <w:tcW w:w="6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B0136" w14:textId="6E0E34F1" w:rsidR="00225F0C" w:rsidRPr="00705F92" w:rsidRDefault="00225F0C">
            <w:pPr>
              <w:spacing w:before="80" w:after="80"/>
              <w:rPr>
                <w:rFonts w:asciiTheme="minorHAnsi" w:hAnsiTheme="minorHAnsi" w:cstheme="minorHAnsi"/>
                <w:sz w:val="22"/>
              </w:rPr>
            </w:pPr>
          </w:p>
        </w:tc>
      </w:tr>
    </w:tbl>
    <w:p w14:paraId="4EEC69E6" w14:textId="77777777" w:rsidR="00225F0C" w:rsidRPr="00705F92" w:rsidRDefault="00225F0C" w:rsidP="00225F0C">
      <w:pPr>
        <w:rPr>
          <w:rFonts w:asciiTheme="minorHAnsi" w:hAnsiTheme="minorHAnsi" w:cstheme="minorHAnsi"/>
          <w:sz w:val="22"/>
        </w:rPr>
      </w:pPr>
    </w:p>
    <w:p w14:paraId="5EA76C21" w14:textId="6595881D" w:rsidR="00225F0C" w:rsidRPr="00705F92" w:rsidRDefault="00225F0C" w:rsidP="00225F0C">
      <w:pPr>
        <w:spacing w:after="0"/>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2</w:t>
      </w:r>
      <w:r w:rsidRPr="00705F92">
        <w:rPr>
          <w:rFonts w:asciiTheme="minorHAnsi" w:hAnsiTheme="minorHAnsi" w:cstheme="minorHAnsi"/>
          <w:b/>
          <w:bCs/>
          <w:color w:val="000000"/>
          <w:sz w:val="22"/>
          <w:vertAlign w:val="superscript"/>
          <w:lang w:eastAsia="el-GR" w:bidi="he-IL"/>
        </w:rPr>
        <w:t>Β</w:t>
      </w:r>
      <w:r w:rsidRPr="00705F92">
        <w:rPr>
          <w:rFonts w:asciiTheme="minorHAnsi" w:hAnsiTheme="minorHAnsi" w:cstheme="minorHAnsi"/>
          <w:b/>
          <w:bCs/>
          <w:color w:val="000000"/>
          <w:sz w:val="22"/>
          <w:lang w:eastAsia="el-GR" w:bidi="he-IL"/>
        </w:rPr>
        <w:t xml:space="preserve">. </w:t>
      </w:r>
      <w:bookmarkStart w:id="1" w:name="_Hlk177655597"/>
      <w:r w:rsidRPr="00705F92">
        <w:rPr>
          <w:rFonts w:asciiTheme="minorHAnsi" w:hAnsiTheme="minorHAnsi" w:cstheme="minorHAnsi"/>
          <w:b/>
          <w:bCs/>
          <w:color w:val="000000"/>
          <w:sz w:val="22"/>
          <w:lang w:eastAsia="el-GR" w:bidi="he-IL"/>
        </w:rPr>
        <w:t>Ελεγχόμενα Έργα</w:t>
      </w:r>
      <w:r w:rsidR="007D2F38" w:rsidRPr="00705F92">
        <w:rPr>
          <w:rFonts w:asciiTheme="minorHAnsi" w:hAnsiTheme="minorHAnsi" w:cstheme="minorHAnsi"/>
          <w:b/>
          <w:bCs/>
          <w:color w:val="000000"/>
          <w:sz w:val="22"/>
          <w:lang w:eastAsia="el-GR" w:bidi="he-IL"/>
        </w:rPr>
        <w:t xml:space="preserve"> </w:t>
      </w:r>
      <w:r w:rsidR="0037710D" w:rsidRPr="00705F92">
        <w:rPr>
          <w:rFonts w:asciiTheme="minorHAnsi" w:hAnsiTheme="minorHAnsi" w:cstheme="minorHAnsi"/>
          <w:b/>
          <w:bCs/>
          <w:color w:val="000000"/>
          <w:sz w:val="22"/>
          <w:lang w:eastAsia="el-GR" w:bidi="he-IL"/>
        </w:rPr>
        <w:t>που συνεισφέρουν στην επίτευξη του Οροσήμου/Στόχου</w:t>
      </w:r>
      <w:bookmarkEnd w:id="1"/>
    </w:p>
    <w:p w14:paraId="5767B6CB" w14:textId="77777777" w:rsidR="0037710D" w:rsidRPr="00705F92" w:rsidRDefault="0037710D" w:rsidP="0037710D">
      <w:pPr>
        <w:spacing w:after="0" w:line="278" w:lineRule="auto"/>
        <w:jc w:val="both"/>
        <w:rPr>
          <w:rFonts w:asciiTheme="minorHAnsi" w:eastAsia="Aptos" w:hAnsiTheme="minorHAnsi" w:cstheme="minorHAnsi"/>
          <w:i/>
          <w:iCs/>
          <w:color w:val="000000"/>
          <w:kern w:val="2"/>
          <w:sz w:val="22"/>
          <w:highlight w:val="cyan"/>
          <w:lang w:eastAsia="el-GR" w:bidi="he-IL"/>
          <w14:ligatures w14:val="standardContextual"/>
        </w:rPr>
      </w:pPr>
    </w:p>
    <w:p w14:paraId="065CBA5C" w14:textId="221B5455" w:rsidR="0037710D" w:rsidRPr="00705F92" w:rsidRDefault="0037710D" w:rsidP="0037710D">
      <w:pPr>
        <w:spacing w:after="0" w:line="278" w:lineRule="auto"/>
        <w:ind w:left="-709" w:right="-525"/>
        <w:jc w:val="both"/>
        <w:rPr>
          <w:rFonts w:asciiTheme="minorHAnsi" w:eastAsia="Aptos" w:hAnsiTheme="minorHAnsi" w:cstheme="minorHAnsi"/>
          <w:i/>
          <w:iCs/>
          <w:color w:val="000000"/>
          <w:kern w:val="2"/>
          <w:sz w:val="22"/>
          <w:lang w:eastAsia="el-GR" w:bidi="he-IL"/>
          <w14:ligatures w14:val="standardContextual"/>
        </w:rPr>
      </w:pPr>
      <w:r w:rsidRPr="00705F92">
        <w:rPr>
          <w:rFonts w:asciiTheme="minorHAnsi" w:eastAsia="Aptos" w:hAnsiTheme="minorHAnsi" w:cstheme="minorHAnsi"/>
          <w:i/>
          <w:iCs/>
          <w:color w:val="000000"/>
          <w:kern w:val="2"/>
          <w:sz w:val="22"/>
          <w:lang w:eastAsia="el-GR" w:bidi="he-IL"/>
          <w14:ligatures w14:val="standardContextual"/>
        </w:rPr>
        <w:t xml:space="preserve">[Στην  ενότητα αυτή ο ελεγκτής περιγράφει συνοπτικά τον τρόπο </w:t>
      </w:r>
      <w:r w:rsidR="004E2AB3" w:rsidRPr="00705F92">
        <w:rPr>
          <w:rFonts w:asciiTheme="minorHAnsi" w:eastAsia="Aptos" w:hAnsiTheme="minorHAnsi" w:cstheme="minorHAnsi"/>
          <w:i/>
          <w:iCs/>
          <w:color w:val="000000"/>
          <w:kern w:val="2"/>
          <w:sz w:val="22"/>
          <w:lang w:eastAsia="el-GR" w:bidi="he-IL"/>
          <w14:ligatures w14:val="standardContextual"/>
        </w:rPr>
        <w:t>επίτευξης</w:t>
      </w:r>
      <w:r w:rsidRPr="00705F92">
        <w:rPr>
          <w:rFonts w:asciiTheme="minorHAnsi" w:eastAsia="Aptos" w:hAnsiTheme="minorHAnsi" w:cstheme="minorHAnsi"/>
          <w:i/>
          <w:iCs/>
          <w:color w:val="000000"/>
          <w:kern w:val="2"/>
          <w:sz w:val="22"/>
          <w:lang w:eastAsia="el-GR" w:bidi="he-IL"/>
          <w14:ligatures w14:val="standardContextual"/>
        </w:rPr>
        <w:t xml:space="preserve"> του ελεγχόμενου </w:t>
      </w:r>
      <w:r w:rsidR="004E2AB3" w:rsidRPr="00705F92">
        <w:rPr>
          <w:rFonts w:asciiTheme="minorHAnsi" w:eastAsia="Aptos" w:hAnsiTheme="minorHAnsi" w:cstheme="minorHAnsi"/>
          <w:i/>
          <w:iCs/>
          <w:color w:val="000000"/>
          <w:kern w:val="2"/>
          <w:sz w:val="22"/>
          <w:lang w:eastAsia="el-GR" w:bidi="he-IL"/>
          <w14:ligatures w14:val="standardContextual"/>
        </w:rPr>
        <w:t>Οροσήμου/Στόχου</w:t>
      </w:r>
      <w:r w:rsidRPr="00705F92">
        <w:rPr>
          <w:rFonts w:asciiTheme="minorHAnsi" w:eastAsia="Aptos" w:hAnsiTheme="minorHAnsi" w:cstheme="minorHAnsi"/>
          <w:i/>
          <w:iCs/>
          <w:color w:val="000000"/>
          <w:kern w:val="2"/>
          <w:sz w:val="22"/>
          <w:lang w:eastAsia="el-GR" w:bidi="he-IL"/>
          <w14:ligatures w14:val="standardContextual"/>
        </w:rPr>
        <w:t>. Στο πίνακα παραθέτει τα στοιχεία (</w:t>
      </w:r>
      <w:r w:rsidRPr="00705F92">
        <w:rPr>
          <w:rFonts w:asciiTheme="minorHAnsi" w:eastAsia="Aptos" w:hAnsiTheme="minorHAnsi" w:cstheme="minorHAnsi"/>
          <w:i/>
          <w:iCs/>
          <w:color w:val="000000"/>
          <w:kern w:val="2"/>
          <w:sz w:val="22"/>
          <w:lang w:val="en-US" w:eastAsia="el-GR" w:bidi="he-IL"/>
          <w14:ligatures w14:val="standardContextual"/>
        </w:rPr>
        <w:t>MIS</w:t>
      </w:r>
      <w:r w:rsidRPr="00705F92">
        <w:rPr>
          <w:rFonts w:asciiTheme="minorHAnsi" w:eastAsia="Aptos" w:hAnsiTheme="minorHAnsi" w:cstheme="minorHAnsi"/>
          <w:i/>
          <w:iCs/>
          <w:color w:val="000000"/>
          <w:kern w:val="2"/>
          <w:sz w:val="22"/>
          <w:lang w:eastAsia="el-GR" w:bidi="he-IL"/>
          <w14:ligatures w14:val="standardContextual"/>
        </w:rPr>
        <w:t xml:space="preserve"> &amp; Τίτλος) των ελεγχόμενων έργων. ]</w:t>
      </w:r>
    </w:p>
    <w:p w14:paraId="6859B304" w14:textId="77777777" w:rsidR="0037710D" w:rsidRPr="00705F92" w:rsidRDefault="0037710D" w:rsidP="00225F0C">
      <w:pPr>
        <w:spacing w:after="0"/>
        <w:rPr>
          <w:rFonts w:asciiTheme="minorHAnsi" w:hAnsiTheme="minorHAnsi" w:cstheme="minorHAnsi"/>
          <w:b/>
          <w:bCs/>
          <w:color w:val="000000"/>
          <w:sz w:val="22"/>
          <w:lang w:eastAsia="el-GR" w:bidi="he-IL"/>
        </w:rPr>
      </w:pPr>
    </w:p>
    <w:tbl>
      <w:tblPr>
        <w:tblStyle w:val="a7"/>
        <w:tblW w:w="9640" w:type="dxa"/>
        <w:tblInd w:w="-714" w:type="dxa"/>
        <w:tblLook w:val="04A0" w:firstRow="1" w:lastRow="0" w:firstColumn="1" w:lastColumn="0" w:noHBand="0" w:noVBand="1"/>
      </w:tblPr>
      <w:tblGrid>
        <w:gridCol w:w="2122"/>
        <w:gridCol w:w="7518"/>
      </w:tblGrid>
      <w:tr w:rsidR="00225F0C" w:rsidRPr="00705F92" w14:paraId="115987CC" w14:textId="77777777" w:rsidTr="00396B1E">
        <w:tc>
          <w:tcPr>
            <w:tcW w:w="212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7EC0414" w14:textId="77777777" w:rsidR="00225F0C" w:rsidRPr="00705F92" w:rsidRDefault="00225F0C">
            <w:pPr>
              <w:autoSpaceDE w:val="0"/>
              <w:autoSpaceDN w:val="0"/>
              <w:adjustRightInd w:val="0"/>
              <w:spacing w:line="240" w:lineRule="exact"/>
              <w:jc w:val="center"/>
              <w:rPr>
                <w:rFonts w:asciiTheme="minorHAnsi" w:hAnsiTheme="minorHAnsi" w:cstheme="minorHAnsi"/>
                <w:b/>
                <w:bCs/>
                <w:sz w:val="22"/>
                <w:lang w:val="en-GB" w:eastAsia="el-GR" w:bidi="he-IL"/>
              </w:rPr>
            </w:pPr>
            <w:r w:rsidRPr="00705F92">
              <w:rPr>
                <w:rFonts w:asciiTheme="minorHAnsi" w:hAnsiTheme="minorHAnsi" w:cstheme="minorHAnsi"/>
                <w:b/>
                <w:bCs/>
                <w:sz w:val="22"/>
                <w:lang w:val="en-GB" w:eastAsia="el-GR" w:bidi="he-IL"/>
              </w:rPr>
              <w:t>MIS</w:t>
            </w:r>
          </w:p>
        </w:tc>
        <w:tc>
          <w:tcPr>
            <w:tcW w:w="751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4656828" w14:textId="77777777" w:rsidR="00225F0C" w:rsidRPr="00705F92" w:rsidRDefault="00225F0C">
            <w:pPr>
              <w:autoSpaceDE w:val="0"/>
              <w:autoSpaceDN w:val="0"/>
              <w:adjustRightInd w:val="0"/>
              <w:spacing w:line="240" w:lineRule="exact"/>
              <w:jc w:val="center"/>
              <w:rPr>
                <w:rFonts w:asciiTheme="minorHAnsi" w:hAnsiTheme="minorHAnsi" w:cstheme="minorHAnsi"/>
                <w:b/>
                <w:bCs/>
                <w:sz w:val="22"/>
                <w:lang w:eastAsia="el-GR" w:bidi="he-IL"/>
              </w:rPr>
            </w:pPr>
            <w:r w:rsidRPr="00705F92">
              <w:rPr>
                <w:rFonts w:asciiTheme="minorHAnsi" w:hAnsiTheme="minorHAnsi" w:cstheme="minorHAnsi"/>
                <w:b/>
                <w:bCs/>
                <w:sz w:val="22"/>
                <w:lang w:eastAsia="el-GR" w:bidi="he-IL"/>
              </w:rPr>
              <w:t>Τίτλος Έργου</w:t>
            </w:r>
          </w:p>
        </w:tc>
      </w:tr>
      <w:tr w:rsidR="00225F0C" w:rsidRPr="00705F92" w14:paraId="1ABDD2F3" w14:textId="77777777" w:rsidTr="00396B1E">
        <w:tc>
          <w:tcPr>
            <w:tcW w:w="2122" w:type="dxa"/>
            <w:tcBorders>
              <w:top w:val="single" w:sz="4" w:space="0" w:color="auto"/>
              <w:left w:val="single" w:sz="4" w:space="0" w:color="auto"/>
              <w:bottom w:val="single" w:sz="4" w:space="0" w:color="auto"/>
              <w:right w:val="single" w:sz="4" w:space="0" w:color="auto"/>
            </w:tcBorders>
          </w:tcPr>
          <w:p w14:paraId="32BB589B" w14:textId="77777777" w:rsidR="00225F0C" w:rsidRPr="00705F92" w:rsidRDefault="00225F0C">
            <w:pPr>
              <w:rPr>
                <w:rFonts w:asciiTheme="minorHAnsi" w:hAnsiTheme="minorHAnsi" w:cstheme="minorHAnsi"/>
                <w:sz w:val="22"/>
              </w:rPr>
            </w:pPr>
          </w:p>
        </w:tc>
        <w:tc>
          <w:tcPr>
            <w:tcW w:w="7518" w:type="dxa"/>
            <w:tcBorders>
              <w:top w:val="single" w:sz="4" w:space="0" w:color="auto"/>
              <w:left w:val="single" w:sz="4" w:space="0" w:color="auto"/>
              <w:bottom w:val="single" w:sz="4" w:space="0" w:color="auto"/>
              <w:right w:val="single" w:sz="4" w:space="0" w:color="auto"/>
            </w:tcBorders>
          </w:tcPr>
          <w:p w14:paraId="5842EE53" w14:textId="77777777" w:rsidR="00225F0C" w:rsidRPr="00705F92" w:rsidRDefault="00225F0C">
            <w:pPr>
              <w:rPr>
                <w:rFonts w:asciiTheme="minorHAnsi" w:hAnsiTheme="minorHAnsi" w:cstheme="minorHAnsi"/>
                <w:sz w:val="22"/>
              </w:rPr>
            </w:pPr>
          </w:p>
        </w:tc>
      </w:tr>
      <w:tr w:rsidR="00225F0C" w:rsidRPr="00705F92" w14:paraId="02A5AF04" w14:textId="77777777" w:rsidTr="00396B1E">
        <w:tc>
          <w:tcPr>
            <w:tcW w:w="2122" w:type="dxa"/>
            <w:tcBorders>
              <w:top w:val="single" w:sz="4" w:space="0" w:color="auto"/>
              <w:left w:val="single" w:sz="4" w:space="0" w:color="auto"/>
              <w:bottom w:val="single" w:sz="4" w:space="0" w:color="auto"/>
              <w:right w:val="single" w:sz="4" w:space="0" w:color="auto"/>
            </w:tcBorders>
          </w:tcPr>
          <w:p w14:paraId="7F528439" w14:textId="77777777" w:rsidR="00225F0C" w:rsidRPr="00705F92" w:rsidRDefault="00225F0C">
            <w:pPr>
              <w:rPr>
                <w:rFonts w:asciiTheme="minorHAnsi" w:hAnsiTheme="minorHAnsi" w:cstheme="minorHAnsi"/>
                <w:sz w:val="22"/>
              </w:rPr>
            </w:pPr>
          </w:p>
        </w:tc>
        <w:tc>
          <w:tcPr>
            <w:tcW w:w="7518" w:type="dxa"/>
            <w:tcBorders>
              <w:top w:val="single" w:sz="4" w:space="0" w:color="auto"/>
              <w:left w:val="single" w:sz="4" w:space="0" w:color="auto"/>
              <w:bottom w:val="single" w:sz="4" w:space="0" w:color="auto"/>
              <w:right w:val="single" w:sz="4" w:space="0" w:color="auto"/>
            </w:tcBorders>
          </w:tcPr>
          <w:p w14:paraId="1BA777A5" w14:textId="77777777" w:rsidR="00225F0C" w:rsidRPr="00705F92" w:rsidRDefault="00225F0C">
            <w:pPr>
              <w:rPr>
                <w:rFonts w:asciiTheme="minorHAnsi" w:hAnsiTheme="minorHAnsi" w:cstheme="minorHAnsi"/>
                <w:sz w:val="22"/>
              </w:rPr>
            </w:pPr>
          </w:p>
        </w:tc>
      </w:tr>
      <w:tr w:rsidR="00225F0C" w:rsidRPr="00705F92" w14:paraId="4569C689" w14:textId="77777777" w:rsidTr="00396B1E">
        <w:tc>
          <w:tcPr>
            <w:tcW w:w="2122" w:type="dxa"/>
            <w:tcBorders>
              <w:top w:val="single" w:sz="4" w:space="0" w:color="auto"/>
              <w:left w:val="single" w:sz="4" w:space="0" w:color="auto"/>
              <w:bottom w:val="single" w:sz="4" w:space="0" w:color="auto"/>
              <w:right w:val="single" w:sz="4" w:space="0" w:color="auto"/>
            </w:tcBorders>
          </w:tcPr>
          <w:p w14:paraId="2937D72A" w14:textId="77777777" w:rsidR="00225F0C" w:rsidRPr="00705F92" w:rsidRDefault="00225F0C">
            <w:pPr>
              <w:rPr>
                <w:rFonts w:asciiTheme="minorHAnsi" w:hAnsiTheme="minorHAnsi" w:cstheme="minorHAnsi"/>
                <w:sz w:val="22"/>
              </w:rPr>
            </w:pPr>
          </w:p>
        </w:tc>
        <w:tc>
          <w:tcPr>
            <w:tcW w:w="7518" w:type="dxa"/>
            <w:tcBorders>
              <w:top w:val="single" w:sz="4" w:space="0" w:color="auto"/>
              <w:left w:val="single" w:sz="4" w:space="0" w:color="auto"/>
              <w:bottom w:val="single" w:sz="4" w:space="0" w:color="auto"/>
              <w:right w:val="single" w:sz="4" w:space="0" w:color="auto"/>
            </w:tcBorders>
          </w:tcPr>
          <w:p w14:paraId="5E462E44" w14:textId="77777777" w:rsidR="00225F0C" w:rsidRPr="00705F92" w:rsidRDefault="00225F0C">
            <w:pPr>
              <w:rPr>
                <w:rFonts w:asciiTheme="minorHAnsi" w:hAnsiTheme="minorHAnsi" w:cstheme="minorHAnsi"/>
                <w:sz w:val="22"/>
              </w:rPr>
            </w:pPr>
          </w:p>
        </w:tc>
      </w:tr>
    </w:tbl>
    <w:p w14:paraId="3DB97044" w14:textId="77777777" w:rsidR="00225F0C" w:rsidRPr="00705F92" w:rsidRDefault="00225F0C" w:rsidP="00225F0C">
      <w:pPr>
        <w:rPr>
          <w:rFonts w:asciiTheme="minorHAnsi" w:hAnsiTheme="minorHAnsi" w:cstheme="minorHAnsi"/>
          <w:sz w:val="22"/>
        </w:rPr>
      </w:pPr>
    </w:p>
    <w:p w14:paraId="0ADCBCCF" w14:textId="77777777" w:rsidR="00856EF5" w:rsidRPr="00705F92" w:rsidRDefault="00856EF5" w:rsidP="00B02659">
      <w:pPr>
        <w:spacing w:after="0"/>
        <w:rPr>
          <w:rFonts w:asciiTheme="minorHAnsi" w:hAnsiTheme="minorHAnsi" w:cstheme="minorHAnsi"/>
          <w:b/>
          <w:bCs/>
          <w:color w:val="000000"/>
          <w:sz w:val="22"/>
          <w:u w:val="single"/>
          <w:lang w:eastAsia="el-GR" w:bidi="he-IL"/>
        </w:rPr>
      </w:pPr>
    </w:p>
    <w:p w14:paraId="608CDC0D" w14:textId="77777777" w:rsidR="00B02659" w:rsidRPr="00705F92" w:rsidRDefault="00B02659" w:rsidP="00B02659">
      <w:pPr>
        <w:spacing w:after="0"/>
        <w:rPr>
          <w:rFonts w:asciiTheme="minorHAnsi" w:hAnsiTheme="minorHAnsi" w:cstheme="minorHAnsi"/>
          <w:b/>
          <w:bCs/>
          <w:color w:val="000000"/>
          <w:sz w:val="22"/>
          <w:u w:val="single"/>
          <w:lang w:eastAsia="el-GR" w:bidi="he-IL"/>
        </w:rPr>
      </w:pPr>
    </w:p>
    <w:p w14:paraId="16E2C587" w14:textId="77777777" w:rsidR="00B02659" w:rsidRPr="00705F92" w:rsidRDefault="00B02659" w:rsidP="00B02659">
      <w:pPr>
        <w:spacing w:after="0"/>
        <w:rPr>
          <w:rFonts w:asciiTheme="minorHAnsi" w:hAnsiTheme="minorHAnsi" w:cstheme="minorHAnsi"/>
          <w:b/>
          <w:bCs/>
          <w:color w:val="000000"/>
          <w:sz w:val="22"/>
          <w:u w:val="single"/>
          <w:lang w:eastAsia="el-GR" w:bidi="he-IL"/>
        </w:rPr>
      </w:pPr>
      <w:bookmarkStart w:id="2" w:name="_Hlk149763137"/>
      <w:r w:rsidRPr="00705F92">
        <w:rPr>
          <w:rFonts w:asciiTheme="minorHAnsi" w:hAnsiTheme="minorHAnsi" w:cstheme="minorHAnsi"/>
          <w:b/>
          <w:bCs/>
          <w:color w:val="000000"/>
          <w:sz w:val="22"/>
          <w:lang w:eastAsia="el-GR" w:bidi="he-IL"/>
        </w:rPr>
        <w:t>2.1 Έλεγχος Πληρότητας Στοιχείων Έργου</w:t>
      </w:r>
    </w:p>
    <w:tbl>
      <w:tblPr>
        <w:tblpPr w:leftFromText="180" w:rightFromText="180" w:vertAnchor="text" w:horzAnchor="margin" w:tblpXSpec="center" w:tblpY="152"/>
        <w:tblW w:w="9746" w:type="dxa"/>
        <w:tblLook w:val="01E0" w:firstRow="1" w:lastRow="1" w:firstColumn="1" w:lastColumn="1" w:noHBand="0" w:noVBand="0"/>
      </w:tblPr>
      <w:tblGrid>
        <w:gridCol w:w="578"/>
        <w:gridCol w:w="4237"/>
        <w:gridCol w:w="850"/>
        <w:gridCol w:w="851"/>
        <w:gridCol w:w="992"/>
        <w:gridCol w:w="2238"/>
      </w:tblGrid>
      <w:tr w:rsidR="00607B9D" w:rsidRPr="00705F92" w14:paraId="42291F05" w14:textId="77777777" w:rsidTr="00D549A0">
        <w:tc>
          <w:tcPr>
            <w:tcW w:w="578" w:type="dxa"/>
            <w:tcBorders>
              <w:top w:val="single" w:sz="4" w:space="0" w:color="auto"/>
              <w:left w:val="single" w:sz="4" w:space="0" w:color="auto"/>
              <w:bottom w:val="single" w:sz="4" w:space="0" w:color="auto"/>
              <w:right w:val="single" w:sz="4" w:space="0" w:color="auto"/>
            </w:tcBorders>
            <w:shd w:val="clear" w:color="auto" w:fill="C6D9F1"/>
            <w:vAlign w:val="center"/>
          </w:tcPr>
          <w:bookmarkEnd w:id="2"/>
          <w:p w14:paraId="319A9FDB" w14:textId="77777777" w:rsidR="00607B9D" w:rsidRPr="00705F92" w:rsidRDefault="00607B9D" w:rsidP="00607B9D">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Α/Α</w:t>
            </w:r>
          </w:p>
        </w:tc>
        <w:tc>
          <w:tcPr>
            <w:tcW w:w="4237" w:type="dxa"/>
            <w:tcBorders>
              <w:top w:val="single" w:sz="4" w:space="0" w:color="auto"/>
              <w:left w:val="single" w:sz="4" w:space="0" w:color="auto"/>
              <w:bottom w:val="single" w:sz="4" w:space="0" w:color="auto"/>
              <w:right w:val="single" w:sz="4" w:space="0" w:color="auto"/>
            </w:tcBorders>
            <w:shd w:val="clear" w:color="auto" w:fill="C6D9F1"/>
            <w:vAlign w:val="center"/>
          </w:tcPr>
          <w:p w14:paraId="13F35839" w14:textId="77777777" w:rsidR="00607B9D" w:rsidRPr="00705F92" w:rsidRDefault="00607B9D" w:rsidP="00607B9D">
            <w:pPr>
              <w:autoSpaceDE w:val="0"/>
              <w:autoSpaceDN w:val="0"/>
              <w:adjustRightInd w:val="0"/>
              <w:spacing w:line="240" w:lineRule="exact"/>
              <w:jc w:val="center"/>
              <w:rPr>
                <w:rFonts w:asciiTheme="minorHAnsi" w:hAnsiTheme="minorHAnsi" w:cstheme="minorHAnsi"/>
                <w:color w:val="000000"/>
                <w:sz w:val="22"/>
                <w:lang w:eastAsia="el-GR" w:bidi="he-IL"/>
              </w:rPr>
            </w:pPr>
            <w:r w:rsidRPr="00705F92">
              <w:rPr>
                <w:rFonts w:asciiTheme="minorHAnsi" w:hAnsiTheme="minorHAnsi" w:cstheme="minorHAnsi"/>
                <w:b/>
                <w:bCs/>
                <w:color w:val="000000"/>
                <w:sz w:val="22"/>
                <w:lang w:eastAsia="el-GR" w:bidi="he-IL"/>
              </w:rPr>
              <w:t>ΠΕΡΙΓΡΑΦΗ</w:t>
            </w:r>
          </w:p>
        </w:tc>
        <w:tc>
          <w:tcPr>
            <w:tcW w:w="850" w:type="dxa"/>
            <w:tcBorders>
              <w:top w:val="single" w:sz="4" w:space="0" w:color="auto"/>
              <w:left w:val="single" w:sz="4" w:space="0" w:color="auto"/>
              <w:bottom w:val="single" w:sz="4" w:space="0" w:color="auto"/>
              <w:right w:val="single" w:sz="4" w:space="0" w:color="auto"/>
            </w:tcBorders>
            <w:shd w:val="clear" w:color="auto" w:fill="C6D9F1"/>
            <w:vAlign w:val="center"/>
          </w:tcPr>
          <w:p w14:paraId="798C3701" w14:textId="77777777" w:rsidR="00607B9D" w:rsidRPr="00705F92" w:rsidRDefault="00607B9D" w:rsidP="00607B9D">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sz w:val="22"/>
              </w:rPr>
              <w:t>NAI</w:t>
            </w:r>
          </w:p>
        </w:tc>
        <w:tc>
          <w:tcPr>
            <w:tcW w:w="851" w:type="dxa"/>
            <w:tcBorders>
              <w:top w:val="single" w:sz="4" w:space="0" w:color="auto"/>
              <w:left w:val="single" w:sz="4" w:space="0" w:color="auto"/>
              <w:bottom w:val="single" w:sz="4" w:space="0" w:color="auto"/>
              <w:right w:val="single" w:sz="4" w:space="0" w:color="auto"/>
            </w:tcBorders>
            <w:shd w:val="clear" w:color="auto" w:fill="C6D9F1"/>
            <w:vAlign w:val="center"/>
          </w:tcPr>
          <w:p w14:paraId="13271954" w14:textId="77777777" w:rsidR="00607B9D" w:rsidRPr="00705F92" w:rsidRDefault="00607B9D" w:rsidP="00607B9D">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sz w:val="22"/>
              </w:rPr>
              <w:t>OXI</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5E0357A6" w14:textId="77777777" w:rsidR="00607B9D" w:rsidRPr="00705F92" w:rsidRDefault="00607B9D" w:rsidP="00607B9D">
            <w:pPr>
              <w:autoSpaceDE w:val="0"/>
              <w:autoSpaceDN w:val="0"/>
              <w:adjustRightInd w:val="0"/>
              <w:spacing w:line="240" w:lineRule="exact"/>
              <w:jc w:val="center"/>
              <w:rPr>
                <w:rFonts w:asciiTheme="minorHAnsi" w:hAnsiTheme="minorHAnsi" w:cstheme="minorHAnsi"/>
                <w:sz w:val="22"/>
                <w:lang w:val="en-US"/>
              </w:rPr>
            </w:pPr>
            <w:r w:rsidRPr="00705F92">
              <w:rPr>
                <w:rFonts w:asciiTheme="minorHAnsi" w:hAnsiTheme="minorHAnsi" w:cstheme="minorHAnsi"/>
                <w:b/>
                <w:bCs/>
                <w:color w:val="000000"/>
                <w:sz w:val="22"/>
                <w:lang w:eastAsia="el-GR" w:bidi="he-IL"/>
              </w:rPr>
              <w:t>Δεν αφορά</w:t>
            </w:r>
          </w:p>
        </w:tc>
        <w:tc>
          <w:tcPr>
            <w:tcW w:w="2238" w:type="dxa"/>
            <w:tcBorders>
              <w:top w:val="single" w:sz="4" w:space="0" w:color="auto"/>
              <w:left w:val="single" w:sz="4" w:space="0" w:color="auto"/>
              <w:bottom w:val="single" w:sz="4" w:space="0" w:color="auto"/>
              <w:right w:val="single" w:sz="4" w:space="0" w:color="auto"/>
            </w:tcBorders>
            <w:shd w:val="clear" w:color="auto" w:fill="C6D9F1"/>
            <w:vAlign w:val="center"/>
          </w:tcPr>
          <w:p w14:paraId="4146549F" w14:textId="77777777" w:rsidR="00607B9D" w:rsidRPr="00705F92" w:rsidRDefault="00607B9D" w:rsidP="00607B9D">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ΣΧΟΛΙΑ</w:t>
            </w:r>
          </w:p>
        </w:tc>
      </w:tr>
      <w:tr w:rsidR="00607B9D" w:rsidRPr="00705F92" w14:paraId="294F977B" w14:textId="77777777" w:rsidTr="00D549A0">
        <w:tc>
          <w:tcPr>
            <w:tcW w:w="578" w:type="dxa"/>
            <w:tcBorders>
              <w:top w:val="single" w:sz="4" w:space="0" w:color="auto"/>
              <w:left w:val="single" w:sz="4" w:space="0" w:color="auto"/>
              <w:bottom w:val="single" w:sz="4" w:space="0" w:color="auto"/>
              <w:right w:val="single" w:sz="4" w:space="0" w:color="auto"/>
            </w:tcBorders>
            <w:vAlign w:val="center"/>
          </w:tcPr>
          <w:p w14:paraId="3E97D2B1" w14:textId="77777777" w:rsidR="00607B9D" w:rsidRPr="00705F92" w:rsidRDefault="00607B9D" w:rsidP="00607B9D">
            <w:pPr>
              <w:autoSpaceDE w:val="0"/>
              <w:autoSpaceDN w:val="0"/>
              <w:adjustRightInd w:val="0"/>
              <w:spacing w:line="240" w:lineRule="exact"/>
              <w:jc w:val="center"/>
              <w:rPr>
                <w:rFonts w:asciiTheme="minorHAnsi" w:hAnsiTheme="minorHAnsi" w:cstheme="minorHAnsi"/>
                <w:sz w:val="22"/>
                <w:lang w:eastAsia="el-GR" w:bidi="he-IL"/>
              </w:rPr>
            </w:pPr>
            <w:r w:rsidRPr="00705F92">
              <w:rPr>
                <w:rFonts w:asciiTheme="minorHAnsi" w:hAnsiTheme="minorHAnsi" w:cstheme="minorHAnsi"/>
                <w:sz w:val="22"/>
                <w:lang w:eastAsia="el-GR" w:bidi="he-IL"/>
              </w:rPr>
              <w:t>1.</w:t>
            </w:r>
          </w:p>
        </w:tc>
        <w:tc>
          <w:tcPr>
            <w:tcW w:w="4237" w:type="dxa"/>
            <w:tcBorders>
              <w:top w:val="single" w:sz="4" w:space="0" w:color="auto"/>
              <w:left w:val="single" w:sz="4" w:space="0" w:color="auto"/>
              <w:bottom w:val="single" w:sz="4" w:space="0" w:color="auto"/>
              <w:right w:val="single" w:sz="4" w:space="0" w:color="auto"/>
            </w:tcBorders>
          </w:tcPr>
          <w:p w14:paraId="617A9BE7" w14:textId="389D1B55" w:rsidR="00607B9D" w:rsidRPr="00705F92" w:rsidRDefault="00607B9D" w:rsidP="00607B9D">
            <w:pPr>
              <w:jc w:val="both"/>
              <w:rPr>
                <w:rFonts w:asciiTheme="minorHAnsi" w:hAnsiTheme="minorHAnsi" w:cstheme="minorHAnsi"/>
                <w:sz w:val="22"/>
              </w:rPr>
            </w:pPr>
            <w:r w:rsidRPr="00705F92">
              <w:rPr>
                <w:rFonts w:asciiTheme="minorHAnsi" w:hAnsiTheme="minorHAnsi" w:cstheme="minorHAnsi"/>
                <w:sz w:val="22"/>
              </w:rPr>
              <w:t xml:space="preserve">Βεβαιώνεται η τήρηση αρχείου από το Φορέα Υλοποίησης ηλεκτρονικά, εφόσον τα στοιχεία υποβάλλονται μέσω του ΟΠΣ ΤΑ, </w:t>
            </w:r>
            <w:r w:rsidR="005D2798" w:rsidRPr="00705F92">
              <w:rPr>
                <w:rFonts w:asciiTheme="minorHAnsi" w:hAnsiTheme="minorHAnsi" w:cstheme="minorHAnsi"/>
                <w:sz w:val="22"/>
              </w:rPr>
              <w:t>ή και σε</w:t>
            </w:r>
            <w:r w:rsidRPr="00705F92">
              <w:rPr>
                <w:rFonts w:asciiTheme="minorHAnsi" w:hAnsiTheme="minorHAnsi" w:cstheme="minorHAnsi"/>
                <w:sz w:val="22"/>
              </w:rPr>
              <w:t xml:space="preserve"> </w:t>
            </w:r>
            <w:proofErr w:type="spellStart"/>
            <w:r w:rsidRPr="00705F92">
              <w:rPr>
                <w:rFonts w:asciiTheme="minorHAnsi" w:hAnsiTheme="minorHAnsi" w:cstheme="minorHAnsi"/>
                <w:sz w:val="22"/>
              </w:rPr>
              <w:t>έγχαρτ</w:t>
            </w:r>
            <w:r w:rsidR="005D2798" w:rsidRPr="00705F92">
              <w:rPr>
                <w:rFonts w:asciiTheme="minorHAnsi" w:hAnsiTheme="minorHAnsi" w:cstheme="minorHAnsi"/>
                <w:sz w:val="22"/>
              </w:rPr>
              <w:t>η</w:t>
            </w:r>
            <w:proofErr w:type="spellEnd"/>
            <w:r w:rsidRPr="00705F92">
              <w:rPr>
                <w:rFonts w:asciiTheme="minorHAnsi" w:hAnsiTheme="minorHAnsi" w:cstheme="minorHAnsi"/>
                <w:sz w:val="22"/>
              </w:rPr>
              <w:t xml:space="preserve"> </w:t>
            </w:r>
            <w:r w:rsidR="005D2798" w:rsidRPr="00705F92">
              <w:rPr>
                <w:rFonts w:asciiTheme="minorHAnsi" w:hAnsiTheme="minorHAnsi" w:cstheme="minorHAnsi"/>
                <w:sz w:val="22"/>
              </w:rPr>
              <w:t>μορφή</w:t>
            </w:r>
            <w:r w:rsidRPr="00705F92">
              <w:rPr>
                <w:rFonts w:asciiTheme="minorHAnsi" w:hAnsiTheme="minorHAnsi" w:cstheme="minorHAnsi"/>
                <w:sz w:val="22"/>
              </w:rPr>
              <w:t xml:space="preserve">, βάσει των </w:t>
            </w:r>
            <w:proofErr w:type="spellStart"/>
            <w:r w:rsidRPr="00705F92">
              <w:rPr>
                <w:rFonts w:asciiTheme="minorHAnsi" w:hAnsiTheme="minorHAnsi" w:cstheme="minorHAnsi"/>
                <w:sz w:val="22"/>
              </w:rPr>
              <w:t>προβλεπομένων</w:t>
            </w:r>
            <w:proofErr w:type="spellEnd"/>
            <w:r w:rsidRPr="00705F92">
              <w:rPr>
                <w:rFonts w:asciiTheme="minorHAnsi" w:hAnsiTheme="minorHAnsi" w:cstheme="minorHAnsi"/>
                <w:sz w:val="22"/>
              </w:rPr>
              <w:t xml:space="preserve"> στην κείμενη νομοθεσία και στο Εγχειρίδιο Διαδικασιών;</w:t>
            </w:r>
          </w:p>
        </w:tc>
        <w:tc>
          <w:tcPr>
            <w:tcW w:w="850" w:type="dxa"/>
            <w:tcBorders>
              <w:top w:val="single" w:sz="4" w:space="0" w:color="auto"/>
              <w:left w:val="single" w:sz="4" w:space="0" w:color="auto"/>
              <w:bottom w:val="single" w:sz="4" w:space="0" w:color="auto"/>
              <w:right w:val="single" w:sz="4" w:space="0" w:color="auto"/>
            </w:tcBorders>
            <w:vAlign w:val="center"/>
          </w:tcPr>
          <w:p w14:paraId="37BBD153" w14:textId="77777777" w:rsidR="00607B9D" w:rsidRPr="00705F92" w:rsidRDefault="00607B9D" w:rsidP="00607B9D">
            <w:pPr>
              <w:autoSpaceDE w:val="0"/>
              <w:autoSpaceDN w:val="0"/>
              <w:adjustRightInd w:val="0"/>
              <w:spacing w:line="240" w:lineRule="exact"/>
              <w:jc w:val="center"/>
              <w:rPr>
                <w:rFonts w:asciiTheme="minorHAnsi" w:hAnsiTheme="minorHAnsi" w:cstheme="minorHAnsi"/>
                <w:sz w:val="22"/>
              </w:rPr>
            </w:pPr>
          </w:p>
          <w:p w14:paraId="3B5A1FEA" w14:textId="77777777" w:rsidR="00607B9D" w:rsidRPr="00705F92" w:rsidRDefault="00607B9D" w:rsidP="00607B9D">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rPr>
              <w:fldChar w:fldCharType="begin">
                <w:ffData>
                  <w:name w:val="Check1"/>
                  <w:enabled/>
                  <w:calcOnExit w:val="0"/>
                  <w:checkBox>
                    <w:sizeAuto/>
                    <w:default w:val="0"/>
                  </w:checkBox>
                </w:ffData>
              </w:fldChar>
            </w:r>
            <w:r w:rsidRPr="00705F92">
              <w:rPr>
                <w:rFonts w:asciiTheme="minorHAnsi" w:hAnsiTheme="minorHAnsi" w:cstheme="minorHAnsi"/>
                <w:sz w:val="22"/>
              </w:rPr>
              <w:instrText xml:space="preserve"> FORMCHECKBOX </w:instrText>
            </w:r>
            <w:r w:rsidRPr="00705F92">
              <w:rPr>
                <w:rFonts w:asciiTheme="minorHAnsi" w:hAnsiTheme="minorHAnsi" w:cstheme="minorHAnsi"/>
                <w:sz w:val="22"/>
              </w:rPr>
            </w:r>
            <w:r w:rsidRPr="00705F92">
              <w:rPr>
                <w:rFonts w:asciiTheme="minorHAnsi" w:hAnsiTheme="minorHAnsi" w:cstheme="minorHAnsi"/>
                <w:sz w:val="22"/>
              </w:rPr>
              <w:fldChar w:fldCharType="separate"/>
            </w:r>
            <w:r w:rsidRPr="00705F92">
              <w:rPr>
                <w:rFonts w:asciiTheme="minorHAnsi" w:hAnsiTheme="minorHAnsi" w:cstheme="minorHAnsi"/>
                <w:sz w:val="22"/>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0B8727C8" w14:textId="77777777" w:rsidR="00607B9D" w:rsidRPr="00705F92" w:rsidRDefault="00607B9D" w:rsidP="00607B9D">
            <w:pPr>
              <w:autoSpaceDE w:val="0"/>
              <w:autoSpaceDN w:val="0"/>
              <w:adjustRightInd w:val="0"/>
              <w:spacing w:line="240" w:lineRule="exact"/>
              <w:jc w:val="center"/>
              <w:rPr>
                <w:rFonts w:asciiTheme="minorHAnsi" w:hAnsiTheme="minorHAnsi" w:cstheme="minorHAnsi"/>
                <w:sz w:val="22"/>
              </w:rPr>
            </w:pPr>
          </w:p>
          <w:p w14:paraId="5B0DD9FA" w14:textId="77777777" w:rsidR="00607B9D" w:rsidRPr="00705F92" w:rsidRDefault="00607B9D" w:rsidP="00607B9D">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rPr>
              <w:fldChar w:fldCharType="begin">
                <w:ffData>
                  <w:name w:val="Check1"/>
                  <w:enabled/>
                  <w:calcOnExit w:val="0"/>
                  <w:checkBox>
                    <w:sizeAuto/>
                    <w:default w:val="0"/>
                  </w:checkBox>
                </w:ffData>
              </w:fldChar>
            </w:r>
            <w:r w:rsidRPr="00705F92">
              <w:rPr>
                <w:rFonts w:asciiTheme="minorHAnsi" w:hAnsiTheme="minorHAnsi" w:cstheme="minorHAnsi"/>
                <w:sz w:val="22"/>
                <w:lang w:val="en-US"/>
              </w:rPr>
              <w:instrText xml:space="preserve"> FORMCHECKBOX </w:instrText>
            </w:r>
            <w:r w:rsidRPr="00705F92">
              <w:rPr>
                <w:rFonts w:asciiTheme="minorHAnsi" w:hAnsiTheme="minorHAnsi" w:cstheme="minorHAnsi"/>
                <w:sz w:val="22"/>
              </w:rPr>
            </w:r>
            <w:r w:rsidRPr="00705F92">
              <w:rPr>
                <w:rFonts w:asciiTheme="minorHAnsi" w:hAnsiTheme="minorHAnsi" w:cstheme="minorHAnsi"/>
                <w:sz w:val="22"/>
              </w:rPr>
              <w:fldChar w:fldCharType="separate"/>
            </w:r>
            <w:r w:rsidRPr="00705F92">
              <w:rPr>
                <w:rFonts w:asciiTheme="minorHAnsi" w:hAnsiTheme="minorHAnsi" w:cstheme="minorHAnsi"/>
                <w:sz w:val="22"/>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3D70401C" w14:textId="77777777" w:rsidR="00607B9D" w:rsidRPr="00705F92" w:rsidRDefault="00607B9D" w:rsidP="00607B9D">
            <w:pPr>
              <w:autoSpaceDE w:val="0"/>
              <w:autoSpaceDN w:val="0"/>
              <w:adjustRightInd w:val="0"/>
              <w:spacing w:line="240" w:lineRule="exact"/>
              <w:jc w:val="center"/>
              <w:rPr>
                <w:rFonts w:asciiTheme="minorHAnsi" w:hAnsiTheme="minorHAnsi" w:cstheme="minorHAnsi"/>
                <w:sz w:val="22"/>
              </w:rPr>
            </w:pPr>
          </w:p>
          <w:p w14:paraId="1658486B" w14:textId="77777777" w:rsidR="00607B9D" w:rsidRPr="00705F92" w:rsidRDefault="00607B9D" w:rsidP="00607B9D">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rPr>
              <w:fldChar w:fldCharType="begin">
                <w:ffData>
                  <w:name w:val="Check1"/>
                  <w:enabled/>
                  <w:calcOnExit w:val="0"/>
                  <w:checkBox>
                    <w:sizeAuto/>
                    <w:default w:val="0"/>
                  </w:checkBox>
                </w:ffData>
              </w:fldChar>
            </w:r>
            <w:r w:rsidRPr="00705F92">
              <w:rPr>
                <w:rFonts w:asciiTheme="minorHAnsi" w:hAnsiTheme="minorHAnsi" w:cstheme="minorHAnsi"/>
                <w:sz w:val="22"/>
                <w:lang w:val="en-US"/>
              </w:rPr>
              <w:instrText xml:space="preserve"> FORMCHECKBOX </w:instrText>
            </w:r>
            <w:r w:rsidRPr="00705F92">
              <w:rPr>
                <w:rFonts w:asciiTheme="minorHAnsi" w:hAnsiTheme="minorHAnsi" w:cstheme="minorHAnsi"/>
                <w:sz w:val="22"/>
              </w:rPr>
            </w:r>
            <w:r w:rsidRPr="00705F92">
              <w:rPr>
                <w:rFonts w:asciiTheme="minorHAnsi" w:hAnsiTheme="minorHAnsi" w:cstheme="minorHAnsi"/>
                <w:sz w:val="22"/>
              </w:rPr>
              <w:fldChar w:fldCharType="separate"/>
            </w:r>
            <w:r w:rsidRPr="00705F92">
              <w:rPr>
                <w:rFonts w:asciiTheme="minorHAnsi" w:hAnsiTheme="minorHAnsi" w:cstheme="minorHAnsi"/>
                <w:sz w:val="22"/>
              </w:rPr>
              <w:fldChar w:fldCharType="end"/>
            </w:r>
          </w:p>
        </w:tc>
        <w:tc>
          <w:tcPr>
            <w:tcW w:w="2238" w:type="dxa"/>
            <w:tcBorders>
              <w:top w:val="single" w:sz="4" w:space="0" w:color="auto"/>
              <w:left w:val="single" w:sz="4" w:space="0" w:color="auto"/>
              <w:bottom w:val="single" w:sz="4" w:space="0" w:color="auto"/>
              <w:right w:val="single" w:sz="4" w:space="0" w:color="auto"/>
            </w:tcBorders>
          </w:tcPr>
          <w:p w14:paraId="53DEE6F8" w14:textId="77777777" w:rsidR="00607B9D" w:rsidRPr="00705F92" w:rsidRDefault="00607B9D" w:rsidP="00607B9D">
            <w:pPr>
              <w:autoSpaceDE w:val="0"/>
              <w:autoSpaceDN w:val="0"/>
              <w:adjustRightInd w:val="0"/>
              <w:spacing w:line="240" w:lineRule="exact"/>
              <w:rPr>
                <w:rFonts w:asciiTheme="minorHAnsi" w:hAnsiTheme="minorHAnsi" w:cstheme="minorHAnsi"/>
                <w:b/>
                <w:bCs/>
                <w:color w:val="FF0000"/>
                <w:sz w:val="22"/>
                <w:lang w:eastAsia="el-GR" w:bidi="he-IL"/>
              </w:rPr>
            </w:pPr>
          </w:p>
        </w:tc>
      </w:tr>
    </w:tbl>
    <w:p w14:paraId="14C0879D" w14:textId="77777777" w:rsidR="00B02659" w:rsidRPr="00705F92" w:rsidRDefault="00B02659" w:rsidP="00B02659">
      <w:pPr>
        <w:spacing w:after="0"/>
        <w:rPr>
          <w:rFonts w:asciiTheme="minorHAnsi" w:hAnsiTheme="minorHAnsi" w:cstheme="minorHAnsi"/>
          <w:sz w:val="22"/>
          <w:lang w:val="en-US"/>
        </w:rPr>
      </w:pPr>
    </w:p>
    <w:p w14:paraId="553E4C88" w14:textId="77777777" w:rsidR="00B96BBF" w:rsidRPr="00705F92" w:rsidRDefault="00C37F08">
      <w:pPr>
        <w:rPr>
          <w:rFonts w:asciiTheme="minorHAnsi" w:hAnsiTheme="minorHAnsi" w:cstheme="minorHAnsi"/>
          <w:b/>
        </w:rPr>
        <w:sectPr w:rsidR="00B96BBF" w:rsidRPr="00705F92" w:rsidSect="00E9717D">
          <w:headerReference w:type="default" r:id="rId11"/>
          <w:footerReference w:type="default" r:id="rId12"/>
          <w:pgSz w:w="11906" w:h="16838"/>
          <w:pgMar w:top="1440" w:right="1700" w:bottom="1440" w:left="1800" w:header="708" w:footer="708" w:gutter="0"/>
          <w:cols w:space="708"/>
          <w:docGrid w:linePitch="360"/>
        </w:sectPr>
      </w:pPr>
      <w:r w:rsidRPr="00705F92">
        <w:rPr>
          <w:rFonts w:asciiTheme="minorHAnsi" w:hAnsiTheme="minorHAnsi" w:cstheme="minorHAnsi"/>
          <w:b/>
        </w:rPr>
        <w:br w:type="page"/>
      </w:r>
    </w:p>
    <w:p w14:paraId="0C589A88" w14:textId="77777777" w:rsidR="005F74FE" w:rsidRPr="00705F92" w:rsidRDefault="005F74FE" w:rsidP="005F74FE">
      <w:pPr>
        <w:spacing w:after="0"/>
        <w:rPr>
          <w:rFonts w:asciiTheme="minorHAnsi" w:hAnsiTheme="minorHAnsi" w:cstheme="minorHAnsi"/>
          <w:b/>
          <w:bCs/>
          <w:color w:val="000000"/>
          <w:sz w:val="22"/>
          <w:u w:val="single"/>
          <w:lang w:eastAsia="el-GR" w:bidi="he-IL"/>
        </w:rPr>
      </w:pPr>
      <w:bookmarkStart w:id="3" w:name="_Hlk149763148"/>
      <w:r w:rsidRPr="00705F92">
        <w:rPr>
          <w:rFonts w:asciiTheme="minorHAnsi" w:hAnsiTheme="minorHAnsi" w:cstheme="minorHAnsi"/>
          <w:b/>
          <w:bCs/>
          <w:color w:val="000000"/>
          <w:sz w:val="22"/>
          <w:lang w:eastAsia="el-GR" w:bidi="he-IL"/>
        </w:rPr>
        <w:lastRenderedPageBreak/>
        <w:t xml:space="preserve">2.2 Έλεγχος Διαγωνιστικής Διαδικασίας </w:t>
      </w:r>
    </w:p>
    <w:p w14:paraId="3E2CFAF8" w14:textId="77777777" w:rsidR="005F74FE" w:rsidRPr="00705F92" w:rsidRDefault="005F74FE" w:rsidP="005F74FE">
      <w:pPr>
        <w:spacing w:after="0"/>
        <w:rPr>
          <w:rFonts w:asciiTheme="minorHAnsi" w:hAnsiTheme="minorHAnsi" w:cstheme="minorHAnsi"/>
          <w:b/>
          <w:bCs/>
          <w:color w:val="000000"/>
          <w:sz w:val="22"/>
          <w:lang w:eastAsia="el-GR" w:bidi="he-IL"/>
        </w:rPr>
      </w:pPr>
    </w:p>
    <w:p w14:paraId="5EA4D256" w14:textId="77777777" w:rsidR="005F74FE" w:rsidRPr="00705F92" w:rsidRDefault="005F74FE" w:rsidP="005F74FE">
      <w:pPr>
        <w:spacing w:after="0"/>
        <w:rPr>
          <w:rFonts w:asciiTheme="minorHAnsi" w:eastAsia="Times New Roman" w:hAnsiTheme="minorHAnsi" w:cstheme="minorHAnsi"/>
          <w:b/>
          <w:i/>
          <w:iCs/>
          <w:sz w:val="22"/>
          <w:lang w:eastAsia="el-GR"/>
        </w:rPr>
      </w:pPr>
      <w:r w:rsidRPr="00705F92">
        <w:rPr>
          <w:rFonts w:asciiTheme="minorHAnsi" w:hAnsiTheme="minorHAnsi" w:cstheme="minorHAnsi"/>
          <w:b/>
          <w:bCs/>
          <w:color w:val="000000"/>
          <w:sz w:val="22"/>
          <w:lang w:eastAsia="el-GR" w:bidi="he-IL"/>
        </w:rPr>
        <w:t>2.2.1</w:t>
      </w:r>
      <w:r w:rsidRPr="00705F92">
        <w:rPr>
          <w:rFonts w:asciiTheme="minorHAnsi" w:eastAsia="Times New Roman" w:hAnsiTheme="minorHAnsi" w:cstheme="minorHAnsi"/>
          <w:b/>
          <w:i/>
          <w:iCs/>
          <w:sz w:val="22"/>
          <w:lang w:eastAsia="el-GR"/>
        </w:rPr>
        <w:t xml:space="preserve"> Έκδοση Διακήρυξης</w:t>
      </w:r>
    </w:p>
    <w:p w14:paraId="5C62946D" w14:textId="77777777" w:rsidR="005F74FE" w:rsidRPr="00705F92" w:rsidRDefault="005F74FE" w:rsidP="005F74FE">
      <w:pPr>
        <w:spacing w:after="0"/>
        <w:rPr>
          <w:rFonts w:asciiTheme="minorHAnsi" w:eastAsia="Times New Roman" w:hAnsiTheme="minorHAnsi" w:cstheme="minorHAnsi"/>
          <w:bCs/>
          <w:sz w:val="22"/>
          <w:lang w:eastAsia="el-GR"/>
        </w:rPr>
      </w:pPr>
    </w:p>
    <w:tbl>
      <w:tblPr>
        <w:tblpPr w:leftFromText="180" w:rightFromText="180" w:vertAnchor="text" w:tblpXSpec="center" w:tblpY="1"/>
        <w:tblOverlap w:val="never"/>
        <w:tblW w:w="13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86"/>
        <w:gridCol w:w="850"/>
        <w:gridCol w:w="851"/>
        <w:gridCol w:w="992"/>
        <w:gridCol w:w="6236"/>
      </w:tblGrid>
      <w:tr w:rsidR="005F74FE" w:rsidRPr="00705F92" w14:paraId="0A14AEAC" w14:textId="77777777" w:rsidTr="00BB094E">
        <w:trPr>
          <w:trHeight w:val="390"/>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C6D9F1"/>
            <w:vAlign w:val="center"/>
          </w:tcPr>
          <w:p w14:paraId="033DD804" w14:textId="77777777" w:rsidR="005F74FE" w:rsidRPr="00705F92" w:rsidRDefault="005F74FE"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Α/Α</w:t>
            </w:r>
          </w:p>
        </w:tc>
        <w:tc>
          <w:tcPr>
            <w:tcW w:w="3686" w:type="dxa"/>
            <w:tcBorders>
              <w:top w:val="single" w:sz="4" w:space="0" w:color="auto"/>
              <w:left w:val="single" w:sz="4" w:space="0" w:color="auto"/>
              <w:bottom w:val="single" w:sz="4" w:space="0" w:color="auto"/>
              <w:right w:val="single" w:sz="4" w:space="0" w:color="auto"/>
            </w:tcBorders>
            <w:shd w:val="clear" w:color="auto" w:fill="C6D9F1"/>
            <w:vAlign w:val="center"/>
          </w:tcPr>
          <w:p w14:paraId="7694C5D3" w14:textId="77777777" w:rsidR="005F74FE" w:rsidRPr="00705F92" w:rsidRDefault="005F74FE" w:rsidP="00BB094E">
            <w:pPr>
              <w:autoSpaceDE w:val="0"/>
              <w:autoSpaceDN w:val="0"/>
              <w:adjustRightInd w:val="0"/>
              <w:spacing w:line="240" w:lineRule="exact"/>
              <w:jc w:val="center"/>
              <w:rPr>
                <w:rFonts w:asciiTheme="minorHAnsi" w:hAnsiTheme="minorHAnsi" w:cstheme="minorHAnsi"/>
                <w:b/>
                <w:color w:val="000000"/>
                <w:sz w:val="22"/>
                <w:lang w:eastAsia="el-GR" w:bidi="he-IL"/>
              </w:rPr>
            </w:pPr>
            <w:r w:rsidRPr="00705F92">
              <w:rPr>
                <w:rFonts w:asciiTheme="minorHAnsi" w:hAnsiTheme="minorHAnsi" w:cstheme="minorHAnsi"/>
                <w:b/>
                <w:color w:val="000000"/>
                <w:sz w:val="22"/>
                <w:lang w:eastAsia="el-GR" w:bidi="he-IL"/>
              </w:rPr>
              <w:t>Ερώτηση</w:t>
            </w:r>
          </w:p>
        </w:tc>
        <w:tc>
          <w:tcPr>
            <w:tcW w:w="850" w:type="dxa"/>
            <w:tcBorders>
              <w:top w:val="single" w:sz="4" w:space="0" w:color="auto"/>
              <w:left w:val="single" w:sz="4" w:space="0" w:color="auto"/>
              <w:bottom w:val="single" w:sz="4" w:space="0" w:color="auto"/>
              <w:right w:val="single" w:sz="4" w:space="0" w:color="auto"/>
            </w:tcBorders>
            <w:shd w:val="clear" w:color="auto" w:fill="C6D9F1"/>
            <w:vAlign w:val="center"/>
          </w:tcPr>
          <w:p w14:paraId="44762E95" w14:textId="77777777" w:rsidR="005F74FE" w:rsidRPr="00705F92" w:rsidRDefault="005F74FE" w:rsidP="00BB094E">
            <w:pPr>
              <w:autoSpaceDE w:val="0"/>
              <w:autoSpaceDN w:val="0"/>
              <w:adjustRightInd w:val="0"/>
              <w:spacing w:line="240" w:lineRule="exact"/>
              <w:jc w:val="center"/>
              <w:rPr>
                <w:rFonts w:asciiTheme="minorHAnsi" w:hAnsiTheme="minorHAnsi" w:cstheme="minorHAnsi"/>
                <w:b/>
                <w:color w:val="000000"/>
                <w:sz w:val="22"/>
                <w:lang w:eastAsia="el-GR" w:bidi="he-IL"/>
              </w:rPr>
            </w:pPr>
            <w:r w:rsidRPr="00705F92">
              <w:rPr>
                <w:rFonts w:asciiTheme="minorHAnsi" w:hAnsiTheme="minorHAnsi" w:cstheme="minorHAnsi"/>
                <w:b/>
                <w:sz w:val="22"/>
                <w:lang w:val="en-GB"/>
              </w:rPr>
              <w:t>ΝΑΙ</w:t>
            </w:r>
          </w:p>
        </w:tc>
        <w:tc>
          <w:tcPr>
            <w:tcW w:w="851" w:type="dxa"/>
            <w:tcBorders>
              <w:top w:val="single" w:sz="4" w:space="0" w:color="auto"/>
              <w:left w:val="single" w:sz="4" w:space="0" w:color="auto"/>
              <w:bottom w:val="single" w:sz="4" w:space="0" w:color="auto"/>
              <w:right w:val="single" w:sz="4" w:space="0" w:color="auto"/>
            </w:tcBorders>
            <w:shd w:val="clear" w:color="auto" w:fill="C6D9F1"/>
            <w:vAlign w:val="center"/>
          </w:tcPr>
          <w:p w14:paraId="04E5EF83" w14:textId="77777777" w:rsidR="005F74FE" w:rsidRPr="00705F92" w:rsidRDefault="005F74FE" w:rsidP="00BB094E">
            <w:pPr>
              <w:autoSpaceDE w:val="0"/>
              <w:autoSpaceDN w:val="0"/>
              <w:adjustRightInd w:val="0"/>
              <w:spacing w:line="240" w:lineRule="exact"/>
              <w:jc w:val="center"/>
              <w:rPr>
                <w:rFonts w:asciiTheme="minorHAnsi" w:hAnsiTheme="minorHAnsi" w:cstheme="minorHAnsi"/>
                <w:b/>
                <w:color w:val="000000"/>
                <w:sz w:val="22"/>
                <w:lang w:eastAsia="el-GR" w:bidi="he-IL"/>
              </w:rPr>
            </w:pPr>
            <w:r w:rsidRPr="00705F92">
              <w:rPr>
                <w:rFonts w:asciiTheme="minorHAnsi" w:hAnsiTheme="minorHAnsi" w:cstheme="minorHAnsi"/>
                <w:b/>
                <w:sz w:val="22"/>
                <w:lang w:val="en-GB"/>
              </w:rPr>
              <w:t>ΟΧΙ</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04221EDA" w14:textId="77777777" w:rsidR="005F74FE" w:rsidRPr="00705F92" w:rsidRDefault="005F74FE" w:rsidP="00BB094E">
            <w:pPr>
              <w:autoSpaceDE w:val="0"/>
              <w:autoSpaceDN w:val="0"/>
              <w:adjustRightInd w:val="0"/>
              <w:spacing w:line="240" w:lineRule="exact"/>
              <w:jc w:val="center"/>
              <w:rPr>
                <w:rFonts w:asciiTheme="minorHAnsi" w:hAnsiTheme="minorHAnsi" w:cstheme="minorHAnsi"/>
                <w:b/>
                <w:color w:val="000000"/>
                <w:sz w:val="22"/>
                <w:lang w:eastAsia="el-GR" w:bidi="he-IL"/>
              </w:rPr>
            </w:pPr>
            <w:r w:rsidRPr="00705F92">
              <w:rPr>
                <w:rFonts w:asciiTheme="minorHAnsi" w:hAnsiTheme="minorHAnsi" w:cstheme="minorHAnsi"/>
                <w:b/>
                <w:sz w:val="22"/>
              </w:rPr>
              <w:t>Δεν αφορά</w:t>
            </w:r>
          </w:p>
        </w:tc>
        <w:tc>
          <w:tcPr>
            <w:tcW w:w="6236" w:type="dxa"/>
            <w:tcBorders>
              <w:top w:val="single" w:sz="4" w:space="0" w:color="auto"/>
              <w:left w:val="single" w:sz="4" w:space="0" w:color="auto"/>
              <w:bottom w:val="single" w:sz="4" w:space="0" w:color="auto"/>
              <w:right w:val="single" w:sz="4" w:space="0" w:color="auto"/>
            </w:tcBorders>
            <w:shd w:val="clear" w:color="auto" w:fill="C6D9F1"/>
            <w:vAlign w:val="center"/>
          </w:tcPr>
          <w:p w14:paraId="2C0655C2" w14:textId="77777777" w:rsidR="005F74FE" w:rsidRPr="00705F92" w:rsidRDefault="005F74FE" w:rsidP="00BB094E">
            <w:pPr>
              <w:autoSpaceDE w:val="0"/>
              <w:autoSpaceDN w:val="0"/>
              <w:adjustRightInd w:val="0"/>
              <w:spacing w:line="240" w:lineRule="exact"/>
              <w:jc w:val="center"/>
              <w:rPr>
                <w:rFonts w:asciiTheme="minorHAnsi" w:hAnsiTheme="minorHAnsi" w:cstheme="minorHAnsi"/>
                <w:b/>
                <w:color w:val="000000"/>
                <w:sz w:val="22"/>
                <w:lang w:eastAsia="el-GR" w:bidi="he-IL"/>
              </w:rPr>
            </w:pPr>
            <w:r w:rsidRPr="00705F92">
              <w:rPr>
                <w:rFonts w:asciiTheme="minorHAnsi" w:hAnsiTheme="minorHAnsi" w:cstheme="minorHAnsi"/>
                <w:b/>
                <w:bCs/>
                <w:color w:val="000000"/>
                <w:sz w:val="22"/>
                <w:lang w:eastAsia="el-GR" w:bidi="he-IL"/>
              </w:rPr>
              <w:t>Τεκμηρίωση - Παρατηρήσεις</w:t>
            </w:r>
          </w:p>
        </w:tc>
      </w:tr>
      <w:tr w:rsidR="005F74FE" w:rsidRPr="00705F92" w14:paraId="4E75BE80" w14:textId="77777777" w:rsidTr="00BB094E">
        <w:trPr>
          <w:trHeight w:val="1127"/>
          <w:jc w:val="center"/>
        </w:trPr>
        <w:tc>
          <w:tcPr>
            <w:tcW w:w="704" w:type="dxa"/>
            <w:tcBorders>
              <w:top w:val="single" w:sz="4" w:space="0" w:color="auto"/>
              <w:left w:val="single" w:sz="4" w:space="0" w:color="auto"/>
              <w:bottom w:val="single" w:sz="4" w:space="0" w:color="auto"/>
              <w:right w:val="single" w:sz="4" w:space="0" w:color="auto"/>
            </w:tcBorders>
            <w:vAlign w:val="center"/>
          </w:tcPr>
          <w:p w14:paraId="567DC2FE" w14:textId="77777777" w:rsidR="005F74FE" w:rsidRPr="00705F92" w:rsidRDefault="005F74FE" w:rsidP="00BB094E">
            <w:pPr>
              <w:autoSpaceDE w:val="0"/>
              <w:autoSpaceDN w:val="0"/>
              <w:adjustRightInd w:val="0"/>
              <w:spacing w:line="240" w:lineRule="exact"/>
              <w:jc w:val="center"/>
              <w:rPr>
                <w:rFonts w:asciiTheme="minorHAnsi" w:hAnsiTheme="minorHAnsi" w:cstheme="minorHAnsi"/>
                <w:b/>
                <w:bCs/>
                <w:color w:val="000000"/>
                <w:sz w:val="22"/>
                <w:lang w:val="en-GB" w:eastAsia="el-GR" w:bidi="he-IL"/>
              </w:rPr>
            </w:pPr>
            <w:r w:rsidRPr="00705F92">
              <w:rPr>
                <w:rFonts w:asciiTheme="minorHAnsi" w:hAnsiTheme="minorHAnsi" w:cstheme="minorHAnsi"/>
                <w:b/>
                <w:bCs/>
                <w:color w:val="000000"/>
                <w:sz w:val="22"/>
                <w:lang w:val="en-GB" w:eastAsia="el-GR" w:bidi="he-IL"/>
              </w:rPr>
              <w:t xml:space="preserve">1. </w:t>
            </w:r>
          </w:p>
        </w:tc>
        <w:tc>
          <w:tcPr>
            <w:tcW w:w="3686" w:type="dxa"/>
            <w:tcBorders>
              <w:top w:val="single" w:sz="4" w:space="0" w:color="auto"/>
              <w:left w:val="single" w:sz="4" w:space="0" w:color="auto"/>
              <w:bottom w:val="single" w:sz="4" w:space="0" w:color="auto"/>
              <w:right w:val="single" w:sz="4" w:space="0" w:color="auto"/>
            </w:tcBorders>
          </w:tcPr>
          <w:p w14:paraId="31AE6131" w14:textId="77777777" w:rsidR="005F74FE" w:rsidRPr="00705F92" w:rsidRDefault="005F74FE" w:rsidP="00BB094E">
            <w:pPr>
              <w:autoSpaceDE w:val="0"/>
              <w:autoSpaceDN w:val="0"/>
              <w:adjustRightInd w:val="0"/>
              <w:spacing w:line="240" w:lineRule="exact"/>
              <w:jc w:val="both"/>
              <w:rPr>
                <w:rFonts w:asciiTheme="minorHAnsi" w:eastAsia="Times New Roman" w:hAnsiTheme="minorHAnsi" w:cstheme="minorHAnsi"/>
                <w:bCs/>
                <w:sz w:val="22"/>
                <w:lang w:eastAsia="el-GR"/>
              </w:rPr>
            </w:pPr>
            <w:r w:rsidRPr="00705F92">
              <w:rPr>
                <w:rFonts w:asciiTheme="minorHAnsi" w:eastAsia="Times New Roman" w:hAnsiTheme="minorHAnsi" w:cstheme="minorHAnsi"/>
                <w:bCs/>
                <w:sz w:val="22"/>
                <w:lang w:eastAsia="el-GR"/>
              </w:rPr>
              <w:t>Έλαβε χώρα προκαταρκτική διαβούλευση της αγοράς, σύμφωνα με τις απαιτήσεις του ισχύοντος νομικού πλαισίου;</w:t>
            </w:r>
          </w:p>
        </w:tc>
        <w:tc>
          <w:tcPr>
            <w:tcW w:w="850" w:type="dxa"/>
            <w:tcBorders>
              <w:top w:val="single" w:sz="4" w:space="0" w:color="auto"/>
              <w:left w:val="single" w:sz="4" w:space="0" w:color="auto"/>
              <w:bottom w:val="single" w:sz="4" w:space="0" w:color="auto"/>
              <w:right w:val="single" w:sz="4" w:space="0" w:color="auto"/>
            </w:tcBorders>
            <w:vAlign w:val="center"/>
          </w:tcPr>
          <w:p w14:paraId="09D36341" w14:textId="77777777" w:rsidR="005F74FE" w:rsidRPr="00705F92" w:rsidRDefault="005F74FE" w:rsidP="00BB094E">
            <w:pPr>
              <w:autoSpaceDE w:val="0"/>
              <w:autoSpaceDN w:val="0"/>
              <w:adjustRightInd w:val="0"/>
              <w:spacing w:line="240" w:lineRule="exact"/>
              <w:jc w:val="center"/>
              <w:rPr>
                <w:rFonts w:asciiTheme="minorHAnsi" w:eastAsia="Times New Roman" w:hAnsiTheme="minorHAnsi" w:cstheme="minorHAnsi"/>
                <w:bCs/>
                <w:sz w:val="22"/>
                <w:lang w:eastAsia="el-GR"/>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0D936EE9" w14:textId="77777777" w:rsidR="005F74FE" w:rsidRPr="00705F92" w:rsidRDefault="005F74FE" w:rsidP="00BB094E">
            <w:pPr>
              <w:autoSpaceDE w:val="0"/>
              <w:autoSpaceDN w:val="0"/>
              <w:adjustRightInd w:val="0"/>
              <w:spacing w:line="240" w:lineRule="exact"/>
              <w:jc w:val="center"/>
              <w:rPr>
                <w:rFonts w:asciiTheme="minorHAnsi" w:eastAsia="Times New Roman" w:hAnsiTheme="minorHAnsi" w:cstheme="minorHAnsi"/>
                <w:bCs/>
                <w:sz w:val="22"/>
                <w:lang w:eastAsia="el-GR"/>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6C12A042" w14:textId="77777777" w:rsidR="005F74FE" w:rsidRPr="00705F92" w:rsidRDefault="005F74FE" w:rsidP="00BB094E">
            <w:pPr>
              <w:autoSpaceDE w:val="0"/>
              <w:autoSpaceDN w:val="0"/>
              <w:adjustRightInd w:val="0"/>
              <w:spacing w:line="240" w:lineRule="exact"/>
              <w:jc w:val="center"/>
              <w:rPr>
                <w:rFonts w:asciiTheme="minorHAnsi" w:eastAsia="Times New Roman" w:hAnsiTheme="minorHAnsi" w:cstheme="minorHAnsi"/>
                <w:bCs/>
                <w:sz w:val="22"/>
                <w:lang w:eastAsia="el-GR"/>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219AE5FC" w14:textId="77777777" w:rsidR="005F74FE" w:rsidRPr="00705F92" w:rsidRDefault="005F74FE" w:rsidP="00BB094E">
            <w:pPr>
              <w:autoSpaceDE w:val="0"/>
              <w:autoSpaceDN w:val="0"/>
              <w:adjustRightInd w:val="0"/>
              <w:spacing w:line="240" w:lineRule="exact"/>
              <w:jc w:val="both"/>
              <w:rPr>
                <w:rFonts w:asciiTheme="minorHAnsi" w:hAnsiTheme="minorHAnsi" w:cstheme="minorHAnsi"/>
                <w:b/>
                <w:bCs/>
                <w:color w:val="000000"/>
                <w:sz w:val="22"/>
                <w:lang w:eastAsia="el-GR" w:bidi="he-IL"/>
              </w:rPr>
            </w:pPr>
          </w:p>
        </w:tc>
      </w:tr>
      <w:tr w:rsidR="005F74FE" w:rsidRPr="00705F92" w14:paraId="46407143" w14:textId="77777777" w:rsidTr="00BB094E">
        <w:trPr>
          <w:trHeight w:val="1112"/>
          <w:jc w:val="center"/>
        </w:trPr>
        <w:tc>
          <w:tcPr>
            <w:tcW w:w="704" w:type="dxa"/>
            <w:tcBorders>
              <w:top w:val="single" w:sz="4" w:space="0" w:color="auto"/>
              <w:left w:val="single" w:sz="4" w:space="0" w:color="auto"/>
              <w:bottom w:val="single" w:sz="4" w:space="0" w:color="auto"/>
              <w:right w:val="single" w:sz="4" w:space="0" w:color="auto"/>
            </w:tcBorders>
            <w:vAlign w:val="center"/>
          </w:tcPr>
          <w:p w14:paraId="161A190F" w14:textId="77777777" w:rsidR="005F74FE" w:rsidRPr="00705F92" w:rsidRDefault="005F74FE"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val="en-GB" w:eastAsia="el-GR" w:bidi="he-IL"/>
              </w:rPr>
              <w:t>2.</w:t>
            </w:r>
          </w:p>
        </w:tc>
        <w:tc>
          <w:tcPr>
            <w:tcW w:w="3686" w:type="dxa"/>
            <w:tcBorders>
              <w:top w:val="single" w:sz="4" w:space="0" w:color="auto"/>
              <w:left w:val="single" w:sz="4" w:space="0" w:color="auto"/>
              <w:bottom w:val="single" w:sz="4" w:space="0" w:color="auto"/>
              <w:right w:val="single" w:sz="4" w:space="0" w:color="auto"/>
            </w:tcBorders>
          </w:tcPr>
          <w:p w14:paraId="023FFECA" w14:textId="77777777" w:rsidR="005F74FE" w:rsidRPr="00705F92" w:rsidRDefault="005F74FE"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Τηρήθηκε η διαδικασία προέγκρισης διακήρυξης από την ΕΥΣΤΑ σε περίπτωση που προβλέπεται από την ΥΑ Συστήματος Διαχείρισης και Ελέγχου των Δράσεων και των Έργων του ΤΑΑ;</w:t>
            </w:r>
          </w:p>
        </w:tc>
        <w:tc>
          <w:tcPr>
            <w:tcW w:w="850" w:type="dxa"/>
            <w:tcBorders>
              <w:top w:val="single" w:sz="4" w:space="0" w:color="auto"/>
              <w:left w:val="single" w:sz="4" w:space="0" w:color="auto"/>
              <w:bottom w:val="single" w:sz="4" w:space="0" w:color="auto"/>
              <w:right w:val="single" w:sz="4" w:space="0" w:color="auto"/>
            </w:tcBorders>
            <w:vAlign w:val="center"/>
          </w:tcPr>
          <w:p w14:paraId="6C1E308B" w14:textId="77777777" w:rsidR="005F74FE" w:rsidRPr="00705F92" w:rsidRDefault="005F74FE" w:rsidP="00BB094E">
            <w:pPr>
              <w:autoSpaceDE w:val="0"/>
              <w:autoSpaceDN w:val="0"/>
              <w:adjustRightInd w:val="0"/>
              <w:spacing w:line="240" w:lineRule="exact"/>
              <w:jc w:val="center"/>
              <w:rPr>
                <w:rFonts w:asciiTheme="minorHAnsi" w:eastAsia="Times New Roman" w:hAnsiTheme="minorHAnsi" w:cstheme="minorHAnsi"/>
                <w:bCs/>
                <w:sz w:val="22"/>
                <w:lang w:eastAsia="el-GR"/>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D39484C" w14:textId="77777777" w:rsidR="005F74FE" w:rsidRPr="00705F92" w:rsidRDefault="005F74FE" w:rsidP="00BB094E">
            <w:pPr>
              <w:autoSpaceDE w:val="0"/>
              <w:autoSpaceDN w:val="0"/>
              <w:adjustRightInd w:val="0"/>
              <w:spacing w:line="240" w:lineRule="exact"/>
              <w:jc w:val="center"/>
              <w:rPr>
                <w:rFonts w:asciiTheme="minorHAnsi" w:eastAsia="Times New Roman" w:hAnsiTheme="minorHAnsi" w:cstheme="minorHAnsi"/>
                <w:bCs/>
                <w:sz w:val="22"/>
                <w:lang w:eastAsia="el-GR"/>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7997697E" w14:textId="77777777" w:rsidR="005F74FE" w:rsidRPr="00705F92" w:rsidRDefault="005F74FE" w:rsidP="00BB094E">
            <w:pPr>
              <w:autoSpaceDE w:val="0"/>
              <w:autoSpaceDN w:val="0"/>
              <w:adjustRightInd w:val="0"/>
              <w:spacing w:line="240" w:lineRule="exact"/>
              <w:jc w:val="center"/>
              <w:rPr>
                <w:rFonts w:asciiTheme="minorHAnsi" w:eastAsia="Times New Roman" w:hAnsiTheme="minorHAnsi" w:cstheme="minorHAnsi"/>
                <w:bCs/>
                <w:sz w:val="22"/>
                <w:lang w:eastAsia="el-GR"/>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40B6F777" w14:textId="77777777" w:rsidR="005F74FE" w:rsidRPr="00705F92" w:rsidRDefault="005F74FE" w:rsidP="00BB094E">
            <w:pPr>
              <w:autoSpaceDE w:val="0"/>
              <w:autoSpaceDN w:val="0"/>
              <w:adjustRightInd w:val="0"/>
              <w:spacing w:after="0" w:line="240" w:lineRule="exact"/>
              <w:jc w:val="both"/>
              <w:rPr>
                <w:rFonts w:asciiTheme="minorHAnsi" w:hAnsiTheme="minorHAnsi" w:cstheme="minorHAnsi"/>
                <w:b/>
                <w:bCs/>
                <w:color w:val="000000"/>
                <w:sz w:val="22"/>
                <w:lang w:eastAsia="el-GR" w:bidi="he-IL"/>
              </w:rPr>
            </w:pPr>
          </w:p>
        </w:tc>
      </w:tr>
      <w:tr w:rsidR="005F74FE" w:rsidRPr="00705F92" w14:paraId="0ED54781" w14:textId="77777777" w:rsidTr="00BB094E">
        <w:trPr>
          <w:trHeight w:val="1062"/>
          <w:jc w:val="center"/>
        </w:trPr>
        <w:tc>
          <w:tcPr>
            <w:tcW w:w="704" w:type="dxa"/>
            <w:tcBorders>
              <w:top w:val="single" w:sz="4" w:space="0" w:color="auto"/>
              <w:left w:val="single" w:sz="4" w:space="0" w:color="auto"/>
              <w:bottom w:val="single" w:sz="4" w:space="0" w:color="auto"/>
              <w:right w:val="single" w:sz="4" w:space="0" w:color="auto"/>
            </w:tcBorders>
            <w:vAlign w:val="center"/>
          </w:tcPr>
          <w:p w14:paraId="3145F9CC" w14:textId="77777777" w:rsidR="005F74FE" w:rsidRPr="00705F92" w:rsidRDefault="005F74FE"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3.</w:t>
            </w:r>
          </w:p>
        </w:tc>
        <w:tc>
          <w:tcPr>
            <w:tcW w:w="3686" w:type="dxa"/>
            <w:tcBorders>
              <w:top w:val="single" w:sz="4" w:space="0" w:color="auto"/>
              <w:left w:val="single" w:sz="4" w:space="0" w:color="auto"/>
              <w:bottom w:val="single" w:sz="4" w:space="0" w:color="auto"/>
              <w:right w:val="single" w:sz="4" w:space="0" w:color="auto"/>
            </w:tcBorders>
          </w:tcPr>
          <w:p w14:paraId="648CD482" w14:textId="7A163D2B" w:rsidR="005F74FE" w:rsidRPr="00705F92" w:rsidRDefault="005F74FE"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sz w:val="22"/>
              </w:rPr>
              <w:t>Βεβαιώνεται ότι το προς ανάθεση φυσικό αντικείμενο είναι ίδιο με το αντίστοιχο που αναφέρεται στην απόφαση ένταξης στο ΤΑΑ</w:t>
            </w:r>
            <w:r w:rsidR="007F3B91" w:rsidRPr="00705F92">
              <w:rPr>
                <w:rFonts w:asciiTheme="minorHAnsi" w:hAnsiTheme="minorHAnsi" w:cstheme="minorHAnsi"/>
                <w:sz w:val="22"/>
              </w:rPr>
              <w:t xml:space="preserve">  και σε κάθε περίπτωση  στην  Εκτελεστική Απόφαση του Συμβουλίου</w:t>
            </w:r>
            <w:r w:rsidRPr="00705F92">
              <w:rPr>
                <w:rFonts w:asciiTheme="minorHAnsi" w:hAnsiTheme="minorHAnsi" w:cstheme="minorHAnsi"/>
                <w:sz w:val="22"/>
              </w:rPr>
              <w:t xml:space="preserve">; </w:t>
            </w:r>
            <w:r w:rsidRPr="00705F92">
              <w:rPr>
                <w:rFonts w:asciiTheme="minorHAnsi" w:hAnsiTheme="minorHAnsi" w:cstheme="minorHAnsi"/>
                <w:color w:val="000000"/>
                <w:sz w:val="22"/>
                <w:lang w:eastAsia="el-GR" w:bidi="he-IL"/>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09C1716C" w14:textId="77777777" w:rsidR="005F74FE" w:rsidRPr="00705F92" w:rsidRDefault="005F74FE"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D28E8D1" w14:textId="77777777" w:rsidR="005F74FE" w:rsidRPr="00705F92" w:rsidRDefault="005F74FE"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057876B1" w14:textId="77777777" w:rsidR="005F74FE" w:rsidRPr="00705F92" w:rsidRDefault="005F74FE"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796E12D4" w14:textId="77777777" w:rsidR="005F74FE" w:rsidRPr="00705F92" w:rsidRDefault="005F74FE" w:rsidP="00BB094E">
            <w:pPr>
              <w:autoSpaceDE w:val="0"/>
              <w:autoSpaceDN w:val="0"/>
              <w:adjustRightInd w:val="0"/>
              <w:spacing w:line="240" w:lineRule="exact"/>
              <w:jc w:val="both"/>
              <w:rPr>
                <w:rFonts w:asciiTheme="minorHAnsi" w:hAnsiTheme="minorHAnsi" w:cstheme="minorHAnsi"/>
                <w:b/>
                <w:bCs/>
                <w:color w:val="000000"/>
                <w:sz w:val="22"/>
                <w:lang w:eastAsia="el-GR" w:bidi="he-IL"/>
              </w:rPr>
            </w:pPr>
          </w:p>
        </w:tc>
      </w:tr>
      <w:tr w:rsidR="00D633AE" w:rsidRPr="00705F92" w14:paraId="5736F842" w14:textId="77777777" w:rsidTr="005D2798">
        <w:trPr>
          <w:trHeight w:val="768"/>
          <w:jc w:val="center"/>
        </w:trPr>
        <w:tc>
          <w:tcPr>
            <w:tcW w:w="704" w:type="dxa"/>
            <w:tcBorders>
              <w:top w:val="single" w:sz="4" w:space="0" w:color="auto"/>
              <w:left w:val="single" w:sz="4" w:space="0" w:color="auto"/>
              <w:bottom w:val="single" w:sz="4" w:space="0" w:color="auto"/>
              <w:right w:val="single" w:sz="4" w:space="0" w:color="auto"/>
            </w:tcBorders>
            <w:vAlign w:val="center"/>
          </w:tcPr>
          <w:p w14:paraId="09796062" w14:textId="1446EC71" w:rsidR="00D633AE" w:rsidRPr="00705F92" w:rsidRDefault="00D633AE"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3</w:t>
            </w:r>
            <w:r w:rsidRPr="00705F92">
              <w:rPr>
                <w:rFonts w:asciiTheme="minorHAnsi" w:hAnsiTheme="minorHAnsi" w:cstheme="minorHAnsi"/>
                <w:b/>
                <w:bCs/>
                <w:color w:val="000000"/>
                <w:sz w:val="22"/>
                <w:vertAlign w:val="superscript"/>
                <w:lang w:eastAsia="el-GR" w:bidi="he-IL"/>
              </w:rPr>
              <w:t>Α</w:t>
            </w:r>
          </w:p>
        </w:tc>
        <w:tc>
          <w:tcPr>
            <w:tcW w:w="3686" w:type="dxa"/>
            <w:tcBorders>
              <w:top w:val="single" w:sz="4" w:space="0" w:color="auto"/>
              <w:left w:val="single" w:sz="4" w:space="0" w:color="auto"/>
              <w:bottom w:val="single" w:sz="4" w:space="0" w:color="auto"/>
              <w:right w:val="single" w:sz="4" w:space="0" w:color="auto"/>
            </w:tcBorders>
          </w:tcPr>
          <w:p w14:paraId="107351C4" w14:textId="495A76E4" w:rsidR="00D633AE" w:rsidRPr="00705F92" w:rsidRDefault="00E24A57" w:rsidP="00BB094E">
            <w:pPr>
              <w:autoSpaceDE w:val="0"/>
              <w:autoSpaceDN w:val="0"/>
              <w:adjustRightInd w:val="0"/>
              <w:spacing w:line="240" w:lineRule="exact"/>
              <w:jc w:val="both"/>
              <w:rPr>
                <w:rFonts w:asciiTheme="minorHAnsi" w:hAnsiTheme="minorHAnsi" w:cstheme="minorHAnsi"/>
                <w:sz w:val="22"/>
              </w:rPr>
            </w:pPr>
            <w:bookmarkStart w:id="4" w:name="_Hlk182245640"/>
            <w:r w:rsidRPr="00705F92">
              <w:rPr>
                <w:rFonts w:asciiTheme="minorHAnsi" w:hAnsiTheme="minorHAnsi" w:cstheme="minorHAnsi"/>
                <w:sz w:val="22"/>
              </w:rPr>
              <w:t xml:space="preserve">Βεβαιώνεται ότι το χρονοδιάγραμμα υλοποίησης του </w:t>
            </w:r>
            <w:proofErr w:type="spellStart"/>
            <w:r w:rsidRPr="00705F92">
              <w:rPr>
                <w:rFonts w:asciiTheme="minorHAnsi" w:hAnsiTheme="minorHAnsi" w:cstheme="minorHAnsi"/>
                <w:sz w:val="22"/>
              </w:rPr>
              <w:t>προκηρρυσσόμενου</w:t>
            </w:r>
            <w:proofErr w:type="spellEnd"/>
            <w:r w:rsidRPr="00705F92">
              <w:rPr>
                <w:rFonts w:asciiTheme="minorHAnsi" w:hAnsiTheme="minorHAnsi" w:cstheme="minorHAnsi"/>
                <w:sz w:val="22"/>
              </w:rPr>
              <w:t xml:space="preserve"> έργου είναι εντός των χρονικών ορίων που προβλέπονται στην Απόφαση Ένταξης και σε κάθε περίπτωση ότι επιτρέπει την επίτευξη όλων των σχετικών Οροσήμων/Στόχων της Δράσης εντός του χρονικού ορίζοντα </w:t>
            </w:r>
            <w:r w:rsidRPr="00705F92">
              <w:rPr>
                <w:rFonts w:asciiTheme="minorHAnsi" w:hAnsiTheme="minorHAnsi" w:cstheme="minorHAnsi"/>
                <w:sz w:val="22"/>
              </w:rPr>
              <w:lastRenderedPageBreak/>
              <w:t>εκπλήρωσης αυτών που προσδιορίζεται στην  Εκτελεστική Απόφαση του Συμβουλίου;</w:t>
            </w:r>
            <w:bookmarkEnd w:id="4"/>
          </w:p>
        </w:tc>
        <w:tc>
          <w:tcPr>
            <w:tcW w:w="850" w:type="dxa"/>
            <w:tcBorders>
              <w:top w:val="single" w:sz="4" w:space="0" w:color="auto"/>
              <w:left w:val="single" w:sz="4" w:space="0" w:color="auto"/>
              <w:bottom w:val="single" w:sz="4" w:space="0" w:color="auto"/>
              <w:right w:val="single" w:sz="4" w:space="0" w:color="auto"/>
            </w:tcBorders>
            <w:vAlign w:val="center"/>
          </w:tcPr>
          <w:p w14:paraId="33148E97" w14:textId="38383B5B" w:rsidR="00D633AE" w:rsidRPr="00705F92" w:rsidRDefault="00575E32"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lastRenderedPageBreak/>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6AF0E26" w14:textId="42A5BB81" w:rsidR="00D633AE" w:rsidRPr="00705F92" w:rsidRDefault="00575E32"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74BE92BB" w14:textId="3EA64851" w:rsidR="00D633AE" w:rsidRPr="00705F92" w:rsidRDefault="00575E32"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4E100259" w14:textId="47DEB973" w:rsidR="00D633AE" w:rsidRPr="00705F92" w:rsidRDefault="00D633AE" w:rsidP="00BB094E">
            <w:pPr>
              <w:autoSpaceDE w:val="0"/>
              <w:autoSpaceDN w:val="0"/>
              <w:adjustRightInd w:val="0"/>
              <w:spacing w:line="240" w:lineRule="exact"/>
              <w:jc w:val="both"/>
              <w:rPr>
                <w:rFonts w:asciiTheme="minorHAnsi" w:hAnsiTheme="minorHAnsi" w:cstheme="minorHAnsi"/>
                <w:b/>
                <w:bCs/>
                <w:color w:val="000000"/>
                <w:sz w:val="22"/>
                <w:lang w:eastAsia="el-GR" w:bidi="he-IL"/>
              </w:rPr>
            </w:pPr>
          </w:p>
        </w:tc>
      </w:tr>
      <w:tr w:rsidR="00263401" w:rsidRPr="00705F92" w14:paraId="52F4CCCA" w14:textId="77777777" w:rsidTr="00BB094E">
        <w:trPr>
          <w:trHeight w:val="1062"/>
          <w:jc w:val="center"/>
        </w:trPr>
        <w:tc>
          <w:tcPr>
            <w:tcW w:w="704" w:type="dxa"/>
            <w:tcBorders>
              <w:top w:val="single" w:sz="4" w:space="0" w:color="auto"/>
              <w:left w:val="single" w:sz="4" w:space="0" w:color="auto"/>
              <w:bottom w:val="single" w:sz="4" w:space="0" w:color="auto"/>
              <w:right w:val="single" w:sz="4" w:space="0" w:color="auto"/>
            </w:tcBorders>
            <w:vAlign w:val="center"/>
          </w:tcPr>
          <w:p w14:paraId="2D3448F9" w14:textId="2CEA94AD" w:rsidR="00263401" w:rsidRPr="00705F92" w:rsidRDefault="00263401" w:rsidP="00263401">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3</w:t>
            </w:r>
            <w:r w:rsidR="00D633AE" w:rsidRPr="00705F92">
              <w:rPr>
                <w:rFonts w:asciiTheme="minorHAnsi" w:hAnsiTheme="minorHAnsi" w:cstheme="minorHAnsi"/>
                <w:b/>
                <w:bCs/>
                <w:color w:val="000000"/>
                <w:sz w:val="22"/>
                <w:vertAlign w:val="superscript"/>
                <w:lang w:eastAsia="el-GR" w:bidi="he-IL"/>
              </w:rPr>
              <w:t>Β</w:t>
            </w:r>
          </w:p>
        </w:tc>
        <w:tc>
          <w:tcPr>
            <w:tcW w:w="3686" w:type="dxa"/>
            <w:tcBorders>
              <w:top w:val="single" w:sz="4" w:space="0" w:color="auto"/>
              <w:left w:val="single" w:sz="4" w:space="0" w:color="auto"/>
              <w:bottom w:val="single" w:sz="4" w:space="0" w:color="auto"/>
              <w:right w:val="single" w:sz="4" w:space="0" w:color="auto"/>
            </w:tcBorders>
          </w:tcPr>
          <w:p w14:paraId="49E04DF3" w14:textId="5BAEB7A9" w:rsidR="00263401" w:rsidRPr="00705F92" w:rsidRDefault="00263401" w:rsidP="00263401">
            <w:pPr>
              <w:autoSpaceDE w:val="0"/>
              <w:autoSpaceDN w:val="0"/>
              <w:adjustRightInd w:val="0"/>
              <w:spacing w:line="240" w:lineRule="exact"/>
              <w:jc w:val="both"/>
              <w:rPr>
                <w:rFonts w:asciiTheme="minorHAnsi" w:hAnsiTheme="minorHAnsi" w:cstheme="minorHAnsi"/>
                <w:sz w:val="22"/>
              </w:rPr>
            </w:pPr>
            <w:r w:rsidRPr="00705F92">
              <w:rPr>
                <w:rFonts w:asciiTheme="minorHAnsi" w:hAnsiTheme="minorHAnsi" w:cstheme="minorHAnsi"/>
                <w:color w:val="000000"/>
                <w:sz w:val="22"/>
                <w:lang w:eastAsia="el-GR" w:bidi="he-IL"/>
              </w:rPr>
              <w:t xml:space="preserve">Σε περίπτωση που περιλαμβάνεται πρόσθετο μη επιλέξιμο φυσικό αντικείμενο </w:t>
            </w:r>
            <w:r w:rsidR="00E24A57" w:rsidRPr="00705F92">
              <w:rPr>
                <w:rFonts w:asciiTheme="minorHAnsi" w:hAnsiTheme="minorHAnsi" w:cstheme="minorHAnsi"/>
                <w:color w:val="000000"/>
                <w:sz w:val="22"/>
                <w:lang w:eastAsia="el-GR" w:bidi="he-IL"/>
              </w:rPr>
              <w:t xml:space="preserve"> βεβαιώνεται ότι </w:t>
            </w:r>
            <w:r w:rsidRPr="00705F92">
              <w:rPr>
                <w:rFonts w:asciiTheme="minorHAnsi" w:hAnsiTheme="minorHAnsi" w:cstheme="minorHAnsi"/>
                <w:color w:val="000000"/>
                <w:sz w:val="22"/>
                <w:lang w:eastAsia="el-GR" w:bidi="he-IL"/>
              </w:rPr>
              <w:t>αυτό είναι διακριτό</w:t>
            </w:r>
            <w:r w:rsidR="00C93FE1" w:rsidRPr="00705F92">
              <w:rPr>
                <w:rFonts w:asciiTheme="minorHAnsi" w:hAnsiTheme="minorHAnsi" w:cstheme="minorHAnsi"/>
                <w:color w:val="000000"/>
                <w:sz w:val="22"/>
                <w:lang w:eastAsia="el-GR" w:bidi="he-IL"/>
              </w:rPr>
              <w:t xml:space="preserve"> και  έχει διασφαλιστεί η πηγή χρηματοδότησής του</w:t>
            </w:r>
            <w:r w:rsidR="00E24A57" w:rsidRPr="00705F92">
              <w:rPr>
                <w:rFonts w:asciiTheme="minorHAnsi" w:hAnsiTheme="minorHAnsi" w:cstheme="minorHAnsi"/>
                <w:color w:val="000000"/>
                <w:sz w:val="22"/>
                <w:lang w:eastAsia="el-GR" w:bidi="he-IL"/>
              </w:rPr>
              <w:t>;</w:t>
            </w:r>
          </w:p>
        </w:tc>
        <w:tc>
          <w:tcPr>
            <w:tcW w:w="850" w:type="dxa"/>
            <w:tcBorders>
              <w:top w:val="single" w:sz="4" w:space="0" w:color="auto"/>
              <w:left w:val="single" w:sz="4" w:space="0" w:color="auto"/>
              <w:bottom w:val="single" w:sz="4" w:space="0" w:color="auto"/>
              <w:right w:val="single" w:sz="4" w:space="0" w:color="auto"/>
            </w:tcBorders>
            <w:vAlign w:val="center"/>
          </w:tcPr>
          <w:p w14:paraId="3D1B46C8" w14:textId="1B31EB1C" w:rsidR="00263401" w:rsidRPr="00705F92" w:rsidRDefault="00263401" w:rsidP="00263401">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A7748E3" w14:textId="651557FA" w:rsidR="00263401" w:rsidRPr="00705F92" w:rsidRDefault="00263401" w:rsidP="00263401">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D340B53" w14:textId="7EDD049B" w:rsidR="00263401" w:rsidRPr="00705F92" w:rsidRDefault="00263401" w:rsidP="00263401">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40A34758" w14:textId="77777777" w:rsidR="00263401" w:rsidRPr="00705F92" w:rsidRDefault="00263401" w:rsidP="00263401">
            <w:pPr>
              <w:autoSpaceDE w:val="0"/>
              <w:autoSpaceDN w:val="0"/>
              <w:adjustRightInd w:val="0"/>
              <w:spacing w:line="240" w:lineRule="exact"/>
              <w:jc w:val="both"/>
              <w:rPr>
                <w:rFonts w:asciiTheme="minorHAnsi" w:hAnsiTheme="minorHAnsi" w:cstheme="minorHAnsi"/>
                <w:b/>
                <w:bCs/>
                <w:color w:val="000000"/>
                <w:sz w:val="22"/>
                <w:lang w:eastAsia="el-GR" w:bidi="he-IL"/>
              </w:rPr>
            </w:pPr>
          </w:p>
        </w:tc>
      </w:tr>
      <w:tr w:rsidR="005F74FE" w:rsidRPr="00705F92" w14:paraId="459361EC" w14:textId="77777777" w:rsidTr="00BB094E">
        <w:trPr>
          <w:trHeight w:val="886"/>
          <w:jc w:val="center"/>
        </w:trPr>
        <w:tc>
          <w:tcPr>
            <w:tcW w:w="704" w:type="dxa"/>
            <w:tcBorders>
              <w:top w:val="single" w:sz="4" w:space="0" w:color="auto"/>
              <w:left w:val="single" w:sz="4" w:space="0" w:color="auto"/>
              <w:bottom w:val="single" w:sz="4" w:space="0" w:color="auto"/>
              <w:right w:val="single" w:sz="4" w:space="0" w:color="auto"/>
            </w:tcBorders>
            <w:vAlign w:val="center"/>
          </w:tcPr>
          <w:p w14:paraId="2724D657" w14:textId="77777777" w:rsidR="005F74FE" w:rsidRPr="00705F92" w:rsidRDefault="005F74FE" w:rsidP="00BB094E">
            <w:pPr>
              <w:autoSpaceDE w:val="0"/>
              <w:autoSpaceDN w:val="0"/>
              <w:adjustRightInd w:val="0"/>
              <w:spacing w:line="240" w:lineRule="exact"/>
              <w:jc w:val="center"/>
              <w:rPr>
                <w:rFonts w:asciiTheme="minorHAnsi" w:hAnsiTheme="minorHAnsi" w:cstheme="minorHAnsi"/>
                <w:b/>
                <w:bCs/>
                <w:color w:val="000000"/>
                <w:sz w:val="22"/>
                <w:highlight w:val="yellow"/>
                <w:lang w:val="en-US" w:eastAsia="el-GR" w:bidi="he-IL"/>
              </w:rPr>
            </w:pPr>
            <w:r w:rsidRPr="00705F92">
              <w:rPr>
                <w:rFonts w:asciiTheme="minorHAnsi" w:hAnsiTheme="minorHAnsi" w:cstheme="minorHAnsi"/>
                <w:b/>
                <w:bCs/>
                <w:color w:val="000000"/>
                <w:sz w:val="22"/>
                <w:lang w:eastAsia="el-GR" w:bidi="he-IL"/>
              </w:rPr>
              <w:t>4.</w:t>
            </w:r>
          </w:p>
        </w:tc>
        <w:tc>
          <w:tcPr>
            <w:tcW w:w="3686" w:type="dxa"/>
            <w:tcBorders>
              <w:top w:val="single" w:sz="4" w:space="0" w:color="auto"/>
              <w:left w:val="single" w:sz="4" w:space="0" w:color="auto"/>
              <w:bottom w:val="single" w:sz="4" w:space="0" w:color="auto"/>
              <w:right w:val="single" w:sz="4" w:space="0" w:color="auto"/>
            </w:tcBorders>
          </w:tcPr>
          <w:p w14:paraId="4B3F7D1B" w14:textId="77777777" w:rsidR="005F74FE" w:rsidRPr="00705F92" w:rsidRDefault="005F74FE"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 xml:space="preserve">Τηρήθηκαν οι απαιτήσεις δημοσιότητας, σε </w:t>
            </w:r>
            <w:proofErr w:type="spellStart"/>
            <w:r w:rsidRPr="00705F92">
              <w:rPr>
                <w:rFonts w:asciiTheme="minorHAnsi" w:hAnsiTheme="minorHAnsi" w:cstheme="minorHAnsi"/>
                <w:color w:val="000000"/>
                <w:sz w:val="22"/>
                <w:lang w:eastAsia="el-GR" w:bidi="he-IL"/>
              </w:rPr>
              <w:t>ενωσιακό</w:t>
            </w:r>
            <w:proofErr w:type="spellEnd"/>
            <w:r w:rsidRPr="00705F92">
              <w:rPr>
                <w:rFonts w:asciiTheme="minorHAnsi" w:hAnsiTheme="minorHAnsi" w:cstheme="minorHAnsi"/>
                <w:color w:val="000000"/>
                <w:sz w:val="22"/>
                <w:lang w:eastAsia="el-GR" w:bidi="he-IL"/>
              </w:rPr>
              <w:t xml:space="preserve"> και εθνικό επίπεδο, σύμφωνα με το ισχύον νομικό πλαίσιο;</w:t>
            </w:r>
          </w:p>
        </w:tc>
        <w:tc>
          <w:tcPr>
            <w:tcW w:w="850" w:type="dxa"/>
            <w:tcBorders>
              <w:top w:val="single" w:sz="4" w:space="0" w:color="auto"/>
              <w:left w:val="single" w:sz="4" w:space="0" w:color="auto"/>
              <w:bottom w:val="single" w:sz="4" w:space="0" w:color="auto"/>
              <w:right w:val="single" w:sz="4" w:space="0" w:color="auto"/>
            </w:tcBorders>
            <w:vAlign w:val="center"/>
          </w:tcPr>
          <w:p w14:paraId="5DAF42CF" w14:textId="77777777" w:rsidR="005F74FE" w:rsidRPr="00705F92" w:rsidRDefault="005F74FE"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7A2DC69" w14:textId="77777777" w:rsidR="005F74FE" w:rsidRPr="00705F92" w:rsidRDefault="005F74FE"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DEE807D" w14:textId="77777777" w:rsidR="005F74FE" w:rsidRPr="00705F92" w:rsidRDefault="005F74FE"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31C3F4CE" w14:textId="77777777" w:rsidR="005F74FE" w:rsidRPr="00705F92" w:rsidRDefault="005F74FE" w:rsidP="00BB094E">
            <w:pPr>
              <w:autoSpaceDE w:val="0"/>
              <w:autoSpaceDN w:val="0"/>
              <w:adjustRightInd w:val="0"/>
              <w:spacing w:line="240" w:lineRule="exact"/>
              <w:jc w:val="both"/>
              <w:rPr>
                <w:rFonts w:asciiTheme="minorHAnsi" w:hAnsiTheme="minorHAnsi" w:cstheme="minorHAnsi"/>
                <w:b/>
                <w:bCs/>
                <w:color w:val="000000"/>
                <w:sz w:val="22"/>
                <w:lang w:eastAsia="el-GR" w:bidi="he-IL"/>
              </w:rPr>
            </w:pPr>
          </w:p>
        </w:tc>
      </w:tr>
      <w:tr w:rsidR="005F74FE" w:rsidRPr="00705F92" w14:paraId="2102139F" w14:textId="77777777" w:rsidTr="00BB094E">
        <w:trPr>
          <w:trHeight w:val="871"/>
          <w:jc w:val="center"/>
        </w:trPr>
        <w:tc>
          <w:tcPr>
            <w:tcW w:w="704" w:type="dxa"/>
            <w:tcBorders>
              <w:top w:val="single" w:sz="4" w:space="0" w:color="auto"/>
              <w:left w:val="single" w:sz="4" w:space="0" w:color="auto"/>
              <w:bottom w:val="single" w:sz="4" w:space="0" w:color="auto"/>
              <w:right w:val="single" w:sz="4" w:space="0" w:color="auto"/>
            </w:tcBorders>
            <w:vAlign w:val="center"/>
          </w:tcPr>
          <w:p w14:paraId="42206178" w14:textId="77777777" w:rsidR="005F74FE" w:rsidRPr="00705F92" w:rsidRDefault="005F74FE" w:rsidP="00BB094E">
            <w:pPr>
              <w:autoSpaceDE w:val="0"/>
              <w:autoSpaceDN w:val="0"/>
              <w:adjustRightInd w:val="0"/>
              <w:spacing w:line="240" w:lineRule="exact"/>
              <w:jc w:val="center"/>
              <w:rPr>
                <w:rFonts w:asciiTheme="minorHAnsi" w:hAnsiTheme="minorHAnsi" w:cstheme="minorHAnsi"/>
                <w:b/>
                <w:bCs/>
                <w:sz w:val="22"/>
                <w:highlight w:val="yellow"/>
                <w:lang w:eastAsia="el-GR" w:bidi="he-IL"/>
              </w:rPr>
            </w:pPr>
            <w:r w:rsidRPr="00705F92">
              <w:rPr>
                <w:rFonts w:asciiTheme="minorHAnsi" w:hAnsiTheme="minorHAnsi" w:cstheme="minorHAnsi"/>
                <w:b/>
                <w:bCs/>
                <w:sz w:val="22"/>
                <w:lang w:eastAsia="el-GR" w:bidi="he-IL"/>
              </w:rPr>
              <w:t>5.</w:t>
            </w:r>
          </w:p>
        </w:tc>
        <w:tc>
          <w:tcPr>
            <w:tcW w:w="3686" w:type="dxa"/>
            <w:tcBorders>
              <w:top w:val="single" w:sz="4" w:space="0" w:color="auto"/>
              <w:left w:val="single" w:sz="4" w:space="0" w:color="auto"/>
              <w:bottom w:val="single" w:sz="4" w:space="0" w:color="auto"/>
              <w:right w:val="single" w:sz="4" w:space="0" w:color="auto"/>
            </w:tcBorders>
          </w:tcPr>
          <w:p w14:paraId="6F47FE0D" w14:textId="77777777" w:rsidR="005F74FE" w:rsidRPr="00705F92" w:rsidRDefault="005F74FE" w:rsidP="00BB094E">
            <w:pPr>
              <w:autoSpaceDE w:val="0"/>
              <w:autoSpaceDN w:val="0"/>
              <w:adjustRightInd w:val="0"/>
              <w:spacing w:line="240" w:lineRule="exact"/>
              <w:jc w:val="both"/>
              <w:rPr>
                <w:rFonts w:asciiTheme="minorHAnsi" w:hAnsiTheme="minorHAnsi" w:cstheme="minorHAnsi"/>
                <w:sz w:val="22"/>
                <w:lang w:eastAsia="el-GR" w:bidi="he-IL"/>
              </w:rPr>
            </w:pPr>
            <w:r w:rsidRPr="00705F92">
              <w:rPr>
                <w:rFonts w:asciiTheme="minorHAnsi" w:hAnsiTheme="minorHAnsi" w:cstheme="minorHAnsi"/>
                <w:sz w:val="22"/>
                <w:lang w:eastAsia="el-GR" w:bidi="he-IL"/>
              </w:rPr>
              <w:t>Επιβεβαιώνεται ότι η διακήρυξη δεν έθεσε εμπόδια συμμετοχής των ενδιαφερόμενων που διέθεταν τα απαιτούμενα προσόντα;</w:t>
            </w:r>
          </w:p>
        </w:tc>
        <w:tc>
          <w:tcPr>
            <w:tcW w:w="850" w:type="dxa"/>
            <w:tcBorders>
              <w:top w:val="single" w:sz="4" w:space="0" w:color="auto"/>
              <w:left w:val="single" w:sz="4" w:space="0" w:color="auto"/>
              <w:bottom w:val="single" w:sz="4" w:space="0" w:color="auto"/>
              <w:right w:val="single" w:sz="4" w:space="0" w:color="auto"/>
            </w:tcBorders>
            <w:vAlign w:val="center"/>
          </w:tcPr>
          <w:p w14:paraId="37EA212C" w14:textId="77777777" w:rsidR="005F74FE" w:rsidRPr="00705F92" w:rsidRDefault="005F74FE" w:rsidP="00BB094E">
            <w:pPr>
              <w:autoSpaceDE w:val="0"/>
              <w:autoSpaceDN w:val="0"/>
              <w:adjustRightInd w:val="0"/>
              <w:spacing w:line="240" w:lineRule="exact"/>
              <w:jc w:val="center"/>
              <w:rPr>
                <w:rFonts w:asciiTheme="minorHAnsi" w:hAnsiTheme="minorHAnsi" w:cstheme="minorHAnsi"/>
                <w:bCs/>
                <w:iCs/>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C0776EB" w14:textId="77777777" w:rsidR="005F74FE" w:rsidRPr="00705F92" w:rsidRDefault="005F74FE" w:rsidP="00BB094E">
            <w:pPr>
              <w:autoSpaceDE w:val="0"/>
              <w:autoSpaceDN w:val="0"/>
              <w:adjustRightInd w:val="0"/>
              <w:spacing w:line="240" w:lineRule="exact"/>
              <w:jc w:val="center"/>
              <w:rPr>
                <w:rFonts w:asciiTheme="minorHAnsi" w:hAnsiTheme="minorHAnsi" w:cstheme="minorHAnsi"/>
                <w:bCs/>
                <w:iCs/>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3569D85C" w14:textId="77777777" w:rsidR="005F74FE" w:rsidRPr="00705F92" w:rsidRDefault="005F74FE" w:rsidP="00BB094E">
            <w:pPr>
              <w:autoSpaceDE w:val="0"/>
              <w:autoSpaceDN w:val="0"/>
              <w:adjustRightInd w:val="0"/>
              <w:spacing w:line="240" w:lineRule="exact"/>
              <w:jc w:val="center"/>
              <w:rPr>
                <w:rFonts w:asciiTheme="minorHAnsi" w:hAnsiTheme="minorHAnsi" w:cstheme="minorHAnsi"/>
                <w:bCs/>
                <w:iCs/>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389E03BC" w14:textId="77777777" w:rsidR="005F74FE" w:rsidRPr="00705F92" w:rsidRDefault="005F74FE" w:rsidP="00BB094E">
            <w:pPr>
              <w:autoSpaceDE w:val="0"/>
              <w:autoSpaceDN w:val="0"/>
              <w:adjustRightInd w:val="0"/>
              <w:spacing w:line="240" w:lineRule="exact"/>
              <w:jc w:val="both"/>
              <w:rPr>
                <w:rFonts w:asciiTheme="minorHAnsi" w:hAnsiTheme="minorHAnsi" w:cstheme="minorHAnsi"/>
                <w:sz w:val="22"/>
                <w:lang w:eastAsia="el-GR" w:bidi="he-IL"/>
              </w:rPr>
            </w:pPr>
          </w:p>
        </w:tc>
      </w:tr>
      <w:tr w:rsidR="005F74FE" w:rsidRPr="00705F92" w14:paraId="25D3950B" w14:textId="77777777" w:rsidTr="00BB094E">
        <w:trPr>
          <w:trHeight w:val="871"/>
          <w:jc w:val="center"/>
        </w:trPr>
        <w:tc>
          <w:tcPr>
            <w:tcW w:w="704" w:type="dxa"/>
            <w:tcBorders>
              <w:top w:val="single" w:sz="4" w:space="0" w:color="auto"/>
              <w:left w:val="single" w:sz="4" w:space="0" w:color="auto"/>
              <w:bottom w:val="single" w:sz="4" w:space="0" w:color="auto"/>
              <w:right w:val="single" w:sz="4" w:space="0" w:color="auto"/>
            </w:tcBorders>
            <w:vAlign w:val="center"/>
          </w:tcPr>
          <w:p w14:paraId="67B789CF" w14:textId="77777777" w:rsidR="005F74FE" w:rsidRPr="00705F92" w:rsidRDefault="005F74FE" w:rsidP="00BB094E">
            <w:pPr>
              <w:autoSpaceDE w:val="0"/>
              <w:autoSpaceDN w:val="0"/>
              <w:adjustRightInd w:val="0"/>
              <w:spacing w:line="240" w:lineRule="exact"/>
              <w:jc w:val="center"/>
              <w:rPr>
                <w:rFonts w:asciiTheme="minorHAnsi" w:hAnsiTheme="minorHAnsi" w:cstheme="minorHAnsi"/>
                <w:b/>
                <w:bCs/>
                <w:sz w:val="22"/>
                <w:lang w:eastAsia="el-GR" w:bidi="he-IL"/>
              </w:rPr>
            </w:pPr>
            <w:r w:rsidRPr="00705F92">
              <w:rPr>
                <w:rFonts w:asciiTheme="minorHAnsi" w:hAnsiTheme="minorHAnsi" w:cstheme="minorHAnsi"/>
                <w:b/>
                <w:bCs/>
                <w:color w:val="000000"/>
                <w:sz w:val="22"/>
                <w:lang w:val="en-US" w:eastAsia="el-GR" w:bidi="he-IL"/>
              </w:rPr>
              <w:t>6</w:t>
            </w:r>
            <w:r w:rsidRPr="00705F92">
              <w:rPr>
                <w:rFonts w:asciiTheme="minorHAnsi" w:hAnsiTheme="minorHAnsi" w:cstheme="minorHAnsi"/>
                <w:b/>
                <w:bCs/>
                <w:color w:val="000000"/>
                <w:sz w:val="22"/>
                <w:lang w:eastAsia="el-GR" w:bidi="he-IL"/>
              </w:rPr>
              <w:t>.</w:t>
            </w:r>
          </w:p>
        </w:tc>
        <w:tc>
          <w:tcPr>
            <w:tcW w:w="3686" w:type="dxa"/>
            <w:tcBorders>
              <w:top w:val="single" w:sz="4" w:space="0" w:color="auto"/>
              <w:left w:val="single" w:sz="4" w:space="0" w:color="auto"/>
              <w:bottom w:val="single" w:sz="4" w:space="0" w:color="auto"/>
              <w:right w:val="single" w:sz="4" w:space="0" w:color="auto"/>
            </w:tcBorders>
          </w:tcPr>
          <w:p w14:paraId="072EBC3E" w14:textId="77777777" w:rsidR="005F74FE" w:rsidRPr="00705F92" w:rsidRDefault="005F74FE" w:rsidP="00BB094E">
            <w:pPr>
              <w:autoSpaceDE w:val="0"/>
              <w:autoSpaceDN w:val="0"/>
              <w:adjustRightInd w:val="0"/>
              <w:spacing w:line="240" w:lineRule="exact"/>
              <w:jc w:val="both"/>
              <w:rPr>
                <w:rFonts w:asciiTheme="minorHAnsi" w:hAnsiTheme="minorHAnsi" w:cstheme="minorHAnsi"/>
                <w:sz w:val="22"/>
                <w:lang w:eastAsia="el-GR" w:bidi="he-IL"/>
              </w:rPr>
            </w:pPr>
            <w:r w:rsidRPr="00705F92">
              <w:rPr>
                <w:rFonts w:asciiTheme="minorHAnsi" w:hAnsiTheme="minorHAnsi" w:cstheme="minorHAnsi"/>
                <w:sz w:val="22"/>
                <w:lang w:eastAsia="el-GR" w:bidi="he-IL"/>
              </w:rPr>
              <w:t>Οι προϋποθέσεις συμμετοχής στη διαδικασία ανάθεσης ήταν συνδεδεμένες και ανάλογες με το αντικείμενο της σύμβασης;</w:t>
            </w:r>
          </w:p>
        </w:tc>
        <w:tc>
          <w:tcPr>
            <w:tcW w:w="850" w:type="dxa"/>
            <w:tcBorders>
              <w:top w:val="single" w:sz="4" w:space="0" w:color="auto"/>
              <w:left w:val="single" w:sz="4" w:space="0" w:color="auto"/>
              <w:bottom w:val="single" w:sz="4" w:space="0" w:color="auto"/>
              <w:right w:val="single" w:sz="4" w:space="0" w:color="auto"/>
            </w:tcBorders>
            <w:vAlign w:val="center"/>
          </w:tcPr>
          <w:p w14:paraId="26F85B89" w14:textId="77777777" w:rsidR="005F74FE" w:rsidRPr="00705F92" w:rsidRDefault="005F74FE" w:rsidP="00BB094E">
            <w:pPr>
              <w:autoSpaceDE w:val="0"/>
              <w:autoSpaceDN w:val="0"/>
              <w:adjustRightInd w:val="0"/>
              <w:spacing w:line="240" w:lineRule="exact"/>
              <w:jc w:val="center"/>
              <w:rPr>
                <w:rFonts w:asciiTheme="minorHAnsi" w:hAnsiTheme="minorHAnsi" w:cstheme="minorHAnsi"/>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0DC5569" w14:textId="77777777" w:rsidR="005F74FE" w:rsidRPr="00705F92" w:rsidRDefault="005F74FE" w:rsidP="00BB094E">
            <w:pPr>
              <w:autoSpaceDE w:val="0"/>
              <w:autoSpaceDN w:val="0"/>
              <w:adjustRightInd w:val="0"/>
              <w:spacing w:line="240" w:lineRule="exact"/>
              <w:jc w:val="center"/>
              <w:rPr>
                <w:rFonts w:asciiTheme="minorHAnsi" w:hAnsiTheme="minorHAnsi" w:cstheme="minorHAnsi"/>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3FC5714A" w14:textId="77777777" w:rsidR="005F74FE" w:rsidRPr="00705F92" w:rsidRDefault="005F74FE" w:rsidP="00BB094E">
            <w:pPr>
              <w:autoSpaceDE w:val="0"/>
              <w:autoSpaceDN w:val="0"/>
              <w:adjustRightInd w:val="0"/>
              <w:spacing w:line="240" w:lineRule="exact"/>
              <w:jc w:val="center"/>
              <w:rPr>
                <w:rFonts w:asciiTheme="minorHAnsi" w:hAnsiTheme="minorHAnsi" w:cstheme="minorHAnsi"/>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1497FD0D" w14:textId="77777777" w:rsidR="005F74FE" w:rsidRPr="00705F92" w:rsidRDefault="005F74FE" w:rsidP="00BB094E">
            <w:pPr>
              <w:autoSpaceDE w:val="0"/>
              <w:autoSpaceDN w:val="0"/>
              <w:adjustRightInd w:val="0"/>
              <w:spacing w:line="240" w:lineRule="exact"/>
              <w:jc w:val="both"/>
              <w:rPr>
                <w:rFonts w:asciiTheme="minorHAnsi" w:hAnsiTheme="minorHAnsi" w:cstheme="minorHAnsi"/>
                <w:sz w:val="22"/>
                <w:lang w:eastAsia="el-GR" w:bidi="he-IL"/>
              </w:rPr>
            </w:pPr>
          </w:p>
        </w:tc>
      </w:tr>
      <w:tr w:rsidR="005F74FE" w:rsidRPr="00705F92" w14:paraId="60C25997" w14:textId="77777777" w:rsidTr="00BB094E">
        <w:trPr>
          <w:trHeight w:val="646"/>
          <w:jc w:val="center"/>
        </w:trPr>
        <w:tc>
          <w:tcPr>
            <w:tcW w:w="704" w:type="dxa"/>
            <w:tcBorders>
              <w:top w:val="single" w:sz="4" w:space="0" w:color="auto"/>
              <w:left w:val="single" w:sz="4" w:space="0" w:color="auto"/>
              <w:bottom w:val="single" w:sz="4" w:space="0" w:color="auto"/>
              <w:right w:val="single" w:sz="4" w:space="0" w:color="auto"/>
            </w:tcBorders>
            <w:vAlign w:val="center"/>
          </w:tcPr>
          <w:p w14:paraId="41099F1D" w14:textId="77777777" w:rsidR="005F74FE" w:rsidRPr="00705F92" w:rsidRDefault="005F74FE" w:rsidP="00BB094E">
            <w:pPr>
              <w:autoSpaceDE w:val="0"/>
              <w:autoSpaceDN w:val="0"/>
              <w:adjustRightInd w:val="0"/>
              <w:spacing w:line="240" w:lineRule="exact"/>
              <w:jc w:val="center"/>
              <w:rPr>
                <w:rFonts w:asciiTheme="minorHAnsi" w:hAnsiTheme="minorHAnsi" w:cstheme="minorHAnsi"/>
                <w:b/>
                <w:bCs/>
                <w:sz w:val="22"/>
                <w:lang w:eastAsia="el-GR" w:bidi="he-IL"/>
              </w:rPr>
            </w:pPr>
            <w:r w:rsidRPr="00705F92">
              <w:rPr>
                <w:rFonts w:asciiTheme="minorHAnsi" w:hAnsiTheme="minorHAnsi" w:cstheme="minorHAnsi"/>
                <w:b/>
                <w:bCs/>
                <w:color w:val="000000"/>
                <w:sz w:val="22"/>
                <w:lang w:eastAsia="el-GR" w:bidi="he-IL"/>
              </w:rPr>
              <w:t>7.</w:t>
            </w:r>
          </w:p>
        </w:tc>
        <w:tc>
          <w:tcPr>
            <w:tcW w:w="3686" w:type="dxa"/>
            <w:tcBorders>
              <w:top w:val="single" w:sz="4" w:space="0" w:color="auto"/>
              <w:left w:val="single" w:sz="4" w:space="0" w:color="auto"/>
              <w:bottom w:val="single" w:sz="4" w:space="0" w:color="auto"/>
              <w:right w:val="single" w:sz="4" w:space="0" w:color="auto"/>
            </w:tcBorders>
          </w:tcPr>
          <w:p w14:paraId="2929E664" w14:textId="77777777" w:rsidR="005F74FE" w:rsidRPr="00705F92" w:rsidRDefault="005F74FE" w:rsidP="00BB094E">
            <w:pPr>
              <w:autoSpaceDE w:val="0"/>
              <w:autoSpaceDN w:val="0"/>
              <w:adjustRightInd w:val="0"/>
              <w:spacing w:line="240" w:lineRule="exact"/>
              <w:jc w:val="both"/>
              <w:rPr>
                <w:rFonts w:asciiTheme="minorHAnsi" w:hAnsiTheme="minorHAnsi" w:cstheme="minorHAnsi"/>
                <w:sz w:val="22"/>
                <w:lang w:eastAsia="el-GR" w:bidi="he-IL"/>
              </w:rPr>
            </w:pPr>
            <w:r w:rsidRPr="00705F92">
              <w:rPr>
                <w:rFonts w:asciiTheme="minorHAnsi" w:hAnsiTheme="minorHAnsi" w:cstheme="minorHAnsi"/>
                <w:sz w:val="22"/>
                <w:lang w:eastAsia="el-GR" w:bidi="he-IL"/>
              </w:rPr>
              <w:t>Προβλέφθηκε με σαφήνεια το κριτήριο ανάθεσης της σύμβασης;</w:t>
            </w:r>
          </w:p>
        </w:tc>
        <w:tc>
          <w:tcPr>
            <w:tcW w:w="850" w:type="dxa"/>
            <w:tcBorders>
              <w:top w:val="single" w:sz="4" w:space="0" w:color="auto"/>
              <w:left w:val="single" w:sz="4" w:space="0" w:color="auto"/>
              <w:bottom w:val="single" w:sz="4" w:space="0" w:color="auto"/>
              <w:right w:val="single" w:sz="4" w:space="0" w:color="auto"/>
            </w:tcBorders>
            <w:vAlign w:val="center"/>
          </w:tcPr>
          <w:p w14:paraId="47784F69" w14:textId="77777777" w:rsidR="005F74FE" w:rsidRPr="00705F92" w:rsidRDefault="005F74FE" w:rsidP="00BB094E">
            <w:pPr>
              <w:autoSpaceDE w:val="0"/>
              <w:autoSpaceDN w:val="0"/>
              <w:adjustRightInd w:val="0"/>
              <w:spacing w:line="240" w:lineRule="exact"/>
              <w:jc w:val="center"/>
              <w:rPr>
                <w:rFonts w:asciiTheme="minorHAnsi" w:hAnsiTheme="minorHAnsi" w:cstheme="minorHAnsi"/>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D8B5B1D" w14:textId="77777777" w:rsidR="005F74FE" w:rsidRPr="00705F92" w:rsidRDefault="005F74FE" w:rsidP="00BB094E">
            <w:pPr>
              <w:autoSpaceDE w:val="0"/>
              <w:autoSpaceDN w:val="0"/>
              <w:adjustRightInd w:val="0"/>
              <w:spacing w:line="240" w:lineRule="exact"/>
              <w:jc w:val="center"/>
              <w:rPr>
                <w:rFonts w:asciiTheme="minorHAnsi" w:hAnsiTheme="minorHAnsi" w:cstheme="minorHAnsi"/>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16335DED" w14:textId="77777777" w:rsidR="005F74FE" w:rsidRPr="00705F92" w:rsidRDefault="005F74FE" w:rsidP="00BB094E">
            <w:pPr>
              <w:autoSpaceDE w:val="0"/>
              <w:autoSpaceDN w:val="0"/>
              <w:adjustRightInd w:val="0"/>
              <w:spacing w:line="240" w:lineRule="exact"/>
              <w:jc w:val="center"/>
              <w:rPr>
                <w:rFonts w:asciiTheme="minorHAnsi" w:hAnsiTheme="minorHAnsi" w:cstheme="minorHAnsi"/>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4BA70046" w14:textId="77777777" w:rsidR="005F74FE" w:rsidRPr="00705F92" w:rsidRDefault="005F74FE" w:rsidP="00BB094E">
            <w:pPr>
              <w:autoSpaceDE w:val="0"/>
              <w:autoSpaceDN w:val="0"/>
              <w:adjustRightInd w:val="0"/>
              <w:spacing w:line="240" w:lineRule="exact"/>
              <w:jc w:val="both"/>
              <w:rPr>
                <w:rFonts w:asciiTheme="minorHAnsi" w:hAnsiTheme="minorHAnsi" w:cstheme="minorHAnsi"/>
                <w:sz w:val="22"/>
                <w:lang w:eastAsia="el-GR" w:bidi="he-IL"/>
              </w:rPr>
            </w:pPr>
          </w:p>
        </w:tc>
      </w:tr>
      <w:tr w:rsidR="005F74FE" w:rsidRPr="00705F92" w14:paraId="093591B0" w14:textId="77777777" w:rsidTr="00BA1DDD">
        <w:trPr>
          <w:trHeight w:val="626"/>
          <w:jc w:val="center"/>
        </w:trPr>
        <w:tc>
          <w:tcPr>
            <w:tcW w:w="704" w:type="dxa"/>
            <w:tcBorders>
              <w:top w:val="single" w:sz="4" w:space="0" w:color="auto"/>
              <w:left w:val="single" w:sz="4" w:space="0" w:color="auto"/>
              <w:bottom w:val="single" w:sz="4" w:space="0" w:color="auto"/>
              <w:right w:val="single" w:sz="4" w:space="0" w:color="auto"/>
            </w:tcBorders>
            <w:vAlign w:val="center"/>
          </w:tcPr>
          <w:p w14:paraId="1AF3DFBB" w14:textId="77777777" w:rsidR="005F74FE" w:rsidRPr="00705F92" w:rsidRDefault="005F74FE"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sz w:val="22"/>
              </w:rPr>
              <w:t>8</w:t>
            </w:r>
            <w:r w:rsidRPr="00705F92">
              <w:rPr>
                <w:rFonts w:asciiTheme="minorHAnsi" w:hAnsiTheme="minorHAnsi" w:cstheme="minorHAnsi"/>
                <w:b/>
                <w:bCs/>
                <w:sz w:val="22"/>
                <w:lang w:val="en-US"/>
              </w:rPr>
              <w:t>.</w:t>
            </w:r>
          </w:p>
        </w:tc>
        <w:tc>
          <w:tcPr>
            <w:tcW w:w="3686" w:type="dxa"/>
            <w:tcBorders>
              <w:top w:val="single" w:sz="4" w:space="0" w:color="auto"/>
              <w:left w:val="single" w:sz="4" w:space="0" w:color="auto"/>
              <w:bottom w:val="single" w:sz="4" w:space="0" w:color="auto"/>
              <w:right w:val="single" w:sz="4" w:space="0" w:color="auto"/>
            </w:tcBorders>
          </w:tcPr>
          <w:p w14:paraId="18DAD5AA" w14:textId="77777777" w:rsidR="005F74FE" w:rsidRPr="00705F92" w:rsidRDefault="005F74FE"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 xml:space="preserve">Τηρούνται οι ελάχιστες προθεσμίες παραλαβής αιτήσεων και προσφορών (κανονικές, κατόπιν σύντμησης ή παράτασης αυτών), σύμφωνα με της </w:t>
            </w:r>
            <w:r w:rsidRPr="00705F92">
              <w:rPr>
                <w:rFonts w:asciiTheme="minorHAnsi" w:hAnsiTheme="minorHAnsi" w:cstheme="minorHAnsi"/>
                <w:color w:val="000000"/>
                <w:sz w:val="22"/>
                <w:lang w:eastAsia="el-GR" w:bidi="he-IL"/>
              </w:rPr>
              <w:lastRenderedPageBreak/>
              <w:t>διατάξεις του ισχύοντος νομικού πλαισίου;</w:t>
            </w:r>
          </w:p>
        </w:tc>
        <w:tc>
          <w:tcPr>
            <w:tcW w:w="850" w:type="dxa"/>
            <w:tcBorders>
              <w:top w:val="single" w:sz="4" w:space="0" w:color="auto"/>
              <w:left w:val="single" w:sz="4" w:space="0" w:color="auto"/>
              <w:bottom w:val="single" w:sz="4" w:space="0" w:color="auto"/>
              <w:right w:val="single" w:sz="4" w:space="0" w:color="auto"/>
            </w:tcBorders>
            <w:vAlign w:val="center"/>
          </w:tcPr>
          <w:p w14:paraId="1E438E3C" w14:textId="77777777" w:rsidR="005F74FE" w:rsidRPr="00705F92" w:rsidRDefault="005F74FE" w:rsidP="00BB094E">
            <w:pPr>
              <w:autoSpaceDE w:val="0"/>
              <w:autoSpaceDN w:val="0"/>
              <w:adjustRightInd w:val="0"/>
              <w:spacing w:line="240" w:lineRule="exact"/>
              <w:jc w:val="center"/>
              <w:rPr>
                <w:rFonts w:asciiTheme="minorHAnsi" w:hAnsiTheme="minorHAnsi" w:cstheme="minorHAnsi"/>
                <w:color w:val="000000"/>
                <w:sz w:val="22"/>
                <w:lang w:eastAsia="el-GR" w:bidi="he-IL"/>
              </w:rPr>
            </w:pPr>
            <w:r w:rsidRPr="00705F92">
              <w:rPr>
                <w:rFonts w:asciiTheme="minorHAnsi" w:hAnsiTheme="minorHAnsi" w:cstheme="minorHAnsi"/>
                <w:sz w:val="22"/>
                <w:lang w:val="en-GB"/>
              </w:rPr>
              <w:lastRenderedPageBreak/>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0B46579" w14:textId="77777777" w:rsidR="005F74FE" w:rsidRPr="00705F92" w:rsidRDefault="005F74FE" w:rsidP="00BB094E">
            <w:pPr>
              <w:autoSpaceDE w:val="0"/>
              <w:autoSpaceDN w:val="0"/>
              <w:adjustRightInd w:val="0"/>
              <w:spacing w:line="240" w:lineRule="exact"/>
              <w:jc w:val="center"/>
              <w:rPr>
                <w:rFonts w:asciiTheme="minorHAnsi" w:hAnsiTheme="minorHAnsi" w:cstheme="minorHAnsi"/>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43A585FC" w14:textId="77777777" w:rsidR="005F74FE" w:rsidRPr="00705F92" w:rsidRDefault="005F74FE" w:rsidP="00BB094E">
            <w:pPr>
              <w:autoSpaceDE w:val="0"/>
              <w:autoSpaceDN w:val="0"/>
              <w:adjustRightInd w:val="0"/>
              <w:spacing w:line="240" w:lineRule="exact"/>
              <w:jc w:val="center"/>
              <w:rPr>
                <w:rFonts w:asciiTheme="minorHAnsi" w:hAnsiTheme="minorHAnsi" w:cstheme="minorHAnsi"/>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4011E2C6" w14:textId="77777777" w:rsidR="005F74FE" w:rsidRPr="00705F92" w:rsidRDefault="005F74FE" w:rsidP="00BB094E">
            <w:pPr>
              <w:autoSpaceDE w:val="0"/>
              <w:autoSpaceDN w:val="0"/>
              <w:adjustRightInd w:val="0"/>
              <w:spacing w:line="240" w:lineRule="exact"/>
              <w:jc w:val="both"/>
              <w:rPr>
                <w:rFonts w:asciiTheme="minorHAnsi" w:hAnsiTheme="minorHAnsi" w:cstheme="minorHAnsi"/>
                <w:b/>
                <w:bCs/>
                <w:color w:val="000000"/>
                <w:sz w:val="22"/>
                <w:lang w:eastAsia="el-GR" w:bidi="he-IL"/>
              </w:rPr>
            </w:pPr>
          </w:p>
        </w:tc>
      </w:tr>
      <w:tr w:rsidR="005F74FE" w:rsidRPr="00705F92" w14:paraId="77A11605" w14:textId="77777777" w:rsidTr="00BB094E">
        <w:trPr>
          <w:trHeight w:val="886"/>
          <w:jc w:val="center"/>
        </w:trPr>
        <w:tc>
          <w:tcPr>
            <w:tcW w:w="704" w:type="dxa"/>
            <w:tcBorders>
              <w:top w:val="single" w:sz="4" w:space="0" w:color="auto"/>
              <w:left w:val="single" w:sz="4" w:space="0" w:color="auto"/>
              <w:bottom w:val="single" w:sz="4" w:space="0" w:color="auto"/>
              <w:right w:val="single" w:sz="4" w:space="0" w:color="auto"/>
            </w:tcBorders>
            <w:vAlign w:val="center"/>
          </w:tcPr>
          <w:p w14:paraId="6722B28D" w14:textId="77777777" w:rsidR="005F74FE" w:rsidRPr="00705F92" w:rsidRDefault="005F74FE"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sz w:val="22"/>
              </w:rPr>
              <w:t>9.</w:t>
            </w:r>
          </w:p>
        </w:tc>
        <w:tc>
          <w:tcPr>
            <w:tcW w:w="3686" w:type="dxa"/>
            <w:tcBorders>
              <w:top w:val="single" w:sz="4" w:space="0" w:color="auto"/>
              <w:left w:val="single" w:sz="4" w:space="0" w:color="auto"/>
              <w:bottom w:val="single" w:sz="4" w:space="0" w:color="auto"/>
              <w:right w:val="single" w:sz="4" w:space="0" w:color="auto"/>
            </w:tcBorders>
          </w:tcPr>
          <w:p w14:paraId="3928AC1B" w14:textId="77777777" w:rsidR="005F74FE" w:rsidRPr="00705F92" w:rsidRDefault="005F74FE"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sz w:val="22"/>
              </w:rPr>
              <w:t xml:space="preserve">Στην περίπτωση δημόσιας σύμβασης έργου υπάρχει η πρόβλεψη έκδοσης των απαιτούμενων </w:t>
            </w:r>
            <w:proofErr w:type="spellStart"/>
            <w:r w:rsidRPr="00705F92">
              <w:rPr>
                <w:rFonts w:asciiTheme="minorHAnsi" w:hAnsiTheme="minorHAnsi" w:cstheme="minorHAnsi"/>
                <w:sz w:val="22"/>
              </w:rPr>
              <w:t>αδειοδοτήσεων</w:t>
            </w:r>
            <w:proofErr w:type="spellEnd"/>
            <w:r w:rsidRPr="00705F92">
              <w:rPr>
                <w:rFonts w:asciiTheme="minorHAnsi" w:hAnsiTheme="minorHAnsi" w:cstheme="minorHAnsi"/>
                <w:sz w:val="22"/>
              </w:rPr>
              <w:t xml:space="preserve"> ή απαλλαγή απ’ αυτές;</w:t>
            </w:r>
          </w:p>
        </w:tc>
        <w:tc>
          <w:tcPr>
            <w:tcW w:w="850" w:type="dxa"/>
            <w:tcBorders>
              <w:top w:val="single" w:sz="4" w:space="0" w:color="auto"/>
              <w:left w:val="single" w:sz="4" w:space="0" w:color="auto"/>
              <w:bottom w:val="single" w:sz="4" w:space="0" w:color="auto"/>
              <w:right w:val="single" w:sz="4" w:space="0" w:color="auto"/>
            </w:tcBorders>
            <w:vAlign w:val="center"/>
          </w:tcPr>
          <w:p w14:paraId="685F5C53" w14:textId="77777777" w:rsidR="005F74FE" w:rsidRPr="00705F92" w:rsidRDefault="005F74FE" w:rsidP="00BB094E">
            <w:pPr>
              <w:autoSpaceDE w:val="0"/>
              <w:autoSpaceDN w:val="0"/>
              <w:adjustRightInd w:val="0"/>
              <w:spacing w:line="240" w:lineRule="exact"/>
              <w:jc w:val="center"/>
              <w:rPr>
                <w:rFonts w:asciiTheme="minorHAnsi" w:hAnsiTheme="minorHAnsi" w:cstheme="minorHAnsi"/>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D65D829" w14:textId="77777777" w:rsidR="005F74FE" w:rsidRPr="00705F92" w:rsidRDefault="005F74FE" w:rsidP="00BB094E">
            <w:pPr>
              <w:autoSpaceDE w:val="0"/>
              <w:autoSpaceDN w:val="0"/>
              <w:adjustRightInd w:val="0"/>
              <w:spacing w:line="240" w:lineRule="exact"/>
              <w:jc w:val="center"/>
              <w:rPr>
                <w:rFonts w:asciiTheme="minorHAnsi" w:hAnsiTheme="minorHAnsi" w:cstheme="minorHAnsi"/>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372267F9" w14:textId="77777777" w:rsidR="005F74FE" w:rsidRPr="00705F92" w:rsidRDefault="005F74FE" w:rsidP="00BB094E">
            <w:pPr>
              <w:autoSpaceDE w:val="0"/>
              <w:autoSpaceDN w:val="0"/>
              <w:adjustRightInd w:val="0"/>
              <w:spacing w:line="240" w:lineRule="exact"/>
              <w:jc w:val="center"/>
              <w:rPr>
                <w:rFonts w:asciiTheme="minorHAnsi" w:hAnsiTheme="minorHAnsi" w:cstheme="minorHAnsi"/>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3DFB9572" w14:textId="77777777" w:rsidR="005F74FE" w:rsidRPr="00705F92" w:rsidRDefault="005F74FE" w:rsidP="00BB094E">
            <w:pPr>
              <w:autoSpaceDE w:val="0"/>
              <w:autoSpaceDN w:val="0"/>
              <w:adjustRightInd w:val="0"/>
              <w:spacing w:line="240" w:lineRule="exact"/>
              <w:jc w:val="both"/>
              <w:rPr>
                <w:rFonts w:asciiTheme="minorHAnsi" w:hAnsiTheme="minorHAnsi" w:cstheme="minorHAnsi"/>
                <w:color w:val="000000"/>
                <w:sz w:val="22"/>
                <w:lang w:eastAsia="el-GR" w:bidi="he-IL"/>
              </w:rPr>
            </w:pPr>
          </w:p>
        </w:tc>
      </w:tr>
      <w:tr w:rsidR="005F74FE" w:rsidRPr="00705F92" w14:paraId="26F582E0" w14:textId="77777777" w:rsidTr="00BB094E">
        <w:trPr>
          <w:trHeight w:val="612"/>
          <w:jc w:val="center"/>
        </w:trPr>
        <w:tc>
          <w:tcPr>
            <w:tcW w:w="704" w:type="dxa"/>
            <w:tcBorders>
              <w:top w:val="single" w:sz="4" w:space="0" w:color="auto"/>
              <w:left w:val="single" w:sz="4" w:space="0" w:color="auto"/>
              <w:bottom w:val="single" w:sz="4" w:space="0" w:color="auto"/>
              <w:right w:val="single" w:sz="4" w:space="0" w:color="auto"/>
            </w:tcBorders>
            <w:vAlign w:val="center"/>
          </w:tcPr>
          <w:p w14:paraId="79D6B553" w14:textId="77777777" w:rsidR="005F74FE" w:rsidRPr="00705F92" w:rsidRDefault="005F74FE" w:rsidP="00BB094E">
            <w:pPr>
              <w:autoSpaceDE w:val="0"/>
              <w:autoSpaceDN w:val="0"/>
              <w:adjustRightInd w:val="0"/>
              <w:spacing w:line="240" w:lineRule="exact"/>
              <w:jc w:val="center"/>
              <w:rPr>
                <w:rFonts w:asciiTheme="minorHAnsi" w:hAnsiTheme="minorHAnsi" w:cstheme="minorHAnsi"/>
                <w:b/>
                <w:bCs/>
                <w:sz w:val="22"/>
              </w:rPr>
            </w:pPr>
            <w:r w:rsidRPr="00705F92">
              <w:rPr>
                <w:rFonts w:asciiTheme="minorHAnsi" w:hAnsiTheme="minorHAnsi" w:cstheme="minorHAnsi"/>
                <w:b/>
                <w:bCs/>
                <w:sz w:val="22"/>
              </w:rPr>
              <w:t>10.</w:t>
            </w:r>
          </w:p>
        </w:tc>
        <w:tc>
          <w:tcPr>
            <w:tcW w:w="3686" w:type="dxa"/>
            <w:tcBorders>
              <w:top w:val="single" w:sz="4" w:space="0" w:color="auto"/>
              <w:left w:val="single" w:sz="4" w:space="0" w:color="auto"/>
              <w:bottom w:val="single" w:sz="4" w:space="0" w:color="auto"/>
              <w:right w:val="single" w:sz="4" w:space="0" w:color="auto"/>
            </w:tcBorders>
          </w:tcPr>
          <w:p w14:paraId="3CF72691" w14:textId="77777777" w:rsidR="005F74FE" w:rsidRPr="00705F92" w:rsidRDefault="005F74FE" w:rsidP="00BB094E">
            <w:pPr>
              <w:autoSpaceDE w:val="0"/>
              <w:autoSpaceDN w:val="0"/>
              <w:adjustRightInd w:val="0"/>
              <w:spacing w:line="240" w:lineRule="exact"/>
              <w:jc w:val="both"/>
              <w:rPr>
                <w:rFonts w:asciiTheme="minorHAnsi" w:hAnsiTheme="minorHAnsi" w:cstheme="minorHAnsi"/>
                <w:sz w:val="22"/>
              </w:rPr>
            </w:pPr>
            <w:r w:rsidRPr="00705F92">
              <w:rPr>
                <w:rFonts w:asciiTheme="minorHAnsi" w:hAnsiTheme="minorHAnsi" w:cstheme="minorHAnsi"/>
                <w:sz w:val="22"/>
              </w:rPr>
              <w:t>Στην περίπτωση δημόσιας σύμβασης έργου, υπάρχει πρόβλεψη έκδοσης των απαιτούμενων μελετών (</w:t>
            </w:r>
            <w:proofErr w:type="spellStart"/>
            <w:r w:rsidRPr="00705F92">
              <w:rPr>
                <w:rFonts w:asciiTheme="minorHAnsi" w:hAnsiTheme="minorHAnsi" w:cstheme="minorHAnsi"/>
                <w:sz w:val="22"/>
              </w:rPr>
              <w:t>χωροθέτησης</w:t>
            </w:r>
            <w:proofErr w:type="spellEnd"/>
            <w:r w:rsidRPr="00705F92">
              <w:rPr>
                <w:rFonts w:asciiTheme="minorHAnsi" w:hAnsiTheme="minorHAnsi" w:cstheme="minorHAnsi"/>
                <w:sz w:val="22"/>
              </w:rPr>
              <w:t>, ΜΠΕ ή απαλλαγή απ’ αυτές, εγκεκριμένοι περιβαλλοντικοί όροι, κλπ.);</w:t>
            </w:r>
          </w:p>
        </w:tc>
        <w:tc>
          <w:tcPr>
            <w:tcW w:w="850" w:type="dxa"/>
            <w:tcBorders>
              <w:top w:val="single" w:sz="4" w:space="0" w:color="auto"/>
              <w:left w:val="single" w:sz="4" w:space="0" w:color="auto"/>
              <w:bottom w:val="single" w:sz="4" w:space="0" w:color="auto"/>
              <w:right w:val="single" w:sz="4" w:space="0" w:color="auto"/>
            </w:tcBorders>
            <w:vAlign w:val="center"/>
          </w:tcPr>
          <w:p w14:paraId="708F546D" w14:textId="77777777" w:rsidR="005F74FE" w:rsidRPr="00705F92" w:rsidRDefault="005F74FE"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5A6CBF0" w14:textId="77777777" w:rsidR="005F74FE" w:rsidRPr="00705F92" w:rsidRDefault="005F74FE"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AEA9739" w14:textId="77777777" w:rsidR="005F74FE" w:rsidRPr="00705F92" w:rsidRDefault="005F74FE"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04B821CE" w14:textId="77777777" w:rsidR="005F74FE" w:rsidRPr="00705F92" w:rsidRDefault="005F74FE" w:rsidP="00BB094E">
            <w:pPr>
              <w:autoSpaceDE w:val="0"/>
              <w:autoSpaceDN w:val="0"/>
              <w:adjustRightInd w:val="0"/>
              <w:spacing w:line="240" w:lineRule="exact"/>
              <w:jc w:val="both"/>
              <w:rPr>
                <w:rFonts w:asciiTheme="minorHAnsi" w:hAnsiTheme="minorHAnsi" w:cstheme="minorHAnsi"/>
                <w:b/>
                <w:bCs/>
                <w:color w:val="000000"/>
                <w:sz w:val="22"/>
                <w:lang w:eastAsia="el-GR" w:bidi="he-IL"/>
              </w:rPr>
            </w:pPr>
          </w:p>
        </w:tc>
      </w:tr>
      <w:tr w:rsidR="005F74FE" w:rsidRPr="00705F92" w14:paraId="1F24893D" w14:textId="77777777" w:rsidTr="00BB094E">
        <w:trPr>
          <w:trHeight w:val="1112"/>
          <w:jc w:val="center"/>
        </w:trPr>
        <w:tc>
          <w:tcPr>
            <w:tcW w:w="704" w:type="dxa"/>
            <w:tcBorders>
              <w:top w:val="single" w:sz="4" w:space="0" w:color="auto"/>
              <w:left w:val="single" w:sz="4" w:space="0" w:color="auto"/>
              <w:bottom w:val="single" w:sz="4" w:space="0" w:color="auto"/>
              <w:right w:val="single" w:sz="4" w:space="0" w:color="auto"/>
            </w:tcBorders>
            <w:vAlign w:val="center"/>
          </w:tcPr>
          <w:p w14:paraId="33AA9734" w14:textId="77777777" w:rsidR="005F74FE" w:rsidRPr="00705F92" w:rsidRDefault="005F74FE" w:rsidP="00BB094E">
            <w:pPr>
              <w:autoSpaceDE w:val="0"/>
              <w:autoSpaceDN w:val="0"/>
              <w:adjustRightInd w:val="0"/>
              <w:spacing w:line="240" w:lineRule="exact"/>
              <w:jc w:val="center"/>
              <w:rPr>
                <w:rFonts w:asciiTheme="minorHAnsi" w:hAnsiTheme="minorHAnsi" w:cstheme="minorHAnsi"/>
                <w:b/>
                <w:bCs/>
                <w:sz w:val="22"/>
              </w:rPr>
            </w:pPr>
            <w:r w:rsidRPr="00705F92">
              <w:rPr>
                <w:rFonts w:asciiTheme="minorHAnsi" w:hAnsiTheme="minorHAnsi" w:cstheme="minorHAnsi"/>
                <w:b/>
                <w:bCs/>
                <w:sz w:val="22"/>
              </w:rPr>
              <w:t>11.</w:t>
            </w:r>
          </w:p>
        </w:tc>
        <w:tc>
          <w:tcPr>
            <w:tcW w:w="3686" w:type="dxa"/>
            <w:tcBorders>
              <w:top w:val="single" w:sz="4" w:space="0" w:color="auto"/>
              <w:left w:val="single" w:sz="4" w:space="0" w:color="auto"/>
              <w:bottom w:val="single" w:sz="4" w:space="0" w:color="auto"/>
              <w:right w:val="single" w:sz="4" w:space="0" w:color="auto"/>
            </w:tcBorders>
          </w:tcPr>
          <w:p w14:paraId="327778D6" w14:textId="77777777" w:rsidR="005F74FE" w:rsidRPr="00705F92" w:rsidRDefault="005F74FE"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 xml:space="preserve">Ο προσδιορισμός των τεχνικών προδιαγραφών της διακήρυξης γίνεται σύμφωνα με τα οριζόμενα στο άρθρο 54 Ν.4412/2016 και τις γενικές αρχές του </w:t>
            </w:r>
            <w:proofErr w:type="spellStart"/>
            <w:r w:rsidRPr="00705F92">
              <w:rPr>
                <w:rFonts w:asciiTheme="minorHAnsi" w:hAnsiTheme="minorHAnsi" w:cstheme="minorHAnsi"/>
                <w:color w:val="000000"/>
                <w:sz w:val="22"/>
                <w:lang w:eastAsia="el-GR" w:bidi="he-IL"/>
              </w:rPr>
              <w:t>ενωσιακού</w:t>
            </w:r>
            <w:proofErr w:type="spellEnd"/>
            <w:r w:rsidRPr="00705F92">
              <w:rPr>
                <w:rFonts w:asciiTheme="minorHAnsi" w:hAnsiTheme="minorHAnsi" w:cstheme="minorHAnsi"/>
                <w:color w:val="000000"/>
                <w:sz w:val="22"/>
                <w:lang w:eastAsia="el-GR" w:bidi="he-IL"/>
              </w:rPr>
              <w:t xml:space="preserve"> δικαίου</w:t>
            </w:r>
            <w:r w:rsidRPr="00705F92">
              <w:rPr>
                <w:rFonts w:asciiTheme="minorHAnsi" w:hAnsiTheme="minorHAnsi" w:cstheme="minorHAnsi"/>
                <w:sz w:val="22"/>
              </w:rPr>
              <w:t>;</w:t>
            </w:r>
          </w:p>
        </w:tc>
        <w:tc>
          <w:tcPr>
            <w:tcW w:w="850" w:type="dxa"/>
            <w:tcBorders>
              <w:top w:val="single" w:sz="4" w:space="0" w:color="auto"/>
              <w:left w:val="single" w:sz="4" w:space="0" w:color="auto"/>
              <w:bottom w:val="single" w:sz="4" w:space="0" w:color="auto"/>
              <w:right w:val="single" w:sz="4" w:space="0" w:color="auto"/>
            </w:tcBorders>
            <w:vAlign w:val="center"/>
          </w:tcPr>
          <w:p w14:paraId="2C638681" w14:textId="77777777" w:rsidR="005F74FE" w:rsidRPr="00705F92" w:rsidRDefault="005F74FE" w:rsidP="00BB094E">
            <w:pPr>
              <w:autoSpaceDE w:val="0"/>
              <w:autoSpaceDN w:val="0"/>
              <w:adjustRightInd w:val="0"/>
              <w:spacing w:line="240" w:lineRule="exact"/>
              <w:jc w:val="center"/>
              <w:rPr>
                <w:rFonts w:asciiTheme="minorHAnsi" w:hAnsiTheme="minorHAnsi" w:cstheme="minorHAnsi"/>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012BD7C3" w14:textId="77777777" w:rsidR="005F74FE" w:rsidRPr="00705F92" w:rsidRDefault="005F74FE" w:rsidP="00BB094E">
            <w:pPr>
              <w:autoSpaceDE w:val="0"/>
              <w:autoSpaceDN w:val="0"/>
              <w:adjustRightInd w:val="0"/>
              <w:spacing w:line="240" w:lineRule="exact"/>
              <w:jc w:val="center"/>
              <w:rPr>
                <w:rFonts w:asciiTheme="minorHAnsi" w:hAnsiTheme="minorHAnsi" w:cstheme="minorHAnsi"/>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0A00FF9A" w14:textId="77777777" w:rsidR="005F74FE" w:rsidRPr="00705F92" w:rsidRDefault="005F74FE" w:rsidP="00BB094E">
            <w:pPr>
              <w:autoSpaceDE w:val="0"/>
              <w:autoSpaceDN w:val="0"/>
              <w:adjustRightInd w:val="0"/>
              <w:spacing w:line="240" w:lineRule="exact"/>
              <w:jc w:val="center"/>
              <w:rPr>
                <w:rFonts w:asciiTheme="minorHAnsi" w:hAnsiTheme="minorHAnsi" w:cstheme="minorHAnsi"/>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635A6D6B" w14:textId="77777777" w:rsidR="005F74FE" w:rsidRPr="00705F92" w:rsidRDefault="005F74FE" w:rsidP="00BB094E">
            <w:pPr>
              <w:autoSpaceDE w:val="0"/>
              <w:autoSpaceDN w:val="0"/>
              <w:adjustRightInd w:val="0"/>
              <w:spacing w:line="240" w:lineRule="exact"/>
              <w:jc w:val="both"/>
              <w:rPr>
                <w:rFonts w:asciiTheme="minorHAnsi" w:hAnsiTheme="minorHAnsi" w:cstheme="minorHAnsi"/>
                <w:color w:val="000000"/>
                <w:sz w:val="22"/>
                <w:lang w:eastAsia="el-GR" w:bidi="he-IL"/>
              </w:rPr>
            </w:pPr>
          </w:p>
        </w:tc>
      </w:tr>
      <w:tr w:rsidR="005F74FE" w:rsidRPr="00705F92" w14:paraId="1A1E89E2" w14:textId="77777777" w:rsidTr="00BB094E">
        <w:trPr>
          <w:trHeight w:val="871"/>
          <w:jc w:val="center"/>
        </w:trPr>
        <w:tc>
          <w:tcPr>
            <w:tcW w:w="704" w:type="dxa"/>
            <w:tcBorders>
              <w:top w:val="single" w:sz="4" w:space="0" w:color="auto"/>
              <w:left w:val="single" w:sz="4" w:space="0" w:color="auto"/>
              <w:bottom w:val="single" w:sz="4" w:space="0" w:color="auto"/>
              <w:right w:val="single" w:sz="4" w:space="0" w:color="auto"/>
            </w:tcBorders>
            <w:vAlign w:val="center"/>
          </w:tcPr>
          <w:p w14:paraId="57B19F68" w14:textId="77777777" w:rsidR="005F74FE" w:rsidRPr="00705F92" w:rsidRDefault="005F74FE" w:rsidP="00BB094E">
            <w:pPr>
              <w:autoSpaceDE w:val="0"/>
              <w:autoSpaceDN w:val="0"/>
              <w:adjustRightInd w:val="0"/>
              <w:spacing w:line="240" w:lineRule="exact"/>
              <w:jc w:val="center"/>
              <w:rPr>
                <w:rFonts w:asciiTheme="minorHAnsi" w:hAnsiTheme="minorHAnsi" w:cstheme="minorHAnsi"/>
                <w:b/>
                <w:bCs/>
                <w:sz w:val="22"/>
              </w:rPr>
            </w:pPr>
            <w:r w:rsidRPr="00705F92">
              <w:rPr>
                <w:rFonts w:asciiTheme="minorHAnsi" w:hAnsiTheme="minorHAnsi" w:cstheme="minorHAnsi"/>
                <w:b/>
                <w:bCs/>
                <w:sz w:val="22"/>
              </w:rPr>
              <w:t>12.</w:t>
            </w:r>
          </w:p>
        </w:tc>
        <w:tc>
          <w:tcPr>
            <w:tcW w:w="3686" w:type="dxa"/>
            <w:tcBorders>
              <w:top w:val="single" w:sz="4" w:space="0" w:color="auto"/>
              <w:left w:val="single" w:sz="4" w:space="0" w:color="auto"/>
              <w:bottom w:val="single" w:sz="4" w:space="0" w:color="auto"/>
              <w:right w:val="single" w:sz="4" w:space="0" w:color="auto"/>
            </w:tcBorders>
          </w:tcPr>
          <w:p w14:paraId="543D461A" w14:textId="77777777" w:rsidR="005F74FE" w:rsidRPr="00705F92" w:rsidRDefault="005F74FE"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Αναφέρεται η πηγή χρηματοδότησης της υπό ανάθεσης σύμβασης και η απόφαση έγκρισης της δέσμευσης της πίστωσης;</w:t>
            </w:r>
          </w:p>
        </w:tc>
        <w:tc>
          <w:tcPr>
            <w:tcW w:w="850" w:type="dxa"/>
            <w:tcBorders>
              <w:top w:val="single" w:sz="4" w:space="0" w:color="auto"/>
              <w:left w:val="single" w:sz="4" w:space="0" w:color="auto"/>
              <w:bottom w:val="single" w:sz="4" w:space="0" w:color="auto"/>
              <w:right w:val="single" w:sz="4" w:space="0" w:color="auto"/>
            </w:tcBorders>
            <w:vAlign w:val="center"/>
          </w:tcPr>
          <w:p w14:paraId="4DB72DCF" w14:textId="77777777" w:rsidR="005F74FE" w:rsidRPr="00705F92" w:rsidRDefault="005F74FE" w:rsidP="00BB094E">
            <w:pPr>
              <w:autoSpaceDE w:val="0"/>
              <w:autoSpaceDN w:val="0"/>
              <w:adjustRightInd w:val="0"/>
              <w:spacing w:line="240" w:lineRule="exact"/>
              <w:jc w:val="center"/>
              <w:rPr>
                <w:rFonts w:asciiTheme="minorHAnsi" w:hAnsiTheme="minorHAnsi" w:cstheme="minorHAnsi"/>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07653A4A" w14:textId="77777777" w:rsidR="005F74FE" w:rsidRPr="00705F92" w:rsidRDefault="005F74FE" w:rsidP="00BB094E">
            <w:pPr>
              <w:autoSpaceDE w:val="0"/>
              <w:autoSpaceDN w:val="0"/>
              <w:adjustRightInd w:val="0"/>
              <w:spacing w:line="240" w:lineRule="exact"/>
              <w:jc w:val="center"/>
              <w:rPr>
                <w:rFonts w:asciiTheme="minorHAnsi" w:hAnsiTheme="minorHAnsi" w:cstheme="minorHAnsi"/>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5179E56D" w14:textId="77777777" w:rsidR="005F74FE" w:rsidRPr="00705F92" w:rsidRDefault="005F74FE" w:rsidP="00BB094E">
            <w:pPr>
              <w:autoSpaceDE w:val="0"/>
              <w:autoSpaceDN w:val="0"/>
              <w:adjustRightInd w:val="0"/>
              <w:spacing w:line="240" w:lineRule="exact"/>
              <w:jc w:val="center"/>
              <w:rPr>
                <w:rFonts w:asciiTheme="minorHAnsi" w:hAnsiTheme="minorHAnsi" w:cstheme="minorHAnsi"/>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4C635772" w14:textId="77777777" w:rsidR="005F74FE" w:rsidRPr="00705F92" w:rsidRDefault="005F74FE" w:rsidP="00BB094E">
            <w:pPr>
              <w:autoSpaceDE w:val="0"/>
              <w:autoSpaceDN w:val="0"/>
              <w:adjustRightInd w:val="0"/>
              <w:spacing w:line="240" w:lineRule="exact"/>
              <w:jc w:val="both"/>
              <w:rPr>
                <w:rFonts w:asciiTheme="minorHAnsi" w:hAnsiTheme="minorHAnsi" w:cstheme="minorHAnsi"/>
                <w:b/>
                <w:bCs/>
                <w:color w:val="000000"/>
                <w:sz w:val="22"/>
                <w:lang w:eastAsia="el-GR" w:bidi="he-IL"/>
              </w:rPr>
            </w:pPr>
          </w:p>
        </w:tc>
      </w:tr>
      <w:tr w:rsidR="005F74FE" w:rsidRPr="00705F92" w14:paraId="7D4D331E" w14:textId="77777777" w:rsidTr="00BB094E">
        <w:trPr>
          <w:trHeight w:val="871"/>
          <w:jc w:val="center"/>
        </w:trPr>
        <w:tc>
          <w:tcPr>
            <w:tcW w:w="704" w:type="dxa"/>
            <w:tcBorders>
              <w:top w:val="single" w:sz="4" w:space="0" w:color="auto"/>
              <w:left w:val="single" w:sz="4" w:space="0" w:color="auto"/>
              <w:bottom w:val="single" w:sz="4" w:space="0" w:color="auto"/>
              <w:right w:val="single" w:sz="4" w:space="0" w:color="auto"/>
            </w:tcBorders>
            <w:vAlign w:val="center"/>
          </w:tcPr>
          <w:p w14:paraId="209C51EF" w14:textId="77777777" w:rsidR="005F74FE" w:rsidRPr="00705F92" w:rsidRDefault="005F74FE" w:rsidP="00BB094E">
            <w:pPr>
              <w:autoSpaceDE w:val="0"/>
              <w:autoSpaceDN w:val="0"/>
              <w:adjustRightInd w:val="0"/>
              <w:spacing w:line="240" w:lineRule="exact"/>
              <w:jc w:val="center"/>
              <w:rPr>
                <w:rFonts w:asciiTheme="minorHAnsi" w:hAnsiTheme="minorHAnsi" w:cstheme="minorHAnsi"/>
                <w:b/>
                <w:bCs/>
                <w:sz w:val="22"/>
              </w:rPr>
            </w:pPr>
            <w:r w:rsidRPr="00705F92">
              <w:rPr>
                <w:rFonts w:asciiTheme="minorHAnsi" w:hAnsiTheme="minorHAnsi" w:cstheme="minorHAnsi"/>
                <w:b/>
                <w:bCs/>
                <w:sz w:val="22"/>
              </w:rPr>
              <w:t>13.</w:t>
            </w:r>
          </w:p>
        </w:tc>
        <w:tc>
          <w:tcPr>
            <w:tcW w:w="3686" w:type="dxa"/>
            <w:tcBorders>
              <w:top w:val="single" w:sz="4" w:space="0" w:color="auto"/>
              <w:left w:val="single" w:sz="4" w:space="0" w:color="auto"/>
              <w:bottom w:val="single" w:sz="4" w:space="0" w:color="auto"/>
              <w:right w:val="single" w:sz="4" w:space="0" w:color="auto"/>
            </w:tcBorders>
          </w:tcPr>
          <w:p w14:paraId="28000575" w14:textId="77777777" w:rsidR="005F74FE" w:rsidRPr="00705F92" w:rsidRDefault="005F74FE"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Το θεσμικό πλαίσιο που περιγράφει η Αναθέτουσα Αρχή στην διακήρυξη αντιστοιχεί στη διαδικασία ανάθεσης που προκηρύσσεται;</w:t>
            </w:r>
          </w:p>
        </w:tc>
        <w:tc>
          <w:tcPr>
            <w:tcW w:w="850" w:type="dxa"/>
            <w:tcBorders>
              <w:top w:val="single" w:sz="4" w:space="0" w:color="auto"/>
              <w:left w:val="single" w:sz="4" w:space="0" w:color="auto"/>
              <w:bottom w:val="single" w:sz="4" w:space="0" w:color="auto"/>
              <w:right w:val="single" w:sz="4" w:space="0" w:color="auto"/>
            </w:tcBorders>
            <w:vAlign w:val="center"/>
          </w:tcPr>
          <w:p w14:paraId="23DE25DC" w14:textId="77777777" w:rsidR="005F74FE" w:rsidRPr="00705F92" w:rsidRDefault="005F74FE" w:rsidP="00BB094E">
            <w:pPr>
              <w:autoSpaceDE w:val="0"/>
              <w:autoSpaceDN w:val="0"/>
              <w:adjustRightInd w:val="0"/>
              <w:spacing w:line="240" w:lineRule="exact"/>
              <w:jc w:val="center"/>
              <w:rPr>
                <w:rFonts w:asciiTheme="minorHAnsi" w:hAnsiTheme="minorHAnsi" w:cstheme="minorHAnsi"/>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1C5F1FEC" w14:textId="77777777" w:rsidR="005F74FE" w:rsidRPr="00705F92" w:rsidRDefault="005F74FE" w:rsidP="00BB094E">
            <w:pPr>
              <w:autoSpaceDE w:val="0"/>
              <w:autoSpaceDN w:val="0"/>
              <w:adjustRightInd w:val="0"/>
              <w:spacing w:line="240" w:lineRule="exact"/>
              <w:jc w:val="center"/>
              <w:rPr>
                <w:rFonts w:asciiTheme="minorHAnsi" w:hAnsiTheme="minorHAnsi" w:cstheme="minorHAnsi"/>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085860A7" w14:textId="77777777" w:rsidR="005F74FE" w:rsidRPr="00705F92" w:rsidRDefault="005F74FE" w:rsidP="00BB094E">
            <w:pPr>
              <w:autoSpaceDE w:val="0"/>
              <w:autoSpaceDN w:val="0"/>
              <w:adjustRightInd w:val="0"/>
              <w:spacing w:line="240" w:lineRule="exact"/>
              <w:jc w:val="center"/>
              <w:rPr>
                <w:rFonts w:asciiTheme="minorHAnsi" w:hAnsiTheme="minorHAnsi" w:cstheme="minorHAnsi"/>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418097D2" w14:textId="77777777" w:rsidR="005F74FE" w:rsidRPr="00705F92" w:rsidRDefault="005F74FE" w:rsidP="00BB094E">
            <w:pPr>
              <w:autoSpaceDE w:val="0"/>
              <w:autoSpaceDN w:val="0"/>
              <w:adjustRightInd w:val="0"/>
              <w:spacing w:line="240" w:lineRule="exact"/>
              <w:jc w:val="both"/>
              <w:rPr>
                <w:rFonts w:asciiTheme="minorHAnsi" w:hAnsiTheme="minorHAnsi" w:cstheme="minorHAnsi"/>
                <w:color w:val="000000"/>
                <w:sz w:val="22"/>
                <w:lang w:eastAsia="el-GR" w:bidi="he-IL"/>
              </w:rPr>
            </w:pPr>
          </w:p>
        </w:tc>
      </w:tr>
      <w:tr w:rsidR="005F74FE" w:rsidRPr="00705F92" w14:paraId="57FD402E" w14:textId="77777777" w:rsidTr="00BB094E">
        <w:trPr>
          <w:trHeight w:val="631"/>
          <w:jc w:val="center"/>
        </w:trPr>
        <w:tc>
          <w:tcPr>
            <w:tcW w:w="704" w:type="dxa"/>
            <w:tcBorders>
              <w:top w:val="single" w:sz="4" w:space="0" w:color="auto"/>
              <w:left w:val="single" w:sz="4" w:space="0" w:color="auto"/>
              <w:bottom w:val="single" w:sz="4" w:space="0" w:color="auto"/>
              <w:right w:val="single" w:sz="4" w:space="0" w:color="auto"/>
            </w:tcBorders>
            <w:vAlign w:val="center"/>
          </w:tcPr>
          <w:p w14:paraId="15AF1251" w14:textId="77777777" w:rsidR="005F74FE" w:rsidRPr="00705F92" w:rsidRDefault="005F74FE" w:rsidP="00BB094E">
            <w:pPr>
              <w:autoSpaceDE w:val="0"/>
              <w:autoSpaceDN w:val="0"/>
              <w:adjustRightInd w:val="0"/>
              <w:spacing w:line="240" w:lineRule="exact"/>
              <w:jc w:val="center"/>
              <w:rPr>
                <w:rFonts w:asciiTheme="minorHAnsi" w:hAnsiTheme="minorHAnsi" w:cstheme="minorHAnsi"/>
                <w:b/>
                <w:bCs/>
                <w:sz w:val="22"/>
              </w:rPr>
            </w:pPr>
            <w:r w:rsidRPr="00705F92">
              <w:rPr>
                <w:rFonts w:asciiTheme="minorHAnsi" w:hAnsiTheme="minorHAnsi" w:cstheme="minorHAnsi"/>
                <w:b/>
                <w:bCs/>
                <w:sz w:val="22"/>
              </w:rPr>
              <w:lastRenderedPageBreak/>
              <w:t>14.</w:t>
            </w:r>
          </w:p>
        </w:tc>
        <w:tc>
          <w:tcPr>
            <w:tcW w:w="3686" w:type="dxa"/>
            <w:tcBorders>
              <w:top w:val="single" w:sz="4" w:space="0" w:color="auto"/>
              <w:left w:val="single" w:sz="4" w:space="0" w:color="auto"/>
              <w:bottom w:val="single" w:sz="4" w:space="0" w:color="auto"/>
              <w:right w:val="single" w:sz="4" w:space="0" w:color="auto"/>
            </w:tcBorders>
          </w:tcPr>
          <w:p w14:paraId="785E702F" w14:textId="77777777" w:rsidR="005F74FE" w:rsidRPr="00705F92" w:rsidRDefault="005F74FE" w:rsidP="00BB094E">
            <w:pPr>
              <w:autoSpaceDE w:val="0"/>
              <w:autoSpaceDN w:val="0"/>
              <w:adjustRightInd w:val="0"/>
              <w:spacing w:line="240" w:lineRule="exact"/>
              <w:jc w:val="both"/>
              <w:rPr>
                <w:rFonts w:asciiTheme="minorHAnsi" w:hAnsiTheme="minorHAnsi" w:cstheme="minorHAnsi"/>
                <w:sz w:val="22"/>
                <w:lang w:eastAsia="el-GR" w:bidi="he-IL"/>
              </w:rPr>
            </w:pPr>
            <w:r w:rsidRPr="00705F92">
              <w:rPr>
                <w:rFonts w:asciiTheme="minorHAnsi" w:hAnsiTheme="minorHAnsi" w:cstheme="minorHAnsi"/>
                <w:sz w:val="22"/>
                <w:lang w:eastAsia="el-GR" w:bidi="he-IL"/>
              </w:rPr>
              <w:t>Διασφαλίζεται η μη βαθμολόγηση των κριτηρίων ποιοτικής επιλογής των διαγωνιζομένων;</w:t>
            </w:r>
          </w:p>
        </w:tc>
        <w:tc>
          <w:tcPr>
            <w:tcW w:w="850" w:type="dxa"/>
            <w:tcBorders>
              <w:top w:val="single" w:sz="4" w:space="0" w:color="auto"/>
              <w:left w:val="single" w:sz="4" w:space="0" w:color="auto"/>
              <w:bottom w:val="single" w:sz="4" w:space="0" w:color="auto"/>
              <w:right w:val="single" w:sz="4" w:space="0" w:color="auto"/>
            </w:tcBorders>
            <w:vAlign w:val="center"/>
          </w:tcPr>
          <w:p w14:paraId="5A02B535" w14:textId="77777777" w:rsidR="005F74FE" w:rsidRPr="00705F92" w:rsidRDefault="005F74FE" w:rsidP="00BB094E">
            <w:pPr>
              <w:autoSpaceDE w:val="0"/>
              <w:autoSpaceDN w:val="0"/>
              <w:adjustRightInd w:val="0"/>
              <w:spacing w:line="240" w:lineRule="exact"/>
              <w:jc w:val="center"/>
              <w:rPr>
                <w:rFonts w:asciiTheme="minorHAnsi" w:hAnsiTheme="minorHAnsi" w:cstheme="minorHAnsi"/>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4EE8F17" w14:textId="77777777" w:rsidR="005F74FE" w:rsidRPr="00705F92" w:rsidRDefault="005F74FE" w:rsidP="00BB094E">
            <w:pPr>
              <w:autoSpaceDE w:val="0"/>
              <w:autoSpaceDN w:val="0"/>
              <w:adjustRightInd w:val="0"/>
              <w:spacing w:line="240" w:lineRule="exact"/>
              <w:jc w:val="center"/>
              <w:rPr>
                <w:rFonts w:asciiTheme="minorHAnsi" w:hAnsiTheme="minorHAnsi" w:cstheme="minorHAnsi"/>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3EF44138" w14:textId="77777777" w:rsidR="005F74FE" w:rsidRPr="00705F92" w:rsidRDefault="005F74FE" w:rsidP="00BB094E">
            <w:pPr>
              <w:autoSpaceDE w:val="0"/>
              <w:autoSpaceDN w:val="0"/>
              <w:adjustRightInd w:val="0"/>
              <w:spacing w:line="240" w:lineRule="exact"/>
              <w:jc w:val="center"/>
              <w:rPr>
                <w:rFonts w:asciiTheme="minorHAnsi" w:hAnsiTheme="minorHAnsi" w:cstheme="minorHAnsi"/>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3B76CF58" w14:textId="77777777" w:rsidR="005F74FE" w:rsidRPr="00705F92" w:rsidRDefault="005F74FE" w:rsidP="00BB094E">
            <w:pPr>
              <w:autoSpaceDE w:val="0"/>
              <w:autoSpaceDN w:val="0"/>
              <w:adjustRightInd w:val="0"/>
              <w:spacing w:line="240" w:lineRule="exact"/>
              <w:jc w:val="both"/>
              <w:rPr>
                <w:rFonts w:asciiTheme="minorHAnsi" w:hAnsiTheme="minorHAnsi" w:cstheme="minorHAnsi"/>
                <w:color w:val="FF0000"/>
                <w:sz w:val="22"/>
                <w:lang w:eastAsia="el-GR" w:bidi="he-IL"/>
              </w:rPr>
            </w:pPr>
          </w:p>
        </w:tc>
      </w:tr>
      <w:tr w:rsidR="005F74FE" w:rsidRPr="00705F92" w14:paraId="77BE50CB" w14:textId="77777777" w:rsidTr="00BB094E">
        <w:trPr>
          <w:trHeight w:val="760"/>
          <w:jc w:val="center"/>
        </w:trPr>
        <w:tc>
          <w:tcPr>
            <w:tcW w:w="704" w:type="dxa"/>
            <w:tcBorders>
              <w:top w:val="single" w:sz="4" w:space="0" w:color="auto"/>
              <w:left w:val="single" w:sz="4" w:space="0" w:color="auto"/>
              <w:bottom w:val="single" w:sz="4" w:space="0" w:color="auto"/>
              <w:right w:val="single" w:sz="4" w:space="0" w:color="auto"/>
            </w:tcBorders>
            <w:vAlign w:val="center"/>
          </w:tcPr>
          <w:p w14:paraId="2993FD0E" w14:textId="77777777" w:rsidR="005F74FE" w:rsidRPr="00705F92" w:rsidRDefault="005F74FE" w:rsidP="00BB094E">
            <w:pPr>
              <w:autoSpaceDE w:val="0"/>
              <w:autoSpaceDN w:val="0"/>
              <w:adjustRightInd w:val="0"/>
              <w:spacing w:line="240" w:lineRule="exact"/>
              <w:jc w:val="center"/>
              <w:rPr>
                <w:rFonts w:asciiTheme="minorHAnsi" w:hAnsiTheme="minorHAnsi" w:cstheme="minorHAnsi"/>
                <w:b/>
                <w:bCs/>
                <w:sz w:val="22"/>
              </w:rPr>
            </w:pPr>
            <w:r w:rsidRPr="00705F92">
              <w:rPr>
                <w:rFonts w:asciiTheme="minorHAnsi" w:hAnsiTheme="minorHAnsi" w:cstheme="minorHAnsi"/>
                <w:b/>
                <w:bCs/>
                <w:sz w:val="22"/>
              </w:rPr>
              <w:t>15.</w:t>
            </w:r>
          </w:p>
        </w:tc>
        <w:tc>
          <w:tcPr>
            <w:tcW w:w="3686" w:type="dxa"/>
            <w:tcBorders>
              <w:top w:val="single" w:sz="4" w:space="0" w:color="auto"/>
              <w:left w:val="single" w:sz="4" w:space="0" w:color="auto"/>
              <w:bottom w:val="single" w:sz="4" w:space="0" w:color="auto"/>
              <w:right w:val="single" w:sz="4" w:space="0" w:color="auto"/>
            </w:tcBorders>
          </w:tcPr>
          <w:p w14:paraId="2D5FBB7C" w14:textId="77777777" w:rsidR="005F74FE" w:rsidRPr="00705F92" w:rsidRDefault="005F74FE"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Αναφέρονται τα αποδεικτικά μέσα και έγγραφα για την πλήρωση των κριτηρίων ποιοτικής επιλογής των διαγωνιζομένων που προβλέπονται στο ισχύον δίκαιο και κατά τρόπο σύμφωνο με αυτό;</w:t>
            </w:r>
          </w:p>
        </w:tc>
        <w:tc>
          <w:tcPr>
            <w:tcW w:w="850" w:type="dxa"/>
            <w:tcBorders>
              <w:top w:val="single" w:sz="4" w:space="0" w:color="auto"/>
              <w:left w:val="single" w:sz="4" w:space="0" w:color="auto"/>
              <w:bottom w:val="single" w:sz="4" w:space="0" w:color="auto"/>
              <w:right w:val="single" w:sz="4" w:space="0" w:color="auto"/>
            </w:tcBorders>
            <w:vAlign w:val="center"/>
          </w:tcPr>
          <w:p w14:paraId="4CA83CC4" w14:textId="77777777" w:rsidR="005F74FE" w:rsidRPr="00705F92" w:rsidRDefault="005F74FE" w:rsidP="00BB094E">
            <w:pPr>
              <w:autoSpaceDE w:val="0"/>
              <w:autoSpaceDN w:val="0"/>
              <w:adjustRightInd w:val="0"/>
              <w:spacing w:line="240" w:lineRule="exact"/>
              <w:jc w:val="center"/>
              <w:rPr>
                <w:rFonts w:asciiTheme="minorHAnsi" w:hAnsiTheme="minorHAnsi" w:cstheme="minorHAnsi"/>
                <w:bCs/>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D30184C" w14:textId="77777777" w:rsidR="005F74FE" w:rsidRPr="00705F92" w:rsidRDefault="005F74FE" w:rsidP="00BB094E">
            <w:pPr>
              <w:autoSpaceDE w:val="0"/>
              <w:autoSpaceDN w:val="0"/>
              <w:adjustRightInd w:val="0"/>
              <w:spacing w:line="240" w:lineRule="exact"/>
              <w:jc w:val="center"/>
              <w:rPr>
                <w:rFonts w:asciiTheme="minorHAnsi" w:hAnsiTheme="minorHAnsi" w:cstheme="minorHAnsi"/>
                <w:bCs/>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6921076E" w14:textId="77777777" w:rsidR="005F74FE" w:rsidRPr="00705F92" w:rsidRDefault="005F74FE" w:rsidP="00BB094E">
            <w:pPr>
              <w:autoSpaceDE w:val="0"/>
              <w:autoSpaceDN w:val="0"/>
              <w:adjustRightInd w:val="0"/>
              <w:spacing w:line="240" w:lineRule="exact"/>
              <w:jc w:val="center"/>
              <w:rPr>
                <w:rFonts w:asciiTheme="minorHAnsi" w:hAnsiTheme="minorHAnsi" w:cstheme="minorHAnsi"/>
                <w:bCs/>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3326EF7D" w14:textId="77777777" w:rsidR="005F74FE" w:rsidRPr="00705F92" w:rsidRDefault="005F74FE" w:rsidP="00BB094E">
            <w:pPr>
              <w:autoSpaceDE w:val="0"/>
              <w:autoSpaceDN w:val="0"/>
              <w:adjustRightInd w:val="0"/>
              <w:spacing w:line="240" w:lineRule="exact"/>
              <w:jc w:val="both"/>
              <w:rPr>
                <w:rFonts w:asciiTheme="minorHAnsi" w:hAnsiTheme="minorHAnsi" w:cstheme="minorHAnsi"/>
                <w:color w:val="000000"/>
                <w:sz w:val="22"/>
                <w:lang w:eastAsia="el-GR" w:bidi="he-IL"/>
              </w:rPr>
            </w:pPr>
          </w:p>
        </w:tc>
      </w:tr>
      <w:tr w:rsidR="005F74FE" w:rsidRPr="00705F92" w14:paraId="50FC105F" w14:textId="77777777" w:rsidTr="00BB094E">
        <w:trPr>
          <w:trHeight w:val="763"/>
          <w:jc w:val="center"/>
        </w:trPr>
        <w:tc>
          <w:tcPr>
            <w:tcW w:w="704" w:type="dxa"/>
            <w:tcBorders>
              <w:top w:val="single" w:sz="4" w:space="0" w:color="auto"/>
              <w:left w:val="single" w:sz="4" w:space="0" w:color="auto"/>
              <w:bottom w:val="single" w:sz="4" w:space="0" w:color="auto"/>
              <w:right w:val="single" w:sz="4" w:space="0" w:color="auto"/>
            </w:tcBorders>
            <w:vAlign w:val="center"/>
          </w:tcPr>
          <w:p w14:paraId="5B2E7966" w14:textId="77777777" w:rsidR="005F74FE" w:rsidRPr="00705F92" w:rsidRDefault="005F74FE" w:rsidP="00BB094E">
            <w:pPr>
              <w:autoSpaceDE w:val="0"/>
              <w:autoSpaceDN w:val="0"/>
              <w:adjustRightInd w:val="0"/>
              <w:spacing w:line="240" w:lineRule="exact"/>
              <w:jc w:val="center"/>
              <w:rPr>
                <w:rFonts w:asciiTheme="minorHAnsi" w:hAnsiTheme="minorHAnsi" w:cstheme="minorHAnsi"/>
                <w:b/>
                <w:bCs/>
                <w:sz w:val="22"/>
              </w:rPr>
            </w:pPr>
            <w:r w:rsidRPr="00705F92">
              <w:rPr>
                <w:rFonts w:asciiTheme="minorHAnsi" w:hAnsiTheme="minorHAnsi" w:cstheme="minorHAnsi"/>
                <w:b/>
                <w:bCs/>
                <w:sz w:val="22"/>
              </w:rPr>
              <w:t>16.</w:t>
            </w:r>
          </w:p>
        </w:tc>
        <w:tc>
          <w:tcPr>
            <w:tcW w:w="3686" w:type="dxa"/>
            <w:tcBorders>
              <w:top w:val="single" w:sz="4" w:space="0" w:color="auto"/>
              <w:left w:val="single" w:sz="4" w:space="0" w:color="auto"/>
              <w:bottom w:val="single" w:sz="4" w:space="0" w:color="auto"/>
              <w:right w:val="single" w:sz="4" w:space="0" w:color="auto"/>
            </w:tcBorders>
          </w:tcPr>
          <w:p w14:paraId="20F42F6C" w14:textId="77777777" w:rsidR="005F74FE" w:rsidRPr="00705F92" w:rsidRDefault="005F74FE"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Η διακήρυξη περιλαμβάνει τα στοιχεία που απαιτούνται ώστε οι συμμετέχοντες να γνωρίζουν με σαφήνεια πώς να συντάξουν την προσφορά τους, πώς, πού, και πότε να την υποβάλλουν και για ποιους λόγους κινδυνεύει να απορριφθεί;</w:t>
            </w:r>
          </w:p>
        </w:tc>
        <w:tc>
          <w:tcPr>
            <w:tcW w:w="850" w:type="dxa"/>
            <w:tcBorders>
              <w:top w:val="single" w:sz="4" w:space="0" w:color="auto"/>
              <w:left w:val="single" w:sz="4" w:space="0" w:color="auto"/>
              <w:bottom w:val="single" w:sz="4" w:space="0" w:color="auto"/>
              <w:right w:val="single" w:sz="4" w:space="0" w:color="auto"/>
            </w:tcBorders>
            <w:vAlign w:val="center"/>
          </w:tcPr>
          <w:p w14:paraId="52CC1541" w14:textId="77777777" w:rsidR="005F74FE" w:rsidRPr="00705F92" w:rsidRDefault="005F74FE" w:rsidP="00BB094E">
            <w:pPr>
              <w:autoSpaceDE w:val="0"/>
              <w:autoSpaceDN w:val="0"/>
              <w:adjustRightInd w:val="0"/>
              <w:spacing w:line="240" w:lineRule="exact"/>
              <w:jc w:val="center"/>
              <w:rPr>
                <w:rFonts w:asciiTheme="minorHAnsi" w:hAnsiTheme="minorHAnsi" w:cstheme="minorHAnsi"/>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7A584257" w14:textId="77777777" w:rsidR="005F74FE" w:rsidRPr="00705F92" w:rsidRDefault="005F74FE" w:rsidP="00BB094E">
            <w:pPr>
              <w:autoSpaceDE w:val="0"/>
              <w:autoSpaceDN w:val="0"/>
              <w:adjustRightInd w:val="0"/>
              <w:spacing w:line="240" w:lineRule="exact"/>
              <w:jc w:val="center"/>
              <w:rPr>
                <w:rFonts w:asciiTheme="minorHAnsi" w:hAnsiTheme="minorHAnsi" w:cstheme="minorHAnsi"/>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6F5FABE" w14:textId="77777777" w:rsidR="005F74FE" w:rsidRPr="00705F92" w:rsidRDefault="005F74FE" w:rsidP="00BB094E">
            <w:pPr>
              <w:autoSpaceDE w:val="0"/>
              <w:autoSpaceDN w:val="0"/>
              <w:adjustRightInd w:val="0"/>
              <w:spacing w:line="240" w:lineRule="exact"/>
              <w:jc w:val="center"/>
              <w:rPr>
                <w:rFonts w:asciiTheme="minorHAnsi" w:hAnsiTheme="minorHAnsi" w:cstheme="minorHAnsi"/>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45A11DAB" w14:textId="77777777" w:rsidR="005F74FE" w:rsidRPr="00705F92" w:rsidRDefault="005F74FE" w:rsidP="00BB094E">
            <w:pPr>
              <w:autoSpaceDE w:val="0"/>
              <w:autoSpaceDN w:val="0"/>
              <w:adjustRightInd w:val="0"/>
              <w:spacing w:line="240" w:lineRule="exact"/>
              <w:jc w:val="both"/>
              <w:rPr>
                <w:rFonts w:asciiTheme="minorHAnsi" w:hAnsiTheme="minorHAnsi" w:cstheme="minorHAnsi"/>
                <w:b/>
                <w:bCs/>
                <w:color w:val="000000"/>
                <w:sz w:val="22"/>
                <w:lang w:eastAsia="el-GR" w:bidi="he-IL"/>
              </w:rPr>
            </w:pPr>
          </w:p>
        </w:tc>
      </w:tr>
      <w:tr w:rsidR="00A30BF9" w:rsidRPr="00705F92" w14:paraId="207C3ED3" w14:textId="77777777" w:rsidTr="00BB094E">
        <w:trPr>
          <w:trHeight w:val="763"/>
          <w:jc w:val="center"/>
        </w:trPr>
        <w:tc>
          <w:tcPr>
            <w:tcW w:w="704" w:type="dxa"/>
            <w:tcBorders>
              <w:top w:val="single" w:sz="4" w:space="0" w:color="auto"/>
              <w:left w:val="single" w:sz="4" w:space="0" w:color="auto"/>
              <w:bottom w:val="single" w:sz="4" w:space="0" w:color="auto"/>
              <w:right w:val="single" w:sz="4" w:space="0" w:color="auto"/>
            </w:tcBorders>
            <w:vAlign w:val="center"/>
          </w:tcPr>
          <w:p w14:paraId="710CF1E3" w14:textId="77777777" w:rsidR="00A30BF9" w:rsidRPr="00705F92" w:rsidRDefault="00A30BF9" w:rsidP="00A30BF9">
            <w:pPr>
              <w:autoSpaceDE w:val="0"/>
              <w:autoSpaceDN w:val="0"/>
              <w:adjustRightInd w:val="0"/>
              <w:spacing w:line="240" w:lineRule="exact"/>
              <w:jc w:val="center"/>
              <w:rPr>
                <w:rFonts w:asciiTheme="minorHAnsi" w:hAnsiTheme="minorHAnsi" w:cstheme="minorHAnsi"/>
                <w:b/>
                <w:bCs/>
                <w:sz w:val="22"/>
              </w:rPr>
            </w:pPr>
            <w:r w:rsidRPr="00705F92">
              <w:rPr>
                <w:rFonts w:asciiTheme="minorHAnsi" w:hAnsiTheme="minorHAnsi" w:cstheme="minorHAnsi"/>
                <w:b/>
                <w:bCs/>
                <w:sz w:val="22"/>
              </w:rPr>
              <w:t>17.</w:t>
            </w:r>
          </w:p>
        </w:tc>
        <w:tc>
          <w:tcPr>
            <w:tcW w:w="3686" w:type="dxa"/>
            <w:tcBorders>
              <w:top w:val="single" w:sz="4" w:space="0" w:color="auto"/>
              <w:left w:val="single" w:sz="4" w:space="0" w:color="auto"/>
              <w:bottom w:val="single" w:sz="4" w:space="0" w:color="auto"/>
              <w:right w:val="single" w:sz="4" w:space="0" w:color="auto"/>
            </w:tcBorders>
          </w:tcPr>
          <w:p w14:paraId="18A88874" w14:textId="77777777" w:rsidR="00A30BF9" w:rsidRPr="00705F92" w:rsidRDefault="00A30BF9" w:rsidP="00A30BF9">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Έχει συγκροτηθεί και τηρηθεί φάκελος δημόσιας σύμβασης;</w:t>
            </w:r>
          </w:p>
        </w:tc>
        <w:tc>
          <w:tcPr>
            <w:tcW w:w="850" w:type="dxa"/>
            <w:tcBorders>
              <w:top w:val="single" w:sz="4" w:space="0" w:color="auto"/>
              <w:left w:val="single" w:sz="4" w:space="0" w:color="auto"/>
              <w:bottom w:val="single" w:sz="4" w:space="0" w:color="auto"/>
              <w:right w:val="single" w:sz="4" w:space="0" w:color="auto"/>
            </w:tcBorders>
            <w:vAlign w:val="center"/>
          </w:tcPr>
          <w:p w14:paraId="14878EB4" w14:textId="4166210D" w:rsidR="00A30BF9" w:rsidRPr="00705F92" w:rsidRDefault="00A30BF9" w:rsidP="00A30BF9">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F7A4A96" w14:textId="060ED6D4" w:rsidR="00A30BF9" w:rsidRPr="00705F92" w:rsidRDefault="00A30BF9" w:rsidP="00A30BF9">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018C2301" w14:textId="02543419" w:rsidR="00A30BF9" w:rsidRPr="00705F92" w:rsidRDefault="00A30BF9" w:rsidP="00A30BF9">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78278DEA" w14:textId="77777777" w:rsidR="00A30BF9" w:rsidRPr="00705F92" w:rsidRDefault="00A30BF9" w:rsidP="00A30BF9">
            <w:pPr>
              <w:autoSpaceDE w:val="0"/>
              <w:autoSpaceDN w:val="0"/>
              <w:adjustRightInd w:val="0"/>
              <w:spacing w:line="240" w:lineRule="exact"/>
              <w:jc w:val="both"/>
              <w:rPr>
                <w:rFonts w:asciiTheme="minorHAnsi" w:hAnsiTheme="minorHAnsi" w:cstheme="minorHAnsi"/>
                <w:b/>
                <w:bCs/>
                <w:color w:val="000000"/>
                <w:sz w:val="22"/>
                <w:lang w:eastAsia="el-GR" w:bidi="he-IL"/>
              </w:rPr>
            </w:pPr>
          </w:p>
        </w:tc>
      </w:tr>
    </w:tbl>
    <w:p w14:paraId="4C484A82" w14:textId="77777777" w:rsidR="00F84453" w:rsidRDefault="00F84453" w:rsidP="00CB6832">
      <w:pPr>
        <w:rPr>
          <w:rFonts w:asciiTheme="minorHAnsi" w:hAnsiTheme="minorHAnsi" w:cstheme="minorHAnsi"/>
          <w:b/>
          <w:bCs/>
          <w:color w:val="000000"/>
          <w:sz w:val="22"/>
          <w:lang w:eastAsia="el-GR" w:bidi="he-IL"/>
        </w:rPr>
      </w:pPr>
    </w:p>
    <w:p w14:paraId="6B64B55E" w14:textId="77777777" w:rsidR="00B56A13" w:rsidRDefault="00B56A13" w:rsidP="00CB6832">
      <w:pPr>
        <w:rPr>
          <w:rFonts w:asciiTheme="minorHAnsi" w:hAnsiTheme="minorHAnsi" w:cstheme="minorHAnsi"/>
          <w:b/>
          <w:bCs/>
          <w:color w:val="000000"/>
          <w:sz w:val="22"/>
          <w:lang w:eastAsia="el-GR" w:bidi="he-IL"/>
        </w:rPr>
      </w:pPr>
    </w:p>
    <w:p w14:paraId="2FDFC9C2" w14:textId="77777777" w:rsidR="00B56A13" w:rsidRDefault="00B56A13" w:rsidP="00CB6832">
      <w:pPr>
        <w:rPr>
          <w:rFonts w:asciiTheme="minorHAnsi" w:hAnsiTheme="minorHAnsi" w:cstheme="minorHAnsi"/>
          <w:b/>
          <w:bCs/>
          <w:color w:val="000000"/>
          <w:sz w:val="22"/>
          <w:lang w:eastAsia="el-GR" w:bidi="he-IL"/>
        </w:rPr>
      </w:pPr>
    </w:p>
    <w:p w14:paraId="737ECFBF" w14:textId="77777777" w:rsidR="00B56A13" w:rsidRDefault="00B56A13" w:rsidP="00CB6832">
      <w:pPr>
        <w:rPr>
          <w:rFonts w:asciiTheme="minorHAnsi" w:hAnsiTheme="minorHAnsi" w:cstheme="minorHAnsi"/>
          <w:b/>
          <w:bCs/>
          <w:color w:val="000000"/>
          <w:sz w:val="22"/>
          <w:lang w:eastAsia="el-GR" w:bidi="he-IL"/>
        </w:rPr>
      </w:pPr>
    </w:p>
    <w:p w14:paraId="64B8A29B" w14:textId="77777777" w:rsidR="00B56A13" w:rsidRPr="00705F92" w:rsidRDefault="00B56A13" w:rsidP="00CB6832">
      <w:pPr>
        <w:rPr>
          <w:rFonts w:asciiTheme="minorHAnsi" w:hAnsiTheme="minorHAnsi" w:cstheme="minorHAnsi"/>
          <w:b/>
          <w:bCs/>
          <w:color w:val="000000"/>
          <w:sz w:val="22"/>
          <w:lang w:eastAsia="el-GR" w:bidi="he-IL"/>
        </w:rPr>
      </w:pPr>
    </w:p>
    <w:p w14:paraId="09D0A1FC" w14:textId="77777777" w:rsidR="00F84453" w:rsidRPr="00705F92" w:rsidRDefault="00F84453" w:rsidP="00CB6832">
      <w:pPr>
        <w:rPr>
          <w:rFonts w:asciiTheme="minorHAnsi" w:hAnsiTheme="minorHAnsi" w:cstheme="minorHAnsi"/>
          <w:b/>
          <w:bCs/>
          <w:color w:val="000000"/>
          <w:sz w:val="22"/>
          <w:lang w:eastAsia="el-GR" w:bidi="he-IL"/>
        </w:rPr>
      </w:pPr>
    </w:p>
    <w:p w14:paraId="08640454" w14:textId="23E7AC7B" w:rsidR="00CB6832" w:rsidRPr="00705F92" w:rsidRDefault="00CB6832" w:rsidP="00CB6832">
      <w:pP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lastRenderedPageBreak/>
        <w:t>2.2.2 Διαδικασία Ανάθεσης</w:t>
      </w:r>
    </w:p>
    <w:tbl>
      <w:tblPr>
        <w:tblpPr w:leftFromText="180" w:rightFromText="180" w:vertAnchor="text" w:tblpXSpec="center" w:tblpY="1"/>
        <w:tblOverlap w:val="never"/>
        <w:tblW w:w="13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86"/>
        <w:gridCol w:w="850"/>
        <w:gridCol w:w="851"/>
        <w:gridCol w:w="992"/>
        <w:gridCol w:w="6236"/>
      </w:tblGrid>
      <w:tr w:rsidR="00CB6832" w:rsidRPr="00705F92" w14:paraId="5C714902" w14:textId="77777777" w:rsidTr="00BB094E">
        <w:trPr>
          <w:trHeight w:val="390"/>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C6D9F1"/>
            <w:vAlign w:val="center"/>
          </w:tcPr>
          <w:p w14:paraId="0006C4D0" w14:textId="77777777" w:rsidR="00CB6832" w:rsidRPr="00705F92" w:rsidRDefault="00CB6832"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Α/Α</w:t>
            </w:r>
          </w:p>
        </w:tc>
        <w:tc>
          <w:tcPr>
            <w:tcW w:w="3686" w:type="dxa"/>
            <w:tcBorders>
              <w:top w:val="single" w:sz="4" w:space="0" w:color="auto"/>
              <w:left w:val="single" w:sz="4" w:space="0" w:color="auto"/>
              <w:bottom w:val="single" w:sz="4" w:space="0" w:color="auto"/>
              <w:right w:val="single" w:sz="4" w:space="0" w:color="auto"/>
            </w:tcBorders>
            <w:shd w:val="clear" w:color="auto" w:fill="C6D9F1"/>
            <w:vAlign w:val="center"/>
          </w:tcPr>
          <w:p w14:paraId="1EB91F2E" w14:textId="77777777" w:rsidR="00CB6832" w:rsidRPr="00705F92" w:rsidRDefault="00CB6832" w:rsidP="00BB094E">
            <w:pPr>
              <w:autoSpaceDE w:val="0"/>
              <w:autoSpaceDN w:val="0"/>
              <w:adjustRightInd w:val="0"/>
              <w:spacing w:line="240" w:lineRule="exact"/>
              <w:jc w:val="center"/>
              <w:rPr>
                <w:rFonts w:asciiTheme="minorHAnsi" w:hAnsiTheme="minorHAnsi" w:cstheme="minorHAnsi"/>
                <w:b/>
                <w:color w:val="000000"/>
                <w:sz w:val="22"/>
                <w:lang w:eastAsia="el-GR" w:bidi="he-IL"/>
              </w:rPr>
            </w:pPr>
            <w:r w:rsidRPr="00705F92">
              <w:rPr>
                <w:rFonts w:asciiTheme="minorHAnsi" w:hAnsiTheme="minorHAnsi" w:cstheme="minorHAnsi"/>
                <w:b/>
                <w:color w:val="000000"/>
                <w:sz w:val="22"/>
                <w:lang w:eastAsia="el-GR" w:bidi="he-IL"/>
              </w:rPr>
              <w:t>Ερώτηση</w:t>
            </w:r>
          </w:p>
        </w:tc>
        <w:tc>
          <w:tcPr>
            <w:tcW w:w="850" w:type="dxa"/>
            <w:tcBorders>
              <w:top w:val="single" w:sz="4" w:space="0" w:color="auto"/>
              <w:left w:val="single" w:sz="4" w:space="0" w:color="auto"/>
              <w:bottom w:val="single" w:sz="4" w:space="0" w:color="auto"/>
              <w:right w:val="single" w:sz="4" w:space="0" w:color="auto"/>
            </w:tcBorders>
            <w:shd w:val="clear" w:color="auto" w:fill="C6D9F1"/>
            <w:vAlign w:val="center"/>
          </w:tcPr>
          <w:p w14:paraId="3EEDE35B" w14:textId="77777777" w:rsidR="00CB6832" w:rsidRPr="00705F92" w:rsidRDefault="00CB6832" w:rsidP="00BB094E">
            <w:pPr>
              <w:autoSpaceDE w:val="0"/>
              <w:autoSpaceDN w:val="0"/>
              <w:adjustRightInd w:val="0"/>
              <w:spacing w:line="240" w:lineRule="exact"/>
              <w:jc w:val="center"/>
              <w:rPr>
                <w:rFonts w:asciiTheme="minorHAnsi" w:hAnsiTheme="minorHAnsi" w:cstheme="minorHAnsi"/>
                <w:b/>
                <w:color w:val="000000"/>
                <w:sz w:val="22"/>
                <w:lang w:eastAsia="el-GR" w:bidi="he-IL"/>
              </w:rPr>
            </w:pPr>
            <w:r w:rsidRPr="00705F92">
              <w:rPr>
                <w:rFonts w:asciiTheme="minorHAnsi" w:hAnsiTheme="minorHAnsi" w:cstheme="minorHAnsi"/>
                <w:b/>
                <w:sz w:val="22"/>
                <w:lang w:val="en-GB"/>
              </w:rPr>
              <w:t>ΝΑΙ</w:t>
            </w:r>
          </w:p>
        </w:tc>
        <w:tc>
          <w:tcPr>
            <w:tcW w:w="851" w:type="dxa"/>
            <w:tcBorders>
              <w:top w:val="single" w:sz="4" w:space="0" w:color="auto"/>
              <w:left w:val="single" w:sz="4" w:space="0" w:color="auto"/>
              <w:bottom w:val="single" w:sz="4" w:space="0" w:color="auto"/>
              <w:right w:val="single" w:sz="4" w:space="0" w:color="auto"/>
            </w:tcBorders>
            <w:shd w:val="clear" w:color="auto" w:fill="C6D9F1"/>
            <w:vAlign w:val="center"/>
          </w:tcPr>
          <w:p w14:paraId="4737F1A6" w14:textId="77777777" w:rsidR="00CB6832" w:rsidRPr="00705F92" w:rsidRDefault="00CB6832" w:rsidP="00BB094E">
            <w:pPr>
              <w:autoSpaceDE w:val="0"/>
              <w:autoSpaceDN w:val="0"/>
              <w:adjustRightInd w:val="0"/>
              <w:spacing w:line="240" w:lineRule="exact"/>
              <w:jc w:val="center"/>
              <w:rPr>
                <w:rFonts w:asciiTheme="minorHAnsi" w:hAnsiTheme="minorHAnsi" w:cstheme="minorHAnsi"/>
                <w:b/>
                <w:color w:val="000000"/>
                <w:sz w:val="22"/>
                <w:lang w:eastAsia="el-GR" w:bidi="he-IL"/>
              </w:rPr>
            </w:pPr>
            <w:r w:rsidRPr="00705F92">
              <w:rPr>
                <w:rFonts w:asciiTheme="minorHAnsi" w:hAnsiTheme="minorHAnsi" w:cstheme="minorHAnsi"/>
                <w:b/>
                <w:sz w:val="22"/>
                <w:lang w:val="en-GB"/>
              </w:rPr>
              <w:t>ΟΧΙ</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483E541B" w14:textId="77777777" w:rsidR="00CB6832" w:rsidRPr="00705F92" w:rsidRDefault="00CB6832" w:rsidP="00BB094E">
            <w:pPr>
              <w:autoSpaceDE w:val="0"/>
              <w:autoSpaceDN w:val="0"/>
              <w:adjustRightInd w:val="0"/>
              <w:spacing w:line="240" w:lineRule="exact"/>
              <w:jc w:val="center"/>
              <w:rPr>
                <w:rFonts w:asciiTheme="minorHAnsi" w:hAnsiTheme="minorHAnsi" w:cstheme="minorHAnsi"/>
                <w:b/>
                <w:color w:val="000000"/>
                <w:sz w:val="22"/>
                <w:lang w:eastAsia="el-GR" w:bidi="he-IL"/>
              </w:rPr>
            </w:pPr>
            <w:r w:rsidRPr="00705F92">
              <w:rPr>
                <w:rFonts w:asciiTheme="minorHAnsi" w:hAnsiTheme="minorHAnsi" w:cstheme="minorHAnsi"/>
                <w:b/>
                <w:sz w:val="22"/>
              </w:rPr>
              <w:t>Δεν αφορά</w:t>
            </w:r>
          </w:p>
        </w:tc>
        <w:tc>
          <w:tcPr>
            <w:tcW w:w="6236" w:type="dxa"/>
            <w:tcBorders>
              <w:top w:val="single" w:sz="4" w:space="0" w:color="auto"/>
              <w:left w:val="single" w:sz="4" w:space="0" w:color="auto"/>
              <w:bottom w:val="single" w:sz="4" w:space="0" w:color="auto"/>
              <w:right w:val="single" w:sz="4" w:space="0" w:color="auto"/>
            </w:tcBorders>
            <w:shd w:val="clear" w:color="auto" w:fill="C6D9F1"/>
            <w:vAlign w:val="center"/>
          </w:tcPr>
          <w:p w14:paraId="1A2D71BE" w14:textId="77777777" w:rsidR="00CB6832" w:rsidRPr="00705F92" w:rsidRDefault="00CB6832" w:rsidP="00BB094E">
            <w:pPr>
              <w:autoSpaceDE w:val="0"/>
              <w:autoSpaceDN w:val="0"/>
              <w:adjustRightInd w:val="0"/>
              <w:spacing w:line="240" w:lineRule="exact"/>
              <w:jc w:val="center"/>
              <w:rPr>
                <w:rFonts w:asciiTheme="minorHAnsi" w:hAnsiTheme="minorHAnsi" w:cstheme="minorHAnsi"/>
                <w:b/>
                <w:color w:val="000000"/>
                <w:sz w:val="22"/>
                <w:lang w:eastAsia="el-GR" w:bidi="he-IL"/>
              </w:rPr>
            </w:pPr>
            <w:r w:rsidRPr="00705F92">
              <w:rPr>
                <w:rFonts w:asciiTheme="minorHAnsi" w:hAnsiTheme="minorHAnsi" w:cstheme="minorHAnsi"/>
                <w:b/>
                <w:bCs/>
                <w:color w:val="000000"/>
                <w:sz w:val="22"/>
                <w:lang w:eastAsia="el-GR" w:bidi="he-IL"/>
              </w:rPr>
              <w:t>Τεκμηρίωση - Παρατηρήσεις</w:t>
            </w:r>
          </w:p>
        </w:tc>
      </w:tr>
      <w:tr w:rsidR="00CB6832" w:rsidRPr="00705F92" w14:paraId="0BEB9EEC" w14:textId="77777777" w:rsidTr="00BB094E">
        <w:trPr>
          <w:trHeight w:val="1832"/>
          <w:jc w:val="center"/>
        </w:trPr>
        <w:tc>
          <w:tcPr>
            <w:tcW w:w="704" w:type="dxa"/>
            <w:tcBorders>
              <w:top w:val="single" w:sz="4" w:space="0" w:color="auto"/>
              <w:left w:val="single" w:sz="4" w:space="0" w:color="auto"/>
              <w:bottom w:val="single" w:sz="4" w:space="0" w:color="auto"/>
              <w:right w:val="single" w:sz="4" w:space="0" w:color="auto"/>
            </w:tcBorders>
            <w:vAlign w:val="center"/>
          </w:tcPr>
          <w:p w14:paraId="010ABA68" w14:textId="77777777" w:rsidR="00CB6832" w:rsidRPr="00705F92" w:rsidRDefault="00CB6832" w:rsidP="00BB094E">
            <w:pPr>
              <w:autoSpaceDE w:val="0"/>
              <w:autoSpaceDN w:val="0"/>
              <w:adjustRightInd w:val="0"/>
              <w:spacing w:line="240" w:lineRule="exact"/>
              <w:jc w:val="center"/>
              <w:rPr>
                <w:rFonts w:asciiTheme="minorHAnsi" w:hAnsiTheme="minorHAnsi" w:cstheme="minorHAnsi"/>
                <w:b/>
                <w:bCs/>
                <w:sz w:val="22"/>
                <w:highlight w:val="yellow"/>
              </w:rPr>
            </w:pPr>
            <w:r w:rsidRPr="00705F92">
              <w:rPr>
                <w:rFonts w:asciiTheme="minorHAnsi" w:hAnsiTheme="minorHAnsi" w:cstheme="minorHAnsi"/>
                <w:b/>
                <w:bCs/>
                <w:sz w:val="22"/>
                <w:lang w:val="en-GB"/>
              </w:rPr>
              <w:t>1</w:t>
            </w:r>
            <w:r w:rsidRPr="00705F92">
              <w:rPr>
                <w:rFonts w:asciiTheme="minorHAnsi" w:hAnsiTheme="minorHAnsi" w:cstheme="minorHAnsi"/>
                <w:b/>
                <w:bCs/>
                <w:sz w:val="22"/>
              </w:rPr>
              <w:t>.</w:t>
            </w:r>
          </w:p>
        </w:tc>
        <w:tc>
          <w:tcPr>
            <w:tcW w:w="3686" w:type="dxa"/>
            <w:tcBorders>
              <w:top w:val="single" w:sz="4" w:space="0" w:color="auto"/>
              <w:left w:val="single" w:sz="4" w:space="0" w:color="auto"/>
              <w:bottom w:val="single" w:sz="4" w:space="0" w:color="auto"/>
              <w:right w:val="single" w:sz="4" w:space="0" w:color="auto"/>
            </w:tcBorders>
            <w:vAlign w:val="center"/>
          </w:tcPr>
          <w:p w14:paraId="139DD1BE" w14:textId="77777777" w:rsidR="00CB6832" w:rsidRPr="00705F92" w:rsidRDefault="00CB6832"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sz w:val="22"/>
                <w:lang w:eastAsia="el-GR" w:bidi="he-IL"/>
              </w:rPr>
              <w:t xml:space="preserve">Οι διευκρινίσεις που δόθηκαν επί των τευχών διακήρυξης διασφαλίζεται ότι δεν τροποποιούν ουσιωδώς τους όρους της διακήρυξης αλλά απλά αποτελούν διευκρινήσεις ασαφών όρων; </w:t>
            </w:r>
          </w:p>
        </w:tc>
        <w:tc>
          <w:tcPr>
            <w:tcW w:w="850" w:type="dxa"/>
            <w:tcBorders>
              <w:top w:val="single" w:sz="4" w:space="0" w:color="auto"/>
              <w:left w:val="single" w:sz="4" w:space="0" w:color="auto"/>
              <w:bottom w:val="single" w:sz="4" w:space="0" w:color="auto"/>
              <w:right w:val="single" w:sz="4" w:space="0" w:color="auto"/>
            </w:tcBorders>
            <w:vAlign w:val="center"/>
          </w:tcPr>
          <w:p w14:paraId="28843513" w14:textId="77777777" w:rsidR="00CB6832" w:rsidRPr="00705F92" w:rsidRDefault="00CB6832" w:rsidP="00BB094E">
            <w:pPr>
              <w:autoSpaceDE w:val="0"/>
              <w:autoSpaceDN w:val="0"/>
              <w:adjustRightInd w:val="0"/>
              <w:spacing w:line="240" w:lineRule="exact"/>
              <w:jc w:val="center"/>
              <w:rPr>
                <w:rFonts w:asciiTheme="minorHAnsi" w:hAnsiTheme="minorHAnsi" w:cstheme="minorHAnsi"/>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72F4F114" w14:textId="77777777" w:rsidR="00CB6832" w:rsidRPr="00705F92" w:rsidRDefault="00CB6832" w:rsidP="00BB094E">
            <w:pPr>
              <w:autoSpaceDE w:val="0"/>
              <w:autoSpaceDN w:val="0"/>
              <w:adjustRightInd w:val="0"/>
              <w:spacing w:line="240" w:lineRule="exact"/>
              <w:jc w:val="center"/>
              <w:rPr>
                <w:rFonts w:asciiTheme="minorHAnsi" w:hAnsiTheme="minorHAnsi" w:cstheme="minorHAnsi"/>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39D18649" w14:textId="77777777" w:rsidR="00CB6832" w:rsidRPr="00705F92" w:rsidRDefault="00CB6832" w:rsidP="00BB094E">
            <w:pPr>
              <w:autoSpaceDE w:val="0"/>
              <w:autoSpaceDN w:val="0"/>
              <w:adjustRightInd w:val="0"/>
              <w:spacing w:line="240" w:lineRule="exact"/>
              <w:jc w:val="center"/>
              <w:rPr>
                <w:rFonts w:asciiTheme="minorHAnsi" w:hAnsiTheme="minorHAnsi" w:cstheme="minorHAnsi"/>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3619840C" w14:textId="77777777" w:rsidR="00CB6832" w:rsidRPr="00705F92" w:rsidRDefault="00CB6832" w:rsidP="00BB094E">
            <w:pPr>
              <w:autoSpaceDE w:val="0"/>
              <w:autoSpaceDN w:val="0"/>
              <w:adjustRightInd w:val="0"/>
              <w:spacing w:line="240" w:lineRule="exact"/>
              <w:jc w:val="both"/>
              <w:rPr>
                <w:rFonts w:asciiTheme="minorHAnsi" w:hAnsiTheme="minorHAnsi" w:cstheme="minorHAnsi"/>
                <w:b/>
                <w:bCs/>
                <w:color w:val="000000"/>
                <w:sz w:val="22"/>
                <w:lang w:eastAsia="el-GR" w:bidi="he-IL"/>
              </w:rPr>
            </w:pPr>
          </w:p>
        </w:tc>
      </w:tr>
      <w:tr w:rsidR="00CB6832" w:rsidRPr="00705F92" w14:paraId="22C4D279" w14:textId="77777777" w:rsidTr="00BB094E">
        <w:trPr>
          <w:trHeight w:val="1127"/>
          <w:jc w:val="center"/>
        </w:trPr>
        <w:tc>
          <w:tcPr>
            <w:tcW w:w="704" w:type="dxa"/>
            <w:tcBorders>
              <w:top w:val="single" w:sz="4" w:space="0" w:color="auto"/>
              <w:left w:val="single" w:sz="4" w:space="0" w:color="auto"/>
              <w:bottom w:val="single" w:sz="4" w:space="0" w:color="auto"/>
              <w:right w:val="single" w:sz="4" w:space="0" w:color="auto"/>
            </w:tcBorders>
            <w:vAlign w:val="center"/>
          </w:tcPr>
          <w:p w14:paraId="693C800D" w14:textId="77777777" w:rsidR="00CB6832" w:rsidRPr="00705F92" w:rsidRDefault="00CB6832" w:rsidP="00BB094E">
            <w:pPr>
              <w:autoSpaceDE w:val="0"/>
              <w:autoSpaceDN w:val="0"/>
              <w:adjustRightInd w:val="0"/>
              <w:spacing w:line="240" w:lineRule="exact"/>
              <w:jc w:val="center"/>
              <w:rPr>
                <w:rFonts w:asciiTheme="minorHAnsi" w:hAnsiTheme="minorHAnsi" w:cstheme="minorHAnsi"/>
                <w:b/>
                <w:bCs/>
                <w:sz w:val="22"/>
                <w:highlight w:val="yellow"/>
              </w:rPr>
            </w:pPr>
            <w:r w:rsidRPr="00705F92">
              <w:rPr>
                <w:rFonts w:asciiTheme="minorHAnsi" w:hAnsiTheme="minorHAnsi" w:cstheme="minorHAnsi"/>
                <w:b/>
                <w:bCs/>
                <w:sz w:val="22"/>
              </w:rPr>
              <w:t>2.</w:t>
            </w:r>
          </w:p>
        </w:tc>
        <w:tc>
          <w:tcPr>
            <w:tcW w:w="3686" w:type="dxa"/>
            <w:tcBorders>
              <w:top w:val="single" w:sz="4" w:space="0" w:color="auto"/>
              <w:left w:val="single" w:sz="4" w:space="0" w:color="auto"/>
              <w:bottom w:val="single" w:sz="4" w:space="0" w:color="auto"/>
              <w:right w:val="single" w:sz="4" w:space="0" w:color="auto"/>
            </w:tcBorders>
            <w:vAlign w:val="center"/>
          </w:tcPr>
          <w:p w14:paraId="51095507" w14:textId="77777777" w:rsidR="00CB6832" w:rsidRPr="00705F92" w:rsidRDefault="00CB6832" w:rsidP="00BB094E">
            <w:pPr>
              <w:autoSpaceDE w:val="0"/>
              <w:autoSpaceDN w:val="0"/>
              <w:adjustRightInd w:val="0"/>
              <w:spacing w:line="240" w:lineRule="exact"/>
              <w:jc w:val="both"/>
              <w:rPr>
                <w:rFonts w:asciiTheme="minorHAnsi" w:hAnsiTheme="minorHAnsi" w:cstheme="minorHAnsi"/>
                <w:sz w:val="22"/>
                <w:lang w:eastAsia="el-GR" w:bidi="he-IL"/>
              </w:rPr>
            </w:pPr>
            <w:r w:rsidRPr="00705F92">
              <w:rPr>
                <w:rFonts w:asciiTheme="minorHAnsi" w:hAnsiTheme="minorHAnsi" w:cstheme="minorHAnsi"/>
                <w:sz w:val="22"/>
                <w:lang w:eastAsia="el-GR" w:bidi="he-IL"/>
              </w:rPr>
              <w:t xml:space="preserve">Η συγκρότηση των αναγκαίων συλλογικών οργάνων έγινε </w:t>
            </w:r>
            <w:proofErr w:type="spellStart"/>
            <w:r w:rsidRPr="00705F92">
              <w:rPr>
                <w:rFonts w:asciiTheme="minorHAnsi" w:hAnsiTheme="minorHAnsi" w:cstheme="minorHAnsi"/>
                <w:sz w:val="22"/>
                <w:lang w:eastAsia="el-GR" w:bidi="he-IL"/>
              </w:rPr>
              <w:t>κατ</w:t>
            </w:r>
            <w:proofErr w:type="spellEnd"/>
            <w:r w:rsidRPr="00705F92">
              <w:rPr>
                <w:rFonts w:asciiTheme="minorHAnsi" w:hAnsiTheme="minorHAnsi" w:cstheme="minorHAnsi"/>
                <w:sz w:val="22"/>
                <w:lang w:eastAsia="el-GR" w:bidi="he-IL"/>
              </w:rPr>
              <w:t>΄ εφαρμογή των οικείων διατάξεων όσον αφορά τη σύνθεση και την εν γένει λειτουργία τους;</w:t>
            </w:r>
          </w:p>
        </w:tc>
        <w:tc>
          <w:tcPr>
            <w:tcW w:w="850" w:type="dxa"/>
            <w:tcBorders>
              <w:top w:val="single" w:sz="4" w:space="0" w:color="auto"/>
              <w:left w:val="single" w:sz="4" w:space="0" w:color="auto"/>
              <w:bottom w:val="single" w:sz="4" w:space="0" w:color="auto"/>
              <w:right w:val="single" w:sz="4" w:space="0" w:color="auto"/>
            </w:tcBorders>
            <w:vAlign w:val="center"/>
          </w:tcPr>
          <w:p w14:paraId="6E0FD35E" w14:textId="77777777" w:rsidR="00CB6832" w:rsidRPr="00705F92" w:rsidRDefault="00CB6832" w:rsidP="00BB094E">
            <w:pPr>
              <w:pStyle w:val="TableParagraph"/>
              <w:spacing w:before="19" w:line="244" w:lineRule="auto"/>
              <w:ind w:right="407"/>
              <w:jc w:val="center"/>
              <w:rPr>
                <w:rFonts w:asciiTheme="minorHAnsi" w:eastAsiaTheme="minorHAnsi" w:hAnsiTheme="minorHAnsi" w:cstheme="minorHAnsi"/>
                <w:lang w:eastAsia="el-GR" w:bidi="he-IL"/>
              </w:rPr>
            </w:pPr>
            <w:r w:rsidRPr="00705F92">
              <w:rPr>
                <w:rFonts w:asciiTheme="minorHAnsi" w:hAnsiTheme="minorHAnsi" w:cstheme="minorHAnsi"/>
                <w:lang w:val="en-GB"/>
              </w:rPr>
              <w:fldChar w:fldCharType="begin">
                <w:ffData>
                  <w:name w:val="Check1"/>
                  <w:enabled/>
                  <w:calcOnExit w:val="0"/>
                  <w:checkBox>
                    <w:sizeAuto/>
                    <w:default w:val="0"/>
                  </w:checkBox>
                </w:ffData>
              </w:fldChar>
            </w:r>
            <w:r w:rsidRPr="00705F92">
              <w:rPr>
                <w:rFonts w:asciiTheme="minorHAnsi" w:hAnsiTheme="minorHAnsi" w:cstheme="minorHAnsi"/>
                <w:lang w:val="en-GB"/>
              </w:rPr>
              <w:instrText xml:space="preserve"> FORMCHECKBOX </w:instrText>
            </w:r>
            <w:r w:rsidRPr="00705F92">
              <w:rPr>
                <w:rFonts w:asciiTheme="minorHAnsi" w:hAnsiTheme="minorHAnsi" w:cstheme="minorHAnsi"/>
                <w:lang w:val="en-GB"/>
              </w:rPr>
            </w:r>
            <w:r w:rsidRPr="00705F92">
              <w:rPr>
                <w:rFonts w:asciiTheme="minorHAnsi" w:hAnsiTheme="minorHAnsi" w:cstheme="minorHAnsi"/>
                <w:lang w:val="en-GB"/>
              </w:rPr>
              <w:fldChar w:fldCharType="separate"/>
            </w:r>
            <w:r w:rsidRPr="00705F92">
              <w:rPr>
                <w:rFonts w:asciiTheme="minorHAnsi" w:hAnsiTheme="minorHAnsi" w:cstheme="minorHAnsi"/>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702CB794" w14:textId="77777777" w:rsidR="00CB6832" w:rsidRPr="00705F92" w:rsidRDefault="00CB6832" w:rsidP="00BB094E">
            <w:pPr>
              <w:pStyle w:val="TableParagraph"/>
              <w:spacing w:before="19" w:line="244" w:lineRule="auto"/>
              <w:jc w:val="center"/>
              <w:rPr>
                <w:rFonts w:asciiTheme="minorHAnsi" w:eastAsiaTheme="minorHAnsi" w:hAnsiTheme="minorHAnsi" w:cstheme="minorHAnsi"/>
                <w:lang w:eastAsia="el-GR" w:bidi="he-IL"/>
              </w:rPr>
            </w:pPr>
            <w:r w:rsidRPr="00705F92">
              <w:rPr>
                <w:rFonts w:asciiTheme="minorHAnsi" w:hAnsiTheme="minorHAnsi" w:cstheme="minorHAnsi"/>
                <w:lang w:val="en-GB"/>
              </w:rPr>
              <w:fldChar w:fldCharType="begin">
                <w:ffData>
                  <w:name w:val="Check1"/>
                  <w:enabled/>
                  <w:calcOnExit w:val="0"/>
                  <w:checkBox>
                    <w:sizeAuto/>
                    <w:default w:val="0"/>
                  </w:checkBox>
                </w:ffData>
              </w:fldChar>
            </w:r>
            <w:r w:rsidRPr="00705F92">
              <w:rPr>
                <w:rFonts w:asciiTheme="minorHAnsi" w:hAnsiTheme="minorHAnsi" w:cstheme="minorHAnsi"/>
                <w:lang w:val="en-GB"/>
              </w:rPr>
              <w:instrText xml:space="preserve"> FORMCHECKBOX </w:instrText>
            </w:r>
            <w:r w:rsidRPr="00705F92">
              <w:rPr>
                <w:rFonts w:asciiTheme="minorHAnsi" w:hAnsiTheme="minorHAnsi" w:cstheme="minorHAnsi"/>
                <w:lang w:val="en-GB"/>
              </w:rPr>
            </w:r>
            <w:r w:rsidRPr="00705F92">
              <w:rPr>
                <w:rFonts w:asciiTheme="minorHAnsi" w:hAnsiTheme="minorHAnsi" w:cstheme="minorHAnsi"/>
                <w:lang w:val="en-GB"/>
              </w:rPr>
              <w:fldChar w:fldCharType="separate"/>
            </w:r>
            <w:r w:rsidRPr="00705F92">
              <w:rPr>
                <w:rFonts w:asciiTheme="minorHAnsi" w:hAnsiTheme="minorHAnsi" w:cstheme="minorHAnsi"/>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7E8BA179" w14:textId="77777777" w:rsidR="00CB6832" w:rsidRPr="00705F92" w:rsidRDefault="00CB6832" w:rsidP="00BB094E">
            <w:pPr>
              <w:pStyle w:val="TableParagraph"/>
              <w:spacing w:before="19" w:line="244" w:lineRule="auto"/>
              <w:jc w:val="center"/>
              <w:rPr>
                <w:rFonts w:asciiTheme="minorHAnsi" w:eastAsiaTheme="minorHAnsi" w:hAnsiTheme="minorHAnsi" w:cstheme="minorHAnsi"/>
                <w:lang w:eastAsia="el-GR" w:bidi="he-IL"/>
              </w:rPr>
            </w:pPr>
            <w:r w:rsidRPr="00705F92">
              <w:rPr>
                <w:rFonts w:asciiTheme="minorHAnsi" w:hAnsiTheme="minorHAnsi" w:cstheme="minorHAnsi"/>
                <w:lang w:val="en-GB"/>
              </w:rPr>
              <w:fldChar w:fldCharType="begin">
                <w:ffData>
                  <w:name w:val="Check1"/>
                  <w:enabled/>
                  <w:calcOnExit w:val="0"/>
                  <w:checkBox>
                    <w:sizeAuto/>
                    <w:default w:val="0"/>
                  </w:checkBox>
                </w:ffData>
              </w:fldChar>
            </w:r>
            <w:r w:rsidRPr="00705F92">
              <w:rPr>
                <w:rFonts w:asciiTheme="minorHAnsi" w:hAnsiTheme="minorHAnsi" w:cstheme="minorHAnsi"/>
                <w:lang w:val="en-GB"/>
              </w:rPr>
              <w:instrText xml:space="preserve"> FORMCHECKBOX </w:instrText>
            </w:r>
            <w:r w:rsidRPr="00705F92">
              <w:rPr>
                <w:rFonts w:asciiTheme="minorHAnsi" w:hAnsiTheme="minorHAnsi" w:cstheme="minorHAnsi"/>
                <w:lang w:val="en-GB"/>
              </w:rPr>
            </w:r>
            <w:r w:rsidRPr="00705F92">
              <w:rPr>
                <w:rFonts w:asciiTheme="minorHAnsi" w:hAnsiTheme="minorHAnsi" w:cstheme="minorHAnsi"/>
                <w:lang w:val="en-GB"/>
              </w:rPr>
              <w:fldChar w:fldCharType="separate"/>
            </w:r>
            <w:r w:rsidRPr="00705F92">
              <w:rPr>
                <w:rFonts w:asciiTheme="minorHAnsi" w:hAnsiTheme="minorHAnsi" w:cstheme="minorHAnsi"/>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4DBE90C6" w14:textId="77777777" w:rsidR="00CB6832" w:rsidRPr="00705F92" w:rsidRDefault="00CB6832" w:rsidP="00BB094E">
            <w:pPr>
              <w:jc w:val="both"/>
              <w:rPr>
                <w:rFonts w:asciiTheme="minorHAnsi" w:hAnsiTheme="minorHAnsi" w:cstheme="minorHAnsi"/>
                <w:sz w:val="22"/>
                <w:lang w:eastAsia="el-GR" w:bidi="he-IL"/>
              </w:rPr>
            </w:pPr>
          </w:p>
        </w:tc>
      </w:tr>
      <w:tr w:rsidR="00CB6832" w:rsidRPr="00705F92" w14:paraId="017CA053" w14:textId="77777777" w:rsidTr="00CB6832">
        <w:trPr>
          <w:trHeight w:val="612"/>
          <w:jc w:val="center"/>
        </w:trPr>
        <w:tc>
          <w:tcPr>
            <w:tcW w:w="704" w:type="dxa"/>
            <w:tcBorders>
              <w:top w:val="single" w:sz="4" w:space="0" w:color="auto"/>
              <w:left w:val="single" w:sz="4" w:space="0" w:color="auto"/>
              <w:bottom w:val="single" w:sz="4" w:space="0" w:color="auto"/>
              <w:right w:val="single" w:sz="4" w:space="0" w:color="auto"/>
            </w:tcBorders>
            <w:vAlign w:val="center"/>
          </w:tcPr>
          <w:p w14:paraId="73CB3DED" w14:textId="77777777" w:rsidR="00CB6832" w:rsidRPr="00705F92" w:rsidRDefault="00CB6832" w:rsidP="00BB094E">
            <w:pPr>
              <w:autoSpaceDE w:val="0"/>
              <w:autoSpaceDN w:val="0"/>
              <w:adjustRightInd w:val="0"/>
              <w:spacing w:line="240" w:lineRule="exact"/>
              <w:jc w:val="center"/>
              <w:rPr>
                <w:rFonts w:asciiTheme="minorHAnsi" w:hAnsiTheme="minorHAnsi" w:cstheme="minorHAnsi"/>
                <w:b/>
                <w:bCs/>
                <w:sz w:val="22"/>
              </w:rPr>
            </w:pPr>
            <w:r w:rsidRPr="00705F92">
              <w:rPr>
                <w:rFonts w:asciiTheme="minorHAnsi" w:hAnsiTheme="minorHAnsi" w:cstheme="minorHAnsi"/>
                <w:b/>
                <w:bCs/>
                <w:sz w:val="22"/>
              </w:rPr>
              <w:t>3.</w:t>
            </w:r>
          </w:p>
        </w:tc>
        <w:tc>
          <w:tcPr>
            <w:tcW w:w="3686" w:type="dxa"/>
            <w:tcBorders>
              <w:top w:val="single" w:sz="4" w:space="0" w:color="auto"/>
              <w:left w:val="single" w:sz="4" w:space="0" w:color="auto"/>
              <w:bottom w:val="single" w:sz="4" w:space="0" w:color="auto"/>
              <w:right w:val="single" w:sz="4" w:space="0" w:color="auto"/>
            </w:tcBorders>
            <w:vAlign w:val="center"/>
          </w:tcPr>
          <w:p w14:paraId="5713A25C" w14:textId="77777777" w:rsidR="00CB6832" w:rsidRPr="00705F92" w:rsidRDefault="00CB6832" w:rsidP="00BB094E">
            <w:pPr>
              <w:autoSpaceDE w:val="0"/>
              <w:autoSpaceDN w:val="0"/>
              <w:adjustRightInd w:val="0"/>
              <w:spacing w:line="240" w:lineRule="exact"/>
              <w:jc w:val="both"/>
              <w:rPr>
                <w:rFonts w:asciiTheme="minorHAnsi" w:hAnsiTheme="minorHAnsi" w:cstheme="minorHAnsi"/>
                <w:sz w:val="22"/>
                <w:lang w:eastAsia="el-GR" w:bidi="he-IL"/>
              </w:rPr>
            </w:pPr>
            <w:r w:rsidRPr="00705F92">
              <w:rPr>
                <w:rFonts w:asciiTheme="minorHAnsi" w:hAnsiTheme="minorHAnsi" w:cstheme="minorHAnsi"/>
                <w:sz w:val="22"/>
                <w:lang w:eastAsia="el-GR" w:bidi="he-IL"/>
              </w:rPr>
              <w:t>Βεβαιώνεται η συμπλήρωση και ενημέρωση του φακέλου δημόσιας σύμβασης που τηρείται από την αναθέτουσα αρχή με τα στοιχεία που αφορούν στην ανάθεση της σύμβασης;</w:t>
            </w:r>
            <w:r w:rsidRPr="00705F92">
              <w:rPr>
                <w:rFonts w:asciiTheme="minorHAnsi" w:hAnsiTheme="minorHAnsi" w:cstheme="minorHAnsi"/>
                <w:bCs/>
                <w:sz w:val="2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2748879A" w14:textId="77777777" w:rsidR="00CB6832" w:rsidRPr="00705F92" w:rsidRDefault="00CB6832" w:rsidP="00BB094E">
            <w:pPr>
              <w:pStyle w:val="TableParagraph"/>
              <w:spacing w:before="19" w:line="244" w:lineRule="auto"/>
              <w:ind w:right="407"/>
              <w:jc w:val="center"/>
              <w:rPr>
                <w:rFonts w:asciiTheme="minorHAnsi" w:hAnsiTheme="minorHAnsi" w:cstheme="minorHAnsi"/>
              </w:rPr>
            </w:pPr>
            <w:r w:rsidRPr="00705F92">
              <w:rPr>
                <w:rFonts w:asciiTheme="minorHAnsi" w:hAnsiTheme="minorHAnsi" w:cstheme="minorHAnsi"/>
                <w:lang w:val="en-GB"/>
              </w:rPr>
              <w:fldChar w:fldCharType="begin">
                <w:ffData>
                  <w:name w:val="Check1"/>
                  <w:enabled/>
                  <w:calcOnExit w:val="0"/>
                  <w:checkBox>
                    <w:sizeAuto/>
                    <w:default w:val="0"/>
                  </w:checkBox>
                </w:ffData>
              </w:fldChar>
            </w:r>
            <w:r w:rsidRPr="00705F92">
              <w:rPr>
                <w:rFonts w:asciiTheme="minorHAnsi" w:hAnsiTheme="minorHAnsi" w:cstheme="minorHAnsi"/>
                <w:lang w:val="en-GB"/>
              </w:rPr>
              <w:instrText xml:space="preserve"> FORMCHECKBOX </w:instrText>
            </w:r>
            <w:r w:rsidRPr="00705F92">
              <w:rPr>
                <w:rFonts w:asciiTheme="minorHAnsi" w:hAnsiTheme="minorHAnsi" w:cstheme="minorHAnsi"/>
                <w:lang w:val="en-GB"/>
              </w:rPr>
            </w:r>
            <w:r w:rsidRPr="00705F92">
              <w:rPr>
                <w:rFonts w:asciiTheme="minorHAnsi" w:hAnsiTheme="minorHAnsi" w:cstheme="minorHAnsi"/>
                <w:lang w:val="en-GB"/>
              </w:rPr>
              <w:fldChar w:fldCharType="separate"/>
            </w:r>
            <w:r w:rsidRPr="00705F92">
              <w:rPr>
                <w:rFonts w:asciiTheme="minorHAnsi" w:hAnsiTheme="minorHAnsi" w:cstheme="minorHAnsi"/>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486F32B" w14:textId="77777777" w:rsidR="00CB6832" w:rsidRPr="00705F92" w:rsidRDefault="00CB6832" w:rsidP="00BB094E">
            <w:pPr>
              <w:pStyle w:val="TableParagraph"/>
              <w:spacing w:before="19" w:line="244" w:lineRule="auto"/>
              <w:jc w:val="center"/>
              <w:rPr>
                <w:rFonts w:asciiTheme="minorHAnsi" w:hAnsiTheme="minorHAnsi" w:cstheme="minorHAnsi"/>
              </w:rPr>
            </w:pPr>
            <w:r w:rsidRPr="00705F92">
              <w:rPr>
                <w:rFonts w:asciiTheme="minorHAnsi" w:hAnsiTheme="minorHAnsi" w:cstheme="minorHAnsi"/>
                <w:lang w:val="en-GB"/>
              </w:rPr>
              <w:fldChar w:fldCharType="begin">
                <w:ffData>
                  <w:name w:val="Check1"/>
                  <w:enabled/>
                  <w:calcOnExit w:val="0"/>
                  <w:checkBox>
                    <w:sizeAuto/>
                    <w:default w:val="0"/>
                  </w:checkBox>
                </w:ffData>
              </w:fldChar>
            </w:r>
            <w:r w:rsidRPr="00705F92">
              <w:rPr>
                <w:rFonts w:asciiTheme="minorHAnsi" w:hAnsiTheme="minorHAnsi" w:cstheme="minorHAnsi"/>
                <w:lang w:val="en-GB"/>
              </w:rPr>
              <w:instrText xml:space="preserve"> FORMCHECKBOX </w:instrText>
            </w:r>
            <w:r w:rsidRPr="00705F92">
              <w:rPr>
                <w:rFonts w:asciiTheme="minorHAnsi" w:hAnsiTheme="minorHAnsi" w:cstheme="minorHAnsi"/>
                <w:lang w:val="en-GB"/>
              </w:rPr>
            </w:r>
            <w:r w:rsidRPr="00705F92">
              <w:rPr>
                <w:rFonts w:asciiTheme="minorHAnsi" w:hAnsiTheme="minorHAnsi" w:cstheme="minorHAnsi"/>
                <w:lang w:val="en-GB"/>
              </w:rPr>
              <w:fldChar w:fldCharType="separate"/>
            </w:r>
            <w:r w:rsidRPr="00705F92">
              <w:rPr>
                <w:rFonts w:asciiTheme="minorHAnsi" w:hAnsiTheme="minorHAnsi" w:cstheme="minorHAnsi"/>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682B7264" w14:textId="77777777" w:rsidR="00CB6832" w:rsidRPr="00705F92" w:rsidRDefault="00CB6832" w:rsidP="00BB094E">
            <w:pPr>
              <w:pStyle w:val="TableParagraph"/>
              <w:spacing w:before="19" w:line="244" w:lineRule="auto"/>
              <w:jc w:val="center"/>
              <w:rPr>
                <w:rFonts w:asciiTheme="minorHAnsi" w:hAnsiTheme="minorHAnsi" w:cstheme="minorHAnsi"/>
              </w:rPr>
            </w:pPr>
            <w:r w:rsidRPr="00705F92">
              <w:rPr>
                <w:rFonts w:asciiTheme="minorHAnsi" w:hAnsiTheme="minorHAnsi" w:cstheme="minorHAnsi"/>
                <w:lang w:val="en-GB"/>
              </w:rPr>
              <w:fldChar w:fldCharType="begin">
                <w:ffData>
                  <w:name w:val="Check1"/>
                  <w:enabled/>
                  <w:calcOnExit w:val="0"/>
                  <w:checkBox>
                    <w:sizeAuto/>
                    <w:default w:val="0"/>
                  </w:checkBox>
                </w:ffData>
              </w:fldChar>
            </w:r>
            <w:r w:rsidRPr="00705F92">
              <w:rPr>
                <w:rFonts w:asciiTheme="minorHAnsi" w:hAnsiTheme="minorHAnsi" w:cstheme="minorHAnsi"/>
                <w:lang w:val="en-GB"/>
              </w:rPr>
              <w:instrText xml:space="preserve"> FORMCHECKBOX </w:instrText>
            </w:r>
            <w:r w:rsidRPr="00705F92">
              <w:rPr>
                <w:rFonts w:asciiTheme="minorHAnsi" w:hAnsiTheme="minorHAnsi" w:cstheme="minorHAnsi"/>
                <w:lang w:val="en-GB"/>
              </w:rPr>
            </w:r>
            <w:r w:rsidRPr="00705F92">
              <w:rPr>
                <w:rFonts w:asciiTheme="minorHAnsi" w:hAnsiTheme="minorHAnsi" w:cstheme="minorHAnsi"/>
                <w:lang w:val="en-GB"/>
              </w:rPr>
              <w:fldChar w:fldCharType="separate"/>
            </w:r>
            <w:r w:rsidRPr="00705F92">
              <w:rPr>
                <w:rFonts w:asciiTheme="minorHAnsi" w:hAnsiTheme="minorHAnsi" w:cstheme="minorHAnsi"/>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65D041E3" w14:textId="77777777" w:rsidR="00CB6832" w:rsidRPr="00705F92" w:rsidRDefault="00CB6832" w:rsidP="00BB094E">
            <w:pPr>
              <w:jc w:val="both"/>
              <w:rPr>
                <w:rFonts w:asciiTheme="minorHAnsi" w:hAnsiTheme="minorHAnsi" w:cstheme="minorHAnsi"/>
                <w:bCs/>
                <w:sz w:val="22"/>
              </w:rPr>
            </w:pPr>
          </w:p>
        </w:tc>
      </w:tr>
      <w:tr w:rsidR="00CB6832" w:rsidRPr="00705F92" w14:paraId="183E07DC" w14:textId="77777777" w:rsidTr="00BB094E">
        <w:trPr>
          <w:trHeight w:val="1127"/>
          <w:jc w:val="center"/>
        </w:trPr>
        <w:tc>
          <w:tcPr>
            <w:tcW w:w="704" w:type="dxa"/>
            <w:tcBorders>
              <w:top w:val="single" w:sz="4" w:space="0" w:color="auto"/>
              <w:left w:val="single" w:sz="4" w:space="0" w:color="auto"/>
              <w:bottom w:val="single" w:sz="4" w:space="0" w:color="auto"/>
              <w:right w:val="single" w:sz="4" w:space="0" w:color="auto"/>
            </w:tcBorders>
            <w:vAlign w:val="center"/>
          </w:tcPr>
          <w:p w14:paraId="251F311F" w14:textId="77777777" w:rsidR="00CB6832" w:rsidRPr="00705F92" w:rsidRDefault="00CB6832" w:rsidP="00BB094E">
            <w:pPr>
              <w:autoSpaceDE w:val="0"/>
              <w:autoSpaceDN w:val="0"/>
              <w:adjustRightInd w:val="0"/>
              <w:spacing w:line="240" w:lineRule="exact"/>
              <w:jc w:val="center"/>
              <w:rPr>
                <w:rFonts w:asciiTheme="minorHAnsi" w:hAnsiTheme="minorHAnsi" w:cstheme="minorHAnsi"/>
                <w:b/>
                <w:bCs/>
                <w:sz w:val="22"/>
              </w:rPr>
            </w:pPr>
            <w:r w:rsidRPr="00705F92">
              <w:rPr>
                <w:rFonts w:asciiTheme="minorHAnsi" w:hAnsiTheme="minorHAnsi" w:cstheme="minorHAnsi"/>
                <w:b/>
                <w:bCs/>
                <w:sz w:val="22"/>
              </w:rPr>
              <w:t>4.</w:t>
            </w:r>
          </w:p>
        </w:tc>
        <w:tc>
          <w:tcPr>
            <w:tcW w:w="3686" w:type="dxa"/>
            <w:tcBorders>
              <w:top w:val="single" w:sz="4" w:space="0" w:color="auto"/>
              <w:left w:val="single" w:sz="4" w:space="0" w:color="auto"/>
              <w:bottom w:val="single" w:sz="4" w:space="0" w:color="auto"/>
              <w:right w:val="single" w:sz="4" w:space="0" w:color="auto"/>
            </w:tcBorders>
            <w:vAlign w:val="center"/>
          </w:tcPr>
          <w:p w14:paraId="38AC491B" w14:textId="77777777" w:rsidR="00CB6832" w:rsidRPr="00705F92" w:rsidRDefault="00CB6832" w:rsidP="00BB094E">
            <w:pPr>
              <w:autoSpaceDE w:val="0"/>
              <w:autoSpaceDN w:val="0"/>
              <w:adjustRightInd w:val="0"/>
              <w:spacing w:line="240" w:lineRule="exact"/>
              <w:jc w:val="both"/>
              <w:rPr>
                <w:rFonts w:asciiTheme="minorHAnsi" w:hAnsiTheme="minorHAnsi" w:cstheme="minorHAnsi"/>
                <w:bCs/>
                <w:sz w:val="22"/>
              </w:rPr>
            </w:pPr>
            <w:r w:rsidRPr="00705F92">
              <w:rPr>
                <w:rFonts w:asciiTheme="minorHAnsi" w:hAnsiTheme="minorHAnsi" w:cstheme="minorHAnsi"/>
                <w:sz w:val="22"/>
                <w:lang w:eastAsia="el-GR" w:bidi="he-IL"/>
              </w:rPr>
              <w:t>Περιλαμβάνονται στο φάκελο της σύμβασης α) τα πρακτικά Επιτροπών Αξιολόγησης των προσφορών των οικονομικών φορέων β) οι εγκριτικές αυτών αποφάσεις των αποφαινόμενων οργάνων της αναθέτουσας αρχής;</w:t>
            </w:r>
          </w:p>
        </w:tc>
        <w:tc>
          <w:tcPr>
            <w:tcW w:w="850" w:type="dxa"/>
            <w:tcBorders>
              <w:top w:val="single" w:sz="4" w:space="0" w:color="auto"/>
              <w:left w:val="single" w:sz="4" w:space="0" w:color="auto"/>
              <w:bottom w:val="single" w:sz="4" w:space="0" w:color="auto"/>
              <w:right w:val="single" w:sz="4" w:space="0" w:color="auto"/>
            </w:tcBorders>
            <w:vAlign w:val="center"/>
          </w:tcPr>
          <w:p w14:paraId="447D63CB" w14:textId="77777777" w:rsidR="00CB6832" w:rsidRPr="00705F92" w:rsidRDefault="00CB6832" w:rsidP="00BB094E">
            <w:pPr>
              <w:pStyle w:val="TableParagraph"/>
              <w:spacing w:before="19" w:line="244" w:lineRule="auto"/>
              <w:ind w:right="407"/>
              <w:jc w:val="center"/>
              <w:rPr>
                <w:rFonts w:asciiTheme="minorHAnsi" w:hAnsiTheme="minorHAnsi" w:cstheme="minorHAnsi"/>
              </w:rPr>
            </w:pPr>
            <w:r w:rsidRPr="00705F92">
              <w:rPr>
                <w:rFonts w:asciiTheme="minorHAnsi" w:hAnsiTheme="minorHAnsi" w:cstheme="minorHAnsi"/>
                <w:lang w:val="en-GB"/>
              </w:rPr>
              <w:fldChar w:fldCharType="begin">
                <w:ffData>
                  <w:name w:val="Check1"/>
                  <w:enabled/>
                  <w:calcOnExit w:val="0"/>
                  <w:checkBox>
                    <w:sizeAuto/>
                    <w:default w:val="0"/>
                  </w:checkBox>
                </w:ffData>
              </w:fldChar>
            </w:r>
            <w:r w:rsidRPr="00705F92">
              <w:rPr>
                <w:rFonts w:asciiTheme="minorHAnsi" w:hAnsiTheme="minorHAnsi" w:cstheme="minorHAnsi"/>
                <w:lang w:val="en-GB"/>
              </w:rPr>
              <w:instrText xml:space="preserve"> FORMCHECKBOX </w:instrText>
            </w:r>
            <w:r w:rsidRPr="00705F92">
              <w:rPr>
                <w:rFonts w:asciiTheme="minorHAnsi" w:hAnsiTheme="minorHAnsi" w:cstheme="minorHAnsi"/>
                <w:lang w:val="en-GB"/>
              </w:rPr>
            </w:r>
            <w:r w:rsidRPr="00705F92">
              <w:rPr>
                <w:rFonts w:asciiTheme="minorHAnsi" w:hAnsiTheme="minorHAnsi" w:cstheme="minorHAnsi"/>
                <w:lang w:val="en-GB"/>
              </w:rPr>
              <w:fldChar w:fldCharType="separate"/>
            </w:r>
            <w:r w:rsidRPr="00705F92">
              <w:rPr>
                <w:rFonts w:asciiTheme="minorHAnsi" w:hAnsiTheme="minorHAnsi" w:cstheme="minorHAnsi"/>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196A2FC6" w14:textId="77777777" w:rsidR="00CB6832" w:rsidRPr="00705F92" w:rsidRDefault="00CB6832" w:rsidP="00BB094E">
            <w:pPr>
              <w:pStyle w:val="TableParagraph"/>
              <w:spacing w:before="19" w:line="244" w:lineRule="auto"/>
              <w:jc w:val="center"/>
              <w:rPr>
                <w:rFonts w:asciiTheme="minorHAnsi" w:hAnsiTheme="minorHAnsi" w:cstheme="minorHAnsi"/>
              </w:rPr>
            </w:pPr>
            <w:r w:rsidRPr="00705F92">
              <w:rPr>
                <w:rFonts w:asciiTheme="minorHAnsi" w:hAnsiTheme="minorHAnsi" w:cstheme="minorHAnsi"/>
                <w:lang w:val="en-GB"/>
              </w:rPr>
              <w:fldChar w:fldCharType="begin">
                <w:ffData>
                  <w:name w:val="Check1"/>
                  <w:enabled/>
                  <w:calcOnExit w:val="0"/>
                  <w:checkBox>
                    <w:sizeAuto/>
                    <w:default w:val="0"/>
                  </w:checkBox>
                </w:ffData>
              </w:fldChar>
            </w:r>
            <w:r w:rsidRPr="00705F92">
              <w:rPr>
                <w:rFonts w:asciiTheme="minorHAnsi" w:hAnsiTheme="minorHAnsi" w:cstheme="minorHAnsi"/>
                <w:lang w:val="en-GB"/>
              </w:rPr>
              <w:instrText xml:space="preserve"> FORMCHECKBOX </w:instrText>
            </w:r>
            <w:r w:rsidRPr="00705F92">
              <w:rPr>
                <w:rFonts w:asciiTheme="minorHAnsi" w:hAnsiTheme="minorHAnsi" w:cstheme="minorHAnsi"/>
                <w:lang w:val="en-GB"/>
              </w:rPr>
            </w:r>
            <w:r w:rsidRPr="00705F92">
              <w:rPr>
                <w:rFonts w:asciiTheme="minorHAnsi" w:hAnsiTheme="minorHAnsi" w:cstheme="minorHAnsi"/>
                <w:lang w:val="en-GB"/>
              </w:rPr>
              <w:fldChar w:fldCharType="separate"/>
            </w:r>
            <w:r w:rsidRPr="00705F92">
              <w:rPr>
                <w:rFonts w:asciiTheme="minorHAnsi" w:hAnsiTheme="minorHAnsi" w:cstheme="minorHAnsi"/>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19B78E48" w14:textId="77777777" w:rsidR="00CB6832" w:rsidRPr="00705F92" w:rsidRDefault="00CB6832" w:rsidP="00BB094E">
            <w:pPr>
              <w:pStyle w:val="TableParagraph"/>
              <w:spacing w:before="19" w:line="244" w:lineRule="auto"/>
              <w:jc w:val="center"/>
              <w:rPr>
                <w:rFonts w:asciiTheme="minorHAnsi" w:hAnsiTheme="minorHAnsi" w:cstheme="minorHAnsi"/>
              </w:rPr>
            </w:pPr>
            <w:r w:rsidRPr="00705F92">
              <w:rPr>
                <w:rFonts w:asciiTheme="minorHAnsi" w:hAnsiTheme="minorHAnsi" w:cstheme="minorHAnsi"/>
                <w:lang w:val="en-GB"/>
              </w:rPr>
              <w:fldChar w:fldCharType="begin">
                <w:ffData>
                  <w:name w:val="Check1"/>
                  <w:enabled/>
                  <w:calcOnExit w:val="0"/>
                  <w:checkBox>
                    <w:sizeAuto/>
                    <w:default w:val="0"/>
                  </w:checkBox>
                </w:ffData>
              </w:fldChar>
            </w:r>
            <w:r w:rsidRPr="00705F92">
              <w:rPr>
                <w:rFonts w:asciiTheme="minorHAnsi" w:hAnsiTheme="minorHAnsi" w:cstheme="minorHAnsi"/>
                <w:lang w:val="en-GB"/>
              </w:rPr>
              <w:instrText xml:space="preserve"> FORMCHECKBOX </w:instrText>
            </w:r>
            <w:r w:rsidRPr="00705F92">
              <w:rPr>
                <w:rFonts w:asciiTheme="minorHAnsi" w:hAnsiTheme="minorHAnsi" w:cstheme="minorHAnsi"/>
                <w:lang w:val="en-GB"/>
              </w:rPr>
            </w:r>
            <w:r w:rsidRPr="00705F92">
              <w:rPr>
                <w:rFonts w:asciiTheme="minorHAnsi" w:hAnsiTheme="minorHAnsi" w:cstheme="minorHAnsi"/>
                <w:lang w:val="en-GB"/>
              </w:rPr>
              <w:fldChar w:fldCharType="separate"/>
            </w:r>
            <w:r w:rsidRPr="00705F92">
              <w:rPr>
                <w:rFonts w:asciiTheme="minorHAnsi" w:hAnsiTheme="minorHAnsi" w:cstheme="minorHAnsi"/>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31DA2158" w14:textId="6C99A972" w:rsidR="00CB6832" w:rsidRPr="00705F92" w:rsidRDefault="00CB6832" w:rsidP="00BB094E">
            <w:pPr>
              <w:autoSpaceDE w:val="0"/>
              <w:autoSpaceDN w:val="0"/>
              <w:adjustRightInd w:val="0"/>
              <w:spacing w:line="240" w:lineRule="exact"/>
              <w:jc w:val="both"/>
              <w:rPr>
                <w:rFonts w:asciiTheme="minorHAnsi" w:hAnsiTheme="minorHAnsi" w:cstheme="minorHAnsi"/>
                <w:sz w:val="22"/>
                <w:lang w:eastAsia="el-GR" w:bidi="he-IL"/>
              </w:rPr>
            </w:pPr>
          </w:p>
        </w:tc>
      </w:tr>
      <w:tr w:rsidR="00CB6832" w:rsidRPr="00705F92" w14:paraId="247C1250" w14:textId="77777777" w:rsidTr="00BB094E">
        <w:trPr>
          <w:trHeight w:val="1127"/>
          <w:jc w:val="center"/>
        </w:trPr>
        <w:tc>
          <w:tcPr>
            <w:tcW w:w="704" w:type="dxa"/>
            <w:tcBorders>
              <w:top w:val="single" w:sz="4" w:space="0" w:color="auto"/>
              <w:left w:val="single" w:sz="4" w:space="0" w:color="auto"/>
              <w:bottom w:val="single" w:sz="4" w:space="0" w:color="auto"/>
              <w:right w:val="single" w:sz="4" w:space="0" w:color="auto"/>
            </w:tcBorders>
            <w:vAlign w:val="center"/>
          </w:tcPr>
          <w:p w14:paraId="1EC04310" w14:textId="77777777" w:rsidR="00CB6832" w:rsidRPr="00705F92" w:rsidRDefault="00CB6832" w:rsidP="00BB094E">
            <w:pPr>
              <w:autoSpaceDE w:val="0"/>
              <w:autoSpaceDN w:val="0"/>
              <w:adjustRightInd w:val="0"/>
              <w:spacing w:line="240" w:lineRule="exact"/>
              <w:jc w:val="center"/>
              <w:rPr>
                <w:rFonts w:asciiTheme="minorHAnsi" w:hAnsiTheme="minorHAnsi" w:cstheme="minorHAnsi"/>
                <w:b/>
                <w:bCs/>
                <w:sz w:val="22"/>
              </w:rPr>
            </w:pPr>
            <w:r w:rsidRPr="00705F92">
              <w:rPr>
                <w:rFonts w:asciiTheme="minorHAnsi" w:hAnsiTheme="minorHAnsi" w:cstheme="minorHAnsi"/>
                <w:b/>
                <w:bCs/>
                <w:sz w:val="22"/>
              </w:rPr>
              <w:lastRenderedPageBreak/>
              <w:t>5.</w:t>
            </w:r>
          </w:p>
        </w:tc>
        <w:tc>
          <w:tcPr>
            <w:tcW w:w="3686" w:type="dxa"/>
            <w:tcBorders>
              <w:top w:val="single" w:sz="4" w:space="0" w:color="auto"/>
              <w:left w:val="single" w:sz="4" w:space="0" w:color="auto"/>
              <w:bottom w:val="single" w:sz="4" w:space="0" w:color="auto"/>
              <w:right w:val="single" w:sz="4" w:space="0" w:color="auto"/>
            </w:tcBorders>
            <w:vAlign w:val="center"/>
          </w:tcPr>
          <w:p w14:paraId="50D982DF" w14:textId="77777777" w:rsidR="00CB6832" w:rsidRPr="00705F92" w:rsidRDefault="00CB6832" w:rsidP="00BB094E">
            <w:pPr>
              <w:autoSpaceDE w:val="0"/>
              <w:autoSpaceDN w:val="0"/>
              <w:adjustRightInd w:val="0"/>
              <w:spacing w:line="240" w:lineRule="exact"/>
              <w:jc w:val="both"/>
              <w:rPr>
                <w:rFonts w:asciiTheme="minorHAnsi" w:hAnsiTheme="minorHAnsi" w:cstheme="minorHAnsi"/>
                <w:bCs/>
                <w:sz w:val="22"/>
              </w:rPr>
            </w:pPr>
            <w:r w:rsidRPr="00705F92">
              <w:rPr>
                <w:rFonts w:asciiTheme="minorHAnsi" w:hAnsiTheme="minorHAnsi" w:cstheme="minorHAnsi"/>
                <w:sz w:val="22"/>
                <w:lang w:eastAsia="el-GR" w:bidi="he-IL"/>
              </w:rPr>
              <w:t>Τηρήθηκαν οι προθεσμίες άσκησης προδικαστικής προσφυγής κατά πράξεων που εκδίδονται πριν τη σύναψη της σύμβασης;</w:t>
            </w:r>
            <w:r w:rsidRPr="00705F92">
              <w:rPr>
                <w:rFonts w:asciiTheme="minorHAnsi" w:hAnsiTheme="minorHAnsi" w:cstheme="minorHAnsi"/>
                <w:sz w:val="22"/>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14:paraId="437E787B" w14:textId="77777777" w:rsidR="00CB6832" w:rsidRPr="00705F92" w:rsidRDefault="00CB6832" w:rsidP="00BB094E">
            <w:pPr>
              <w:pStyle w:val="TableParagraph"/>
              <w:spacing w:before="19" w:line="244" w:lineRule="auto"/>
              <w:ind w:right="407"/>
              <w:jc w:val="center"/>
              <w:rPr>
                <w:rFonts w:asciiTheme="minorHAnsi" w:hAnsiTheme="minorHAnsi" w:cstheme="minorHAnsi"/>
              </w:rPr>
            </w:pPr>
            <w:r w:rsidRPr="00705F92">
              <w:rPr>
                <w:rFonts w:asciiTheme="minorHAnsi" w:hAnsiTheme="minorHAnsi" w:cstheme="minorHAnsi"/>
                <w:lang w:val="en-GB"/>
              </w:rPr>
              <w:fldChar w:fldCharType="begin">
                <w:ffData>
                  <w:name w:val="Check1"/>
                  <w:enabled/>
                  <w:calcOnExit w:val="0"/>
                  <w:checkBox>
                    <w:sizeAuto/>
                    <w:default w:val="0"/>
                  </w:checkBox>
                </w:ffData>
              </w:fldChar>
            </w:r>
            <w:r w:rsidRPr="00705F92">
              <w:rPr>
                <w:rFonts w:asciiTheme="minorHAnsi" w:hAnsiTheme="minorHAnsi" w:cstheme="minorHAnsi"/>
                <w:lang w:val="en-GB"/>
              </w:rPr>
              <w:instrText xml:space="preserve"> FORMCHECKBOX </w:instrText>
            </w:r>
            <w:r w:rsidRPr="00705F92">
              <w:rPr>
                <w:rFonts w:asciiTheme="minorHAnsi" w:hAnsiTheme="minorHAnsi" w:cstheme="minorHAnsi"/>
                <w:lang w:val="en-GB"/>
              </w:rPr>
            </w:r>
            <w:r w:rsidRPr="00705F92">
              <w:rPr>
                <w:rFonts w:asciiTheme="minorHAnsi" w:hAnsiTheme="minorHAnsi" w:cstheme="minorHAnsi"/>
                <w:lang w:val="en-GB"/>
              </w:rPr>
              <w:fldChar w:fldCharType="separate"/>
            </w:r>
            <w:r w:rsidRPr="00705F92">
              <w:rPr>
                <w:rFonts w:asciiTheme="minorHAnsi" w:hAnsiTheme="minorHAnsi" w:cstheme="minorHAnsi"/>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5E0EDDC" w14:textId="77777777" w:rsidR="00CB6832" w:rsidRPr="00705F92" w:rsidRDefault="00CB6832" w:rsidP="00BB094E">
            <w:pPr>
              <w:pStyle w:val="TableParagraph"/>
              <w:spacing w:before="19" w:line="244" w:lineRule="auto"/>
              <w:jc w:val="center"/>
              <w:rPr>
                <w:rFonts w:asciiTheme="minorHAnsi" w:hAnsiTheme="minorHAnsi" w:cstheme="minorHAnsi"/>
              </w:rPr>
            </w:pPr>
            <w:r w:rsidRPr="00705F92">
              <w:rPr>
                <w:rFonts w:asciiTheme="minorHAnsi" w:hAnsiTheme="minorHAnsi" w:cstheme="minorHAnsi"/>
                <w:lang w:val="en-GB"/>
              </w:rPr>
              <w:fldChar w:fldCharType="begin">
                <w:ffData>
                  <w:name w:val="Check1"/>
                  <w:enabled/>
                  <w:calcOnExit w:val="0"/>
                  <w:checkBox>
                    <w:sizeAuto/>
                    <w:default w:val="0"/>
                  </w:checkBox>
                </w:ffData>
              </w:fldChar>
            </w:r>
            <w:r w:rsidRPr="00705F92">
              <w:rPr>
                <w:rFonts w:asciiTheme="minorHAnsi" w:hAnsiTheme="minorHAnsi" w:cstheme="minorHAnsi"/>
                <w:lang w:val="en-GB"/>
              </w:rPr>
              <w:instrText xml:space="preserve"> FORMCHECKBOX </w:instrText>
            </w:r>
            <w:r w:rsidRPr="00705F92">
              <w:rPr>
                <w:rFonts w:asciiTheme="minorHAnsi" w:hAnsiTheme="minorHAnsi" w:cstheme="minorHAnsi"/>
                <w:lang w:val="en-GB"/>
              </w:rPr>
            </w:r>
            <w:r w:rsidRPr="00705F92">
              <w:rPr>
                <w:rFonts w:asciiTheme="minorHAnsi" w:hAnsiTheme="minorHAnsi" w:cstheme="minorHAnsi"/>
                <w:lang w:val="en-GB"/>
              </w:rPr>
              <w:fldChar w:fldCharType="separate"/>
            </w:r>
            <w:r w:rsidRPr="00705F92">
              <w:rPr>
                <w:rFonts w:asciiTheme="minorHAnsi" w:hAnsiTheme="minorHAnsi" w:cstheme="minorHAnsi"/>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0111EF56" w14:textId="77777777" w:rsidR="00CB6832" w:rsidRPr="00705F92" w:rsidRDefault="00CB6832" w:rsidP="00BB094E">
            <w:pPr>
              <w:pStyle w:val="TableParagraph"/>
              <w:spacing w:before="19" w:line="244" w:lineRule="auto"/>
              <w:jc w:val="center"/>
              <w:rPr>
                <w:rFonts w:asciiTheme="minorHAnsi" w:hAnsiTheme="minorHAnsi" w:cstheme="minorHAnsi"/>
              </w:rPr>
            </w:pPr>
            <w:r w:rsidRPr="00705F92">
              <w:rPr>
                <w:rFonts w:asciiTheme="minorHAnsi" w:hAnsiTheme="minorHAnsi" w:cstheme="minorHAnsi"/>
                <w:lang w:val="en-GB"/>
              </w:rPr>
              <w:fldChar w:fldCharType="begin">
                <w:ffData>
                  <w:name w:val="Check1"/>
                  <w:enabled/>
                  <w:calcOnExit w:val="0"/>
                  <w:checkBox>
                    <w:sizeAuto/>
                    <w:default w:val="0"/>
                  </w:checkBox>
                </w:ffData>
              </w:fldChar>
            </w:r>
            <w:r w:rsidRPr="00705F92">
              <w:rPr>
                <w:rFonts w:asciiTheme="minorHAnsi" w:hAnsiTheme="minorHAnsi" w:cstheme="minorHAnsi"/>
                <w:lang w:val="en-GB"/>
              </w:rPr>
              <w:instrText xml:space="preserve"> FORMCHECKBOX </w:instrText>
            </w:r>
            <w:r w:rsidRPr="00705F92">
              <w:rPr>
                <w:rFonts w:asciiTheme="minorHAnsi" w:hAnsiTheme="minorHAnsi" w:cstheme="minorHAnsi"/>
                <w:lang w:val="en-GB"/>
              </w:rPr>
            </w:r>
            <w:r w:rsidRPr="00705F92">
              <w:rPr>
                <w:rFonts w:asciiTheme="minorHAnsi" w:hAnsiTheme="minorHAnsi" w:cstheme="minorHAnsi"/>
                <w:lang w:val="en-GB"/>
              </w:rPr>
              <w:fldChar w:fldCharType="separate"/>
            </w:r>
            <w:r w:rsidRPr="00705F92">
              <w:rPr>
                <w:rFonts w:asciiTheme="minorHAnsi" w:hAnsiTheme="minorHAnsi" w:cstheme="minorHAnsi"/>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281764A0" w14:textId="77777777" w:rsidR="00CB6832" w:rsidRPr="00705F92" w:rsidRDefault="00CB6832" w:rsidP="00BB094E">
            <w:pPr>
              <w:autoSpaceDE w:val="0"/>
              <w:autoSpaceDN w:val="0"/>
              <w:adjustRightInd w:val="0"/>
              <w:spacing w:line="240" w:lineRule="exact"/>
              <w:jc w:val="both"/>
              <w:rPr>
                <w:rFonts w:asciiTheme="minorHAnsi" w:hAnsiTheme="minorHAnsi" w:cstheme="minorHAnsi"/>
                <w:sz w:val="22"/>
                <w:lang w:eastAsia="el-GR" w:bidi="he-IL"/>
              </w:rPr>
            </w:pPr>
          </w:p>
        </w:tc>
      </w:tr>
      <w:tr w:rsidR="00CB6832" w:rsidRPr="00705F92" w14:paraId="2E29ACCF" w14:textId="77777777" w:rsidTr="00BB094E">
        <w:trPr>
          <w:trHeight w:val="1127"/>
          <w:jc w:val="center"/>
        </w:trPr>
        <w:tc>
          <w:tcPr>
            <w:tcW w:w="704" w:type="dxa"/>
            <w:tcBorders>
              <w:top w:val="single" w:sz="4" w:space="0" w:color="auto"/>
              <w:left w:val="single" w:sz="4" w:space="0" w:color="auto"/>
              <w:bottom w:val="single" w:sz="4" w:space="0" w:color="auto"/>
              <w:right w:val="single" w:sz="4" w:space="0" w:color="auto"/>
            </w:tcBorders>
            <w:vAlign w:val="center"/>
          </w:tcPr>
          <w:p w14:paraId="46D75147" w14:textId="77777777" w:rsidR="00CB6832" w:rsidRPr="00705F92" w:rsidRDefault="00CB6832" w:rsidP="00BB094E">
            <w:pPr>
              <w:autoSpaceDE w:val="0"/>
              <w:autoSpaceDN w:val="0"/>
              <w:adjustRightInd w:val="0"/>
              <w:spacing w:line="240" w:lineRule="exact"/>
              <w:jc w:val="center"/>
              <w:rPr>
                <w:rFonts w:asciiTheme="minorHAnsi" w:hAnsiTheme="minorHAnsi" w:cstheme="minorHAnsi"/>
                <w:b/>
                <w:bCs/>
                <w:sz w:val="22"/>
              </w:rPr>
            </w:pPr>
            <w:r w:rsidRPr="00705F92">
              <w:rPr>
                <w:rFonts w:asciiTheme="minorHAnsi" w:hAnsiTheme="minorHAnsi" w:cstheme="minorHAnsi"/>
                <w:b/>
                <w:bCs/>
                <w:sz w:val="22"/>
              </w:rPr>
              <w:t>6.</w:t>
            </w:r>
          </w:p>
        </w:tc>
        <w:tc>
          <w:tcPr>
            <w:tcW w:w="3686" w:type="dxa"/>
            <w:tcBorders>
              <w:top w:val="single" w:sz="4" w:space="0" w:color="auto"/>
              <w:left w:val="single" w:sz="4" w:space="0" w:color="auto"/>
              <w:bottom w:val="single" w:sz="4" w:space="0" w:color="auto"/>
              <w:right w:val="single" w:sz="4" w:space="0" w:color="auto"/>
            </w:tcBorders>
            <w:vAlign w:val="center"/>
          </w:tcPr>
          <w:p w14:paraId="4D55FA8E" w14:textId="77777777" w:rsidR="00CB6832" w:rsidRPr="00705F92" w:rsidRDefault="00CB6832" w:rsidP="00BB094E">
            <w:pPr>
              <w:autoSpaceDE w:val="0"/>
              <w:autoSpaceDN w:val="0"/>
              <w:adjustRightInd w:val="0"/>
              <w:spacing w:line="240" w:lineRule="exact"/>
              <w:jc w:val="both"/>
              <w:rPr>
                <w:rFonts w:asciiTheme="minorHAnsi" w:hAnsiTheme="minorHAnsi" w:cstheme="minorHAnsi"/>
                <w:sz w:val="22"/>
              </w:rPr>
            </w:pPr>
            <w:r w:rsidRPr="00705F92">
              <w:rPr>
                <w:rFonts w:asciiTheme="minorHAnsi" w:hAnsiTheme="minorHAnsi" w:cstheme="minorHAnsi"/>
                <w:sz w:val="22"/>
                <w:lang w:eastAsia="el-GR" w:bidi="he-IL"/>
              </w:rPr>
              <w:t xml:space="preserve">Βεβαιώνεται η έκδοση της απόφασης κατακύρωσης και η εν γένει τήρηση των </w:t>
            </w:r>
            <w:proofErr w:type="spellStart"/>
            <w:r w:rsidRPr="00705F92">
              <w:rPr>
                <w:rFonts w:asciiTheme="minorHAnsi" w:hAnsiTheme="minorHAnsi" w:cstheme="minorHAnsi"/>
                <w:sz w:val="22"/>
                <w:lang w:eastAsia="el-GR" w:bidi="he-IL"/>
              </w:rPr>
              <w:t>οριζομένων</w:t>
            </w:r>
            <w:proofErr w:type="spellEnd"/>
            <w:r w:rsidRPr="00705F92">
              <w:rPr>
                <w:rFonts w:asciiTheme="minorHAnsi" w:hAnsiTheme="minorHAnsi" w:cstheme="minorHAnsi"/>
                <w:sz w:val="22"/>
                <w:lang w:eastAsia="el-GR" w:bidi="he-IL"/>
              </w:rPr>
              <w:t xml:space="preserve"> στο άρθρο 105 του ν.4412/16;</w:t>
            </w:r>
          </w:p>
        </w:tc>
        <w:tc>
          <w:tcPr>
            <w:tcW w:w="850" w:type="dxa"/>
            <w:tcBorders>
              <w:top w:val="single" w:sz="4" w:space="0" w:color="auto"/>
              <w:left w:val="single" w:sz="4" w:space="0" w:color="auto"/>
              <w:bottom w:val="single" w:sz="4" w:space="0" w:color="auto"/>
              <w:right w:val="single" w:sz="4" w:space="0" w:color="auto"/>
            </w:tcBorders>
            <w:vAlign w:val="center"/>
          </w:tcPr>
          <w:p w14:paraId="7679EF00" w14:textId="77777777" w:rsidR="00CB6832" w:rsidRPr="00705F92" w:rsidRDefault="00CB6832" w:rsidP="00BB094E">
            <w:pPr>
              <w:pStyle w:val="TableParagraph"/>
              <w:spacing w:before="19" w:line="244" w:lineRule="auto"/>
              <w:ind w:right="407"/>
              <w:jc w:val="center"/>
              <w:rPr>
                <w:rFonts w:asciiTheme="minorHAnsi" w:hAnsiTheme="minorHAnsi" w:cstheme="minorHAnsi"/>
              </w:rPr>
            </w:pPr>
            <w:r w:rsidRPr="00705F92">
              <w:rPr>
                <w:rFonts w:asciiTheme="minorHAnsi" w:hAnsiTheme="minorHAnsi" w:cstheme="minorHAnsi"/>
                <w:lang w:val="en-GB"/>
              </w:rPr>
              <w:fldChar w:fldCharType="begin">
                <w:ffData>
                  <w:name w:val="Check1"/>
                  <w:enabled/>
                  <w:calcOnExit w:val="0"/>
                  <w:checkBox>
                    <w:sizeAuto/>
                    <w:default w:val="0"/>
                  </w:checkBox>
                </w:ffData>
              </w:fldChar>
            </w:r>
            <w:r w:rsidRPr="00705F92">
              <w:rPr>
                <w:rFonts w:asciiTheme="minorHAnsi" w:hAnsiTheme="minorHAnsi" w:cstheme="minorHAnsi"/>
                <w:lang w:val="en-GB"/>
              </w:rPr>
              <w:instrText xml:space="preserve"> FORMCHECKBOX </w:instrText>
            </w:r>
            <w:r w:rsidRPr="00705F92">
              <w:rPr>
                <w:rFonts w:asciiTheme="minorHAnsi" w:hAnsiTheme="minorHAnsi" w:cstheme="minorHAnsi"/>
                <w:lang w:val="en-GB"/>
              </w:rPr>
            </w:r>
            <w:r w:rsidRPr="00705F92">
              <w:rPr>
                <w:rFonts w:asciiTheme="minorHAnsi" w:hAnsiTheme="minorHAnsi" w:cstheme="minorHAnsi"/>
                <w:lang w:val="en-GB"/>
              </w:rPr>
              <w:fldChar w:fldCharType="separate"/>
            </w:r>
            <w:r w:rsidRPr="00705F92">
              <w:rPr>
                <w:rFonts w:asciiTheme="minorHAnsi" w:hAnsiTheme="minorHAnsi" w:cstheme="minorHAnsi"/>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ED2D5E6" w14:textId="77777777" w:rsidR="00CB6832" w:rsidRPr="00705F92" w:rsidRDefault="00CB6832" w:rsidP="00BB094E">
            <w:pPr>
              <w:pStyle w:val="TableParagraph"/>
              <w:spacing w:before="19" w:line="244" w:lineRule="auto"/>
              <w:jc w:val="center"/>
              <w:rPr>
                <w:rFonts w:asciiTheme="minorHAnsi" w:hAnsiTheme="minorHAnsi" w:cstheme="minorHAnsi"/>
              </w:rPr>
            </w:pPr>
            <w:r w:rsidRPr="00705F92">
              <w:rPr>
                <w:rFonts w:asciiTheme="minorHAnsi" w:hAnsiTheme="minorHAnsi" w:cstheme="minorHAnsi"/>
                <w:lang w:val="en-GB"/>
              </w:rPr>
              <w:fldChar w:fldCharType="begin">
                <w:ffData>
                  <w:name w:val="Check1"/>
                  <w:enabled/>
                  <w:calcOnExit w:val="0"/>
                  <w:checkBox>
                    <w:sizeAuto/>
                    <w:default w:val="0"/>
                  </w:checkBox>
                </w:ffData>
              </w:fldChar>
            </w:r>
            <w:r w:rsidRPr="00705F92">
              <w:rPr>
                <w:rFonts w:asciiTheme="minorHAnsi" w:hAnsiTheme="minorHAnsi" w:cstheme="minorHAnsi"/>
                <w:lang w:val="en-GB"/>
              </w:rPr>
              <w:instrText xml:space="preserve"> FORMCHECKBOX </w:instrText>
            </w:r>
            <w:r w:rsidRPr="00705F92">
              <w:rPr>
                <w:rFonts w:asciiTheme="minorHAnsi" w:hAnsiTheme="minorHAnsi" w:cstheme="minorHAnsi"/>
                <w:lang w:val="en-GB"/>
              </w:rPr>
            </w:r>
            <w:r w:rsidRPr="00705F92">
              <w:rPr>
                <w:rFonts w:asciiTheme="minorHAnsi" w:hAnsiTheme="minorHAnsi" w:cstheme="minorHAnsi"/>
                <w:lang w:val="en-GB"/>
              </w:rPr>
              <w:fldChar w:fldCharType="separate"/>
            </w:r>
            <w:r w:rsidRPr="00705F92">
              <w:rPr>
                <w:rFonts w:asciiTheme="minorHAnsi" w:hAnsiTheme="minorHAnsi" w:cstheme="minorHAnsi"/>
                <w:lang w:val="en-GB"/>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3964BEFB" w14:textId="77777777" w:rsidR="00CB6832" w:rsidRPr="00705F92" w:rsidRDefault="00CB6832" w:rsidP="00BB094E">
            <w:pPr>
              <w:pStyle w:val="TableParagraph"/>
              <w:spacing w:before="19" w:line="244" w:lineRule="auto"/>
              <w:jc w:val="center"/>
              <w:rPr>
                <w:rFonts w:asciiTheme="minorHAnsi" w:hAnsiTheme="minorHAnsi" w:cstheme="minorHAnsi"/>
              </w:rPr>
            </w:pPr>
            <w:r w:rsidRPr="00705F92">
              <w:rPr>
                <w:rFonts w:asciiTheme="minorHAnsi" w:hAnsiTheme="minorHAnsi" w:cstheme="minorHAnsi"/>
                <w:lang w:val="en-GB"/>
              </w:rPr>
              <w:fldChar w:fldCharType="begin">
                <w:ffData>
                  <w:name w:val="Check1"/>
                  <w:enabled/>
                  <w:calcOnExit w:val="0"/>
                  <w:checkBox>
                    <w:sizeAuto/>
                    <w:default w:val="0"/>
                  </w:checkBox>
                </w:ffData>
              </w:fldChar>
            </w:r>
            <w:r w:rsidRPr="00705F92">
              <w:rPr>
                <w:rFonts w:asciiTheme="minorHAnsi" w:hAnsiTheme="minorHAnsi" w:cstheme="minorHAnsi"/>
                <w:lang w:val="en-GB"/>
              </w:rPr>
              <w:instrText xml:space="preserve"> FORMCHECKBOX </w:instrText>
            </w:r>
            <w:r w:rsidRPr="00705F92">
              <w:rPr>
                <w:rFonts w:asciiTheme="minorHAnsi" w:hAnsiTheme="minorHAnsi" w:cstheme="minorHAnsi"/>
                <w:lang w:val="en-GB"/>
              </w:rPr>
            </w:r>
            <w:r w:rsidRPr="00705F92">
              <w:rPr>
                <w:rFonts w:asciiTheme="minorHAnsi" w:hAnsiTheme="minorHAnsi" w:cstheme="minorHAnsi"/>
                <w:lang w:val="en-GB"/>
              </w:rPr>
              <w:fldChar w:fldCharType="separate"/>
            </w:r>
            <w:r w:rsidRPr="00705F92">
              <w:rPr>
                <w:rFonts w:asciiTheme="minorHAnsi" w:hAnsiTheme="minorHAnsi" w:cstheme="minorHAnsi"/>
                <w:lang w:val="en-GB"/>
              </w:rPr>
              <w:fldChar w:fldCharType="end"/>
            </w:r>
          </w:p>
        </w:tc>
        <w:tc>
          <w:tcPr>
            <w:tcW w:w="6236" w:type="dxa"/>
            <w:tcBorders>
              <w:top w:val="single" w:sz="4" w:space="0" w:color="auto"/>
              <w:left w:val="single" w:sz="4" w:space="0" w:color="auto"/>
              <w:bottom w:val="single" w:sz="4" w:space="0" w:color="auto"/>
              <w:right w:val="single" w:sz="4" w:space="0" w:color="auto"/>
            </w:tcBorders>
          </w:tcPr>
          <w:p w14:paraId="68FF88A2" w14:textId="77777777" w:rsidR="00CB6832" w:rsidRPr="00705F92" w:rsidRDefault="00CB6832" w:rsidP="00BB094E">
            <w:pPr>
              <w:autoSpaceDE w:val="0"/>
              <w:autoSpaceDN w:val="0"/>
              <w:adjustRightInd w:val="0"/>
              <w:spacing w:line="240" w:lineRule="exact"/>
              <w:jc w:val="both"/>
              <w:rPr>
                <w:rFonts w:asciiTheme="minorHAnsi" w:hAnsiTheme="minorHAnsi" w:cstheme="minorHAnsi"/>
                <w:sz w:val="22"/>
                <w:lang w:eastAsia="el-GR" w:bidi="he-IL"/>
              </w:rPr>
            </w:pPr>
          </w:p>
        </w:tc>
      </w:tr>
    </w:tbl>
    <w:p w14:paraId="67D8EF5F" w14:textId="77777777" w:rsidR="00CB6832" w:rsidRPr="00705F92" w:rsidRDefault="00CB6832" w:rsidP="005F74FE">
      <w:pPr>
        <w:rPr>
          <w:rFonts w:asciiTheme="minorHAnsi" w:hAnsiTheme="minorHAnsi" w:cstheme="minorHAnsi"/>
          <w:b/>
          <w:bCs/>
          <w:color w:val="000000"/>
          <w:sz w:val="22"/>
          <w:lang w:eastAsia="el-GR" w:bidi="he-IL"/>
        </w:rPr>
      </w:pPr>
    </w:p>
    <w:p w14:paraId="2595D197" w14:textId="77777777" w:rsidR="005F74FE" w:rsidRPr="00705F92" w:rsidRDefault="005F74FE" w:rsidP="005F74FE">
      <w:pPr>
        <w:spacing w:after="0"/>
        <w:rPr>
          <w:rFonts w:asciiTheme="minorHAnsi" w:hAnsiTheme="minorHAnsi" w:cstheme="minorHAnsi"/>
          <w:bCs/>
          <w:color w:val="000000"/>
          <w:sz w:val="22"/>
          <w:u w:val="single"/>
          <w:lang w:eastAsia="el-GR" w:bidi="he-IL"/>
        </w:rPr>
      </w:pPr>
    </w:p>
    <w:bookmarkEnd w:id="3"/>
    <w:p w14:paraId="2C1A2C4C" w14:textId="77777777" w:rsidR="001648B3" w:rsidRPr="00705F92" w:rsidRDefault="001648B3" w:rsidP="00B871ED">
      <w:pPr>
        <w:spacing w:after="0"/>
        <w:jc w:val="both"/>
        <w:rPr>
          <w:rFonts w:asciiTheme="minorHAnsi" w:hAnsiTheme="minorHAnsi" w:cstheme="minorHAnsi"/>
          <w:b/>
          <w:bCs/>
          <w:color w:val="000000"/>
          <w:sz w:val="22"/>
          <w:lang w:eastAsia="el-GR" w:bidi="he-I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33"/>
        <w:gridCol w:w="8318"/>
      </w:tblGrid>
      <w:tr w:rsidR="001648B3" w:rsidRPr="00705F92" w14:paraId="45EFCEE5" w14:textId="77777777" w:rsidTr="00E708B9">
        <w:tc>
          <w:tcPr>
            <w:tcW w:w="9351" w:type="dxa"/>
            <w:gridSpan w:val="2"/>
            <w:shd w:val="clear" w:color="auto" w:fill="F3F3F3"/>
          </w:tcPr>
          <w:p w14:paraId="7356044C" w14:textId="77777777" w:rsidR="001648B3" w:rsidRPr="00705F92" w:rsidRDefault="001648B3" w:rsidP="00E708B9">
            <w:pPr>
              <w:spacing w:before="60" w:after="60"/>
              <w:ind w:left="57"/>
              <w:rPr>
                <w:rFonts w:asciiTheme="minorHAnsi" w:hAnsiTheme="minorHAnsi" w:cstheme="minorHAnsi"/>
                <w:b/>
                <w:sz w:val="22"/>
              </w:rPr>
            </w:pPr>
            <w:r w:rsidRPr="00705F92">
              <w:rPr>
                <w:rFonts w:asciiTheme="minorHAnsi" w:hAnsiTheme="minorHAnsi" w:cstheme="minorHAnsi"/>
                <w:b/>
                <w:sz w:val="22"/>
              </w:rPr>
              <w:t>Παρατηρήσεις</w:t>
            </w:r>
          </w:p>
        </w:tc>
      </w:tr>
      <w:tr w:rsidR="001648B3" w:rsidRPr="00705F92" w14:paraId="2C6DAA89" w14:textId="77777777" w:rsidTr="00E708B9">
        <w:tc>
          <w:tcPr>
            <w:tcW w:w="1033" w:type="dxa"/>
            <w:shd w:val="clear" w:color="auto" w:fill="F3F3F3"/>
          </w:tcPr>
          <w:p w14:paraId="1BE107A0" w14:textId="77777777" w:rsidR="001648B3" w:rsidRPr="00705F92" w:rsidRDefault="001648B3" w:rsidP="00E708B9">
            <w:pPr>
              <w:spacing w:before="60" w:after="60"/>
              <w:ind w:right="619"/>
              <w:rPr>
                <w:rFonts w:asciiTheme="minorHAnsi" w:hAnsiTheme="minorHAnsi" w:cstheme="minorHAnsi"/>
                <w:sz w:val="22"/>
              </w:rPr>
            </w:pPr>
            <w:r w:rsidRPr="00705F92">
              <w:rPr>
                <w:rFonts w:asciiTheme="minorHAnsi" w:hAnsiTheme="minorHAnsi" w:cstheme="minorHAnsi"/>
                <w:sz w:val="22"/>
              </w:rPr>
              <w:t>α.</w:t>
            </w:r>
          </w:p>
        </w:tc>
        <w:tc>
          <w:tcPr>
            <w:tcW w:w="8318" w:type="dxa"/>
            <w:shd w:val="clear" w:color="auto" w:fill="F3F3F3"/>
            <w:vAlign w:val="center"/>
          </w:tcPr>
          <w:p w14:paraId="22EE5633" w14:textId="77777777" w:rsidR="001648B3" w:rsidRPr="00705F92" w:rsidRDefault="001648B3" w:rsidP="00E708B9">
            <w:pPr>
              <w:spacing w:before="60" w:after="60"/>
              <w:rPr>
                <w:rFonts w:asciiTheme="minorHAnsi" w:hAnsiTheme="minorHAnsi" w:cstheme="minorHAnsi"/>
                <w:sz w:val="22"/>
              </w:rPr>
            </w:pPr>
          </w:p>
        </w:tc>
      </w:tr>
      <w:tr w:rsidR="001648B3" w:rsidRPr="00705F92" w14:paraId="0802C92E" w14:textId="77777777" w:rsidTr="00E708B9">
        <w:tc>
          <w:tcPr>
            <w:tcW w:w="1033" w:type="dxa"/>
            <w:shd w:val="clear" w:color="auto" w:fill="F3F3F3"/>
          </w:tcPr>
          <w:p w14:paraId="0634129B" w14:textId="77777777" w:rsidR="001648B3" w:rsidRPr="00705F92" w:rsidRDefault="001648B3" w:rsidP="00E708B9">
            <w:pPr>
              <w:spacing w:before="60" w:after="60"/>
              <w:ind w:right="619"/>
              <w:rPr>
                <w:rFonts w:asciiTheme="minorHAnsi" w:hAnsiTheme="minorHAnsi" w:cstheme="minorHAnsi"/>
                <w:sz w:val="22"/>
              </w:rPr>
            </w:pPr>
            <w:r w:rsidRPr="00705F92">
              <w:rPr>
                <w:rFonts w:asciiTheme="minorHAnsi" w:hAnsiTheme="minorHAnsi" w:cstheme="minorHAnsi"/>
                <w:sz w:val="22"/>
              </w:rPr>
              <w:t>β.</w:t>
            </w:r>
          </w:p>
        </w:tc>
        <w:tc>
          <w:tcPr>
            <w:tcW w:w="8318" w:type="dxa"/>
            <w:shd w:val="clear" w:color="auto" w:fill="F3F3F3"/>
            <w:vAlign w:val="center"/>
          </w:tcPr>
          <w:p w14:paraId="16BA66B4" w14:textId="77777777" w:rsidR="001648B3" w:rsidRPr="00705F92" w:rsidRDefault="001648B3" w:rsidP="00E708B9">
            <w:pPr>
              <w:spacing w:before="60" w:after="60"/>
              <w:rPr>
                <w:rFonts w:asciiTheme="minorHAnsi" w:hAnsiTheme="minorHAnsi" w:cstheme="minorHAnsi"/>
                <w:sz w:val="22"/>
              </w:rPr>
            </w:pPr>
          </w:p>
        </w:tc>
      </w:tr>
    </w:tbl>
    <w:p w14:paraId="5BC01798" w14:textId="77777777" w:rsidR="001648B3" w:rsidRPr="00705F92" w:rsidRDefault="001648B3" w:rsidP="00B871ED">
      <w:pPr>
        <w:spacing w:after="0"/>
        <w:jc w:val="both"/>
        <w:rPr>
          <w:rFonts w:asciiTheme="minorHAnsi" w:hAnsiTheme="minorHAnsi" w:cstheme="minorHAnsi"/>
          <w:b/>
          <w:bCs/>
          <w:color w:val="000000"/>
          <w:sz w:val="22"/>
          <w:lang w:eastAsia="el-GR" w:bidi="he-IL"/>
        </w:rPr>
      </w:pPr>
    </w:p>
    <w:p w14:paraId="49673AC8" w14:textId="77777777" w:rsidR="001648B3" w:rsidRPr="00705F92" w:rsidRDefault="001648B3">
      <w:pP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br w:type="page"/>
      </w:r>
    </w:p>
    <w:p w14:paraId="0C54BA8F" w14:textId="635F8597" w:rsidR="00B871ED" w:rsidRPr="00705F92" w:rsidRDefault="00B871ED" w:rsidP="00B871ED">
      <w:pPr>
        <w:spacing w:after="0"/>
        <w:jc w:val="both"/>
        <w:rPr>
          <w:rFonts w:asciiTheme="minorHAnsi" w:hAnsiTheme="minorHAnsi" w:cstheme="minorHAnsi"/>
          <w:b/>
          <w:bCs/>
          <w:sz w:val="22"/>
          <w:lang w:eastAsia="el-GR" w:bidi="he-IL"/>
        </w:rPr>
      </w:pPr>
      <w:r w:rsidRPr="00705F92">
        <w:rPr>
          <w:rFonts w:asciiTheme="minorHAnsi" w:hAnsiTheme="minorHAnsi" w:cstheme="minorHAnsi"/>
          <w:b/>
          <w:bCs/>
          <w:color w:val="000000"/>
          <w:sz w:val="22"/>
          <w:lang w:eastAsia="el-GR" w:bidi="he-IL"/>
        </w:rPr>
        <w:lastRenderedPageBreak/>
        <w:t>2.3</w:t>
      </w:r>
      <w:r w:rsidRPr="00705F92">
        <w:rPr>
          <w:rFonts w:asciiTheme="minorHAnsi" w:hAnsiTheme="minorHAnsi" w:cstheme="minorHAnsi"/>
          <w:b/>
          <w:bCs/>
          <w:color w:val="000000"/>
          <w:sz w:val="22"/>
          <w:lang w:val="en-GB" w:eastAsia="el-GR" w:bidi="he-IL"/>
        </w:rPr>
        <w:t xml:space="preserve"> </w:t>
      </w:r>
      <w:r w:rsidRPr="00705F92">
        <w:rPr>
          <w:rFonts w:asciiTheme="minorHAnsi" w:hAnsiTheme="minorHAnsi" w:cstheme="minorHAnsi"/>
          <w:b/>
          <w:bCs/>
          <w:color w:val="000000"/>
          <w:sz w:val="22"/>
          <w:lang w:eastAsia="el-GR" w:bidi="he-IL"/>
        </w:rPr>
        <w:t xml:space="preserve"> </w:t>
      </w:r>
      <w:r w:rsidRPr="00705F92">
        <w:rPr>
          <w:rFonts w:asciiTheme="minorHAnsi" w:hAnsiTheme="minorHAnsi" w:cstheme="minorHAnsi"/>
          <w:b/>
          <w:bCs/>
          <w:sz w:val="22"/>
          <w:lang w:eastAsia="el-GR" w:bidi="he-IL"/>
        </w:rPr>
        <w:t xml:space="preserve">Έλεγχος </w:t>
      </w:r>
      <w:r w:rsidR="00A35517" w:rsidRPr="00705F92">
        <w:rPr>
          <w:rFonts w:asciiTheme="minorHAnsi" w:hAnsiTheme="minorHAnsi" w:cstheme="minorHAnsi"/>
          <w:b/>
          <w:bCs/>
          <w:sz w:val="22"/>
          <w:lang w:eastAsia="el-GR" w:bidi="he-IL"/>
        </w:rPr>
        <w:t xml:space="preserve">Σχεδίου </w:t>
      </w:r>
      <w:r w:rsidRPr="00705F92">
        <w:rPr>
          <w:rFonts w:asciiTheme="minorHAnsi" w:hAnsiTheme="minorHAnsi" w:cstheme="minorHAnsi"/>
          <w:b/>
          <w:bCs/>
          <w:sz w:val="22"/>
          <w:lang w:eastAsia="el-GR" w:bidi="he-IL"/>
        </w:rPr>
        <w:t>Σύμβασης</w:t>
      </w:r>
    </w:p>
    <w:p w14:paraId="70D0A920" w14:textId="06BE174E" w:rsidR="00B871ED" w:rsidRPr="00705F92" w:rsidRDefault="00B871ED" w:rsidP="005125EC">
      <w:pPr>
        <w:spacing w:after="0"/>
        <w:jc w:val="both"/>
        <w:rPr>
          <w:rFonts w:asciiTheme="minorHAnsi" w:hAnsiTheme="minorHAnsi" w:cstheme="minorHAnsi"/>
          <w:b/>
          <w:bCs/>
          <w:color w:val="000000"/>
          <w:sz w:val="22"/>
          <w:lang w:eastAsia="el-GR" w:bidi="he-IL"/>
        </w:rPr>
      </w:pPr>
    </w:p>
    <w:tbl>
      <w:tblPr>
        <w:tblStyle w:val="4-1"/>
        <w:tblW w:w="50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422"/>
        <w:gridCol w:w="851"/>
        <w:gridCol w:w="993"/>
        <w:gridCol w:w="1133"/>
        <w:gridCol w:w="5869"/>
      </w:tblGrid>
      <w:tr w:rsidR="00CB6832" w:rsidRPr="00705F92" w14:paraId="65531A62" w14:textId="77777777" w:rsidTr="00BB09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4" w:type="pct"/>
            <w:tcBorders>
              <w:top w:val="none" w:sz="0" w:space="0" w:color="auto"/>
              <w:left w:val="none" w:sz="0" w:space="0" w:color="auto"/>
              <w:bottom w:val="none" w:sz="0" w:space="0" w:color="auto"/>
              <w:right w:val="none" w:sz="0" w:space="0" w:color="auto"/>
            </w:tcBorders>
            <w:shd w:val="clear" w:color="auto" w:fill="D9E2F3" w:themeFill="accent1" w:themeFillTint="33"/>
            <w:vAlign w:val="center"/>
          </w:tcPr>
          <w:p w14:paraId="2F8E11D2" w14:textId="77777777" w:rsidR="00CB6832" w:rsidRPr="00705F92" w:rsidRDefault="00CB6832" w:rsidP="00BB094E">
            <w:pPr>
              <w:autoSpaceDE w:val="0"/>
              <w:autoSpaceDN w:val="0"/>
              <w:adjustRightInd w:val="0"/>
              <w:spacing w:after="160" w:line="240" w:lineRule="exact"/>
              <w:jc w:val="center"/>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Α/Α</w:t>
            </w:r>
          </w:p>
        </w:tc>
        <w:tc>
          <w:tcPr>
            <w:tcW w:w="1585" w:type="pct"/>
            <w:tcBorders>
              <w:top w:val="none" w:sz="0" w:space="0" w:color="auto"/>
              <w:left w:val="none" w:sz="0" w:space="0" w:color="auto"/>
              <w:bottom w:val="none" w:sz="0" w:space="0" w:color="auto"/>
              <w:right w:val="none" w:sz="0" w:space="0" w:color="auto"/>
            </w:tcBorders>
            <w:shd w:val="clear" w:color="auto" w:fill="D9E2F3" w:themeFill="accent1" w:themeFillTint="33"/>
            <w:vAlign w:val="center"/>
          </w:tcPr>
          <w:p w14:paraId="784E6CEB" w14:textId="77777777" w:rsidR="00CB6832" w:rsidRPr="00705F92" w:rsidRDefault="00CB6832" w:rsidP="00BB094E">
            <w:pPr>
              <w:autoSpaceDE w:val="0"/>
              <w:autoSpaceDN w:val="0"/>
              <w:adjustRightInd w:val="0"/>
              <w:spacing w:after="160" w:line="24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Ερώτηση</w:t>
            </w:r>
          </w:p>
        </w:tc>
        <w:tc>
          <w:tcPr>
            <w:tcW w:w="305" w:type="pct"/>
            <w:tcBorders>
              <w:top w:val="none" w:sz="0" w:space="0" w:color="auto"/>
              <w:left w:val="none" w:sz="0" w:space="0" w:color="auto"/>
              <w:bottom w:val="none" w:sz="0" w:space="0" w:color="auto"/>
              <w:right w:val="none" w:sz="0" w:space="0" w:color="auto"/>
            </w:tcBorders>
            <w:shd w:val="clear" w:color="auto" w:fill="D9E2F3" w:themeFill="accent1" w:themeFillTint="33"/>
            <w:vAlign w:val="center"/>
          </w:tcPr>
          <w:p w14:paraId="73B56615" w14:textId="77777777" w:rsidR="00CB6832" w:rsidRPr="00705F92" w:rsidRDefault="00CB6832" w:rsidP="00BB094E">
            <w:pPr>
              <w:autoSpaceDE w:val="0"/>
              <w:autoSpaceDN w:val="0"/>
              <w:adjustRightInd w:val="0"/>
              <w:spacing w:after="160" w:line="24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ΝΑΙ</w:t>
            </w:r>
          </w:p>
        </w:tc>
        <w:tc>
          <w:tcPr>
            <w:tcW w:w="356" w:type="pct"/>
            <w:tcBorders>
              <w:top w:val="none" w:sz="0" w:space="0" w:color="auto"/>
              <w:left w:val="none" w:sz="0" w:space="0" w:color="auto"/>
              <w:bottom w:val="none" w:sz="0" w:space="0" w:color="auto"/>
              <w:right w:val="none" w:sz="0" w:space="0" w:color="auto"/>
            </w:tcBorders>
            <w:shd w:val="clear" w:color="auto" w:fill="D9E2F3" w:themeFill="accent1" w:themeFillTint="33"/>
            <w:vAlign w:val="center"/>
          </w:tcPr>
          <w:p w14:paraId="111A376E" w14:textId="77777777" w:rsidR="00CB6832" w:rsidRPr="00705F92" w:rsidRDefault="00CB6832" w:rsidP="00BB094E">
            <w:pPr>
              <w:autoSpaceDE w:val="0"/>
              <w:autoSpaceDN w:val="0"/>
              <w:adjustRightInd w:val="0"/>
              <w:spacing w:after="160" w:line="24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ΟΧΙ</w:t>
            </w:r>
          </w:p>
        </w:tc>
        <w:tc>
          <w:tcPr>
            <w:tcW w:w="406" w:type="pct"/>
            <w:tcBorders>
              <w:top w:val="none" w:sz="0" w:space="0" w:color="auto"/>
              <w:left w:val="none" w:sz="0" w:space="0" w:color="auto"/>
              <w:bottom w:val="none" w:sz="0" w:space="0" w:color="auto"/>
              <w:right w:val="none" w:sz="0" w:space="0" w:color="auto"/>
            </w:tcBorders>
            <w:shd w:val="clear" w:color="auto" w:fill="D9E2F3" w:themeFill="accent1" w:themeFillTint="33"/>
            <w:vAlign w:val="center"/>
          </w:tcPr>
          <w:p w14:paraId="35CD3DEB" w14:textId="77777777" w:rsidR="00CB6832" w:rsidRPr="00705F92" w:rsidRDefault="00CB6832" w:rsidP="00BB094E">
            <w:pPr>
              <w:autoSpaceDE w:val="0"/>
              <w:autoSpaceDN w:val="0"/>
              <w:adjustRightInd w:val="0"/>
              <w:spacing w:after="160" w:line="24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Δεν αφορά</w:t>
            </w:r>
          </w:p>
        </w:tc>
        <w:tc>
          <w:tcPr>
            <w:tcW w:w="2104" w:type="pct"/>
            <w:tcBorders>
              <w:top w:val="none" w:sz="0" w:space="0" w:color="auto"/>
              <w:left w:val="none" w:sz="0" w:space="0" w:color="auto"/>
              <w:bottom w:val="none" w:sz="0" w:space="0" w:color="auto"/>
              <w:right w:val="none" w:sz="0" w:space="0" w:color="auto"/>
            </w:tcBorders>
            <w:shd w:val="clear" w:color="auto" w:fill="D9E2F3" w:themeFill="accent1" w:themeFillTint="33"/>
            <w:vAlign w:val="center"/>
          </w:tcPr>
          <w:p w14:paraId="1DCD3ABD" w14:textId="77777777" w:rsidR="00CB6832" w:rsidRPr="00705F92" w:rsidRDefault="00CB6832" w:rsidP="00BB094E">
            <w:pPr>
              <w:autoSpaceDE w:val="0"/>
              <w:autoSpaceDN w:val="0"/>
              <w:adjustRightInd w:val="0"/>
              <w:spacing w:after="160" w:line="240" w:lineRule="exac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Τεκμηρίωση - Παρατηρήσεις</w:t>
            </w:r>
          </w:p>
        </w:tc>
      </w:tr>
      <w:tr w:rsidR="00CB6832" w:rsidRPr="00705F92" w14:paraId="3FBB4851" w14:textId="77777777" w:rsidTr="00BB0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 w:type="pct"/>
            <w:shd w:val="clear" w:color="auto" w:fill="auto"/>
          </w:tcPr>
          <w:p w14:paraId="40280482" w14:textId="77777777" w:rsidR="00CB6832" w:rsidRPr="00A80A21" w:rsidRDefault="00CB6832" w:rsidP="00BB094E">
            <w:pPr>
              <w:jc w:val="center"/>
              <w:rPr>
                <w:rFonts w:asciiTheme="minorHAnsi" w:hAnsiTheme="minorHAnsi" w:cstheme="minorHAnsi"/>
                <w:sz w:val="22"/>
              </w:rPr>
            </w:pPr>
            <w:r w:rsidRPr="00A80A21">
              <w:rPr>
                <w:rFonts w:asciiTheme="minorHAnsi" w:hAnsiTheme="minorHAnsi" w:cstheme="minorHAnsi"/>
                <w:sz w:val="22"/>
              </w:rPr>
              <w:t>1.</w:t>
            </w:r>
          </w:p>
        </w:tc>
        <w:tc>
          <w:tcPr>
            <w:tcW w:w="1585" w:type="pct"/>
            <w:shd w:val="clear" w:color="auto" w:fill="auto"/>
          </w:tcPr>
          <w:p w14:paraId="5A41C013" w14:textId="77777777" w:rsidR="00CB6832" w:rsidRPr="00705F92" w:rsidRDefault="00CB6832" w:rsidP="00BB094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sz w:val="22"/>
              </w:rPr>
              <w:t xml:space="preserve">Στην περίπτωση που η σύμβαση υπάγεται στον </w:t>
            </w:r>
            <w:proofErr w:type="spellStart"/>
            <w:r w:rsidRPr="00705F92">
              <w:rPr>
                <w:rFonts w:asciiTheme="minorHAnsi" w:hAnsiTheme="minorHAnsi" w:cstheme="minorHAnsi"/>
                <w:sz w:val="22"/>
              </w:rPr>
              <w:t>προσυμβατικό</w:t>
            </w:r>
            <w:proofErr w:type="spellEnd"/>
            <w:r w:rsidRPr="00705F92">
              <w:rPr>
                <w:rFonts w:asciiTheme="minorHAnsi" w:hAnsiTheme="minorHAnsi" w:cstheme="minorHAnsi"/>
                <w:sz w:val="22"/>
              </w:rPr>
              <w:t xml:space="preserve"> έλεγχο του Ελεγκτικού Συνεδρίου, έχει ολοκληρωθεί επιτυχώς ο </w:t>
            </w:r>
            <w:proofErr w:type="spellStart"/>
            <w:r w:rsidRPr="00705F92">
              <w:rPr>
                <w:rFonts w:asciiTheme="minorHAnsi" w:hAnsiTheme="minorHAnsi" w:cstheme="minorHAnsi"/>
                <w:sz w:val="22"/>
              </w:rPr>
              <w:t>προσυμβατικός</w:t>
            </w:r>
            <w:proofErr w:type="spellEnd"/>
            <w:r w:rsidRPr="00705F92">
              <w:rPr>
                <w:rFonts w:asciiTheme="minorHAnsi" w:hAnsiTheme="minorHAnsi" w:cstheme="minorHAnsi"/>
                <w:sz w:val="22"/>
              </w:rPr>
              <w:t xml:space="preserve"> έλεγχος από το Ελεγκτικό Συνέδριο;</w:t>
            </w:r>
          </w:p>
          <w:p w14:paraId="2772725E" w14:textId="77777777" w:rsidR="00CB6832" w:rsidRPr="00705F92" w:rsidRDefault="00CB6832" w:rsidP="00BB094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p>
        </w:tc>
        <w:tc>
          <w:tcPr>
            <w:tcW w:w="305" w:type="pct"/>
            <w:shd w:val="clear" w:color="auto" w:fill="auto"/>
            <w:vAlign w:val="center"/>
          </w:tcPr>
          <w:p w14:paraId="6C9A5557" w14:textId="77777777" w:rsidR="00CB6832" w:rsidRPr="00705F92" w:rsidRDefault="00CB6832" w:rsidP="00BB09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356" w:type="pct"/>
            <w:shd w:val="clear" w:color="auto" w:fill="auto"/>
            <w:vAlign w:val="center"/>
          </w:tcPr>
          <w:p w14:paraId="77C8D899" w14:textId="77777777" w:rsidR="00CB6832" w:rsidRPr="00705F92" w:rsidRDefault="00CB6832" w:rsidP="00BB09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406" w:type="pct"/>
            <w:shd w:val="clear" w:color="auto" w:fill="auto"/>
            <w:vAlign w:val="center"/>
          </w:tcPr>
          <w:p w14:paraId="6F2A584B" w14:textId="77777777" w:rsidR="00CB6832" w:rsidRPr="00705F92" w:rsidRDefault="00CB6832" w:rsidP="00BB09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2104" w:type="pct"/>
            <w:shd w:val="clear" w:color="auto" w:fill="auto"/>
          </w:tcPr>
          <w:p w14:paraId="468A390B" w14:textId="77777777" w:rsidR="00CB6832" w:rsidRPr="00705F92" w:rsidRDefault="00CB6832" w:rsidP="00BB094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CB6832" w:rsidRPr="00705F92" w14:paraId="46852CF8" w14:textId="77777777" w:rsidTr="00BB094E">
        <w:tc>
          <w:tcPr>
            <w:cnfStyle w:val="001000000000" w:firstRow="0" w:lastRow="0" w:firstColumn="1" w:lastColumn="0" w:oddVBand="0" w:evenVBand="0" w:oddHBand="0" w:evenHBand="0" w:firstRowFirstColumn="0" w:firstRowLastColumn="0" w:lastRowFirstColumn="0" w:lastRowLastColumn="0"/>
            <w:tcW w:w="244" w:type="pct"/>
          </w:tcPr>
          <w:p w14:paraId="0ED225CB" w14:textId="77777777" w:rsidR="00CB6832" w:rsidRPr="00A80A21" w:rsidRDefault="00CB6832" w:rsidP="00BB094E">
            <w:pPr>
              <w:jc w:val="center"/>
              <w:rPr>
                <w:rFonts w:asciiTheme="minorHAnsi" w:hAnsiTheme="minorHAnsi" w:cstheme="minorHAnsi"/>
                <w:sz w:val="22"/>
              </w:rPr>
            </w:pPr>
            <w:r w:rsidRPr="00A80A21">
              <w:rPr>
                <w:rFonts w:asciiTheme="minorHAnsi" w:hAnsiTheme="minorHAnsi" w:cstheme="minorHAnsi"/>
                <w:sz w:val="22"/>
              </w:rPr>
              <w:t>2.</w:t>
            </w:r>
          </w:p>
        </w:tc>
        <w:tc>
          <w:tcPr>
            <w:tcW w:w="1585" w:type="pct"/>
          </w:tcPr>
          <w:p w14:paraId="2F009279" w14:textId="77777777" w:rsidR="00CB6832" w:rsidRPr="00705F92" w:rsidRDefault="00CB6832" w:rsidP="00BB094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sz w:val="22"/>
              </w:rPr>
              <w:t>Τηρήθηκε η διαδικασία προέγκρισης σύμβασης από την ΕΥΣΤΑ σε περίπτωση που προβλέπεται από την ΥΑ Συστήματος Διαχείρισης και Ελέγχου των Δράσεων και των Έργων του ΤΑΑ;</w:t>
            </w:r>
          </w:p>
        </w:tc>
        <w:tc>
          <w:tcPr>
            <w:tcW w:w="305" w:type="pct"/>
            <w:vAlign w:val="center"/>
          </w:tcPr>
          <w:p w14:paraId="43FFE880" w14:textId="77777777" w:rsidR="00CB6832" w:rsidRPr="00705F92" w:rsidRDefault="00CB6832" w:rsidP="00BB094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356" w:type="pct"/>
            <w:vAlign w:val="center"/>
          </w:tcPr>
          <w:p w14:paraId="4B874759" w14:textId="77777777" w:rsidR="00CB6832" w:rsidRPr="00705F92" w:rsidRDefault="00CB6832" w:rsidP="00BB094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406" w:type="pct"/>
            <w:vAlign w:val="center"/>
          </w:tcPr>
          <w:p w14:paraId="1FC8FACC" w14:textId="77777777" w:rsidR="00CB6832" w:rsidRPr="00705F92" w:rsidRDefault="00CB6832" w:rsidP="00BB094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2104" w:type="pct"/>
          </w:tcPr>
          <w:p w14:paraId="7C4A394D" w14:textId="77777777" w:rsidR="00CB6832" w:rsidRPr="00705F92" w:rsidRDefault="00CB6832" w:rsidP="00BB094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CB6832" w:rsidRPr="00705F92" w14:paraId="5D8A19BA" w14:textId="77777777" w:rsidTr="00BB0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 w:type="pct"/>
            <w:shd w:val="clear" w:color="auto" w:fill="auto"/>
          </w:tcPr>
          <w:p w14:paraId="7E1AF271" w14:textId="77777777" w:rsidR="00CB6832" w:rsidRPr="00A80A21" w:rsidRDefault="00CB6832" w:rsidP="00BB094E">
            <w:pPr>
              <w:jc w:val="center"/>
              <w:rPr>
                <w:rFonts w:asciiTheme="minorHAnsi" w:hAnsiTheme="minorHAnsi" w:cstheme="minorHAnsi"/>
                <w:sz w:val="22"/>
              </w:rPr>
            </w:pPr>
            <w:r w:rsidRPr="00A80A21">
              <w:rPr>
                <w:rFonts w:asciiTheme="minorHAnsi" w:hAnsiTheme="minorHAnsi" w:cstheme="minorHAnsi"/>
                <w:sz w:val="22"/>
              </w:rPr>
              <w:t>3.</w:t>
            </w:r>
          </w:p>
        </w:tc>
        <w:tc>
          <w:tcPr>
            <w:tcW w:w="1585" w:type="pct"/>
            <w:shd w:val="clear" w:color="auto" w:fill="auto"/>
          </w:tcPr>
          <w:p w14:paraId="6AD3DCC6" w14:textId="77777777" w:rsidR="00CB6832" w:rsidRPr="00705F92" w:rsidRDefault="00CB6832" w:rsidP="00BB094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sz w:val="22"/>
              </w:rPr>
              <w:t xml:space="preserve">Το φυσικό αντικείμενο και οι λοιποί όροι υλοποίησης της σύμβασης ταυτίζεται με το φυσικό αντικείμενο και τους λοιπούς όρους υλοποίησης αντίστοιχα που αναφέρονται στη διακήρυξη ή στα λοιπά έγγραφα της σύμβασης; </w:t>
            </w:r>
          </w:p>
        </w:tc>
        <w:tc>
          <w:tcPr>
            <w:tcW w:w="305" w:type="pct"/>
            <w:shd w:val="clear" w:color="auto" w:fill="auto"/>
            <w:vAlign w:val="center"/>
          </w:tcPr>
          <w:p w14:paraId="5CC97E5B" w14:textId="77777777" w:rsidR="00CB6832" w:rsidRPr="00705F92" w:rsidRDefault="00CB6832" w:rsidP="00BB09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356" w:type="pct"/>
            <w:shd w:val="clear" w:color="auto" w:fill="auto"/>
            <w:vAlign w:val="center"/>
          </w:tcPr>
          <w:p w14:paraId="39014E96" w14:textId="77777777" w:rsidR="00CB6832" w:rsidRPr="00705F92" w:rsidRDefault="00CB6832" w:rsidP="00BB09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406" w:type="pct"/>
            <w:shd w:val="clear" w:color="auto" w:fill="auto"/>
            <w:vAlign w:val="center"/>
          </w:tcPr>
          <w:p w14:paraId="0230AF0E" w14:textId="77777777" w:rsidR="00CB6832" w:rsidRPr="00705F92" w:rsidRDefault="00CB6832" w:rsidP="00BB09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2104" w:type="pct"/>
            <w:shd w:val="clear" w:color="auto" w:fill="auto"/>
          </w:tcPr>
          <w:p w14:paraId="20B86868" w14:textId="77777777" w:rsidR="00CB6832" w:rsidRPr="00705F92" w:rsidRDefault="00CB6832" w:rsidP="00BB094E">
            <w:pPr>
              <w:pStyle w:val="a3"/>
              <w:ind w:left="3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CB6832" w:rsidRPr="00705F92" w14:paraId="032F1D7C" w14:textId="77777777" w:rsidTr="00CB6832">
        <w:trPr>
          <w:trHeight w:val="1111"/>
        </w:trPr>
        <w:tc>
          <w:tcPr>
            <w:cnfStyle w:val="001000000000" w:firstRow="0" w:lastRow="0" w:firstColumn="1" w:lastColumn="0" w:oddVBand="0" w:evenVBand="0" w:oddHBand="0" w:evenHBand="0" w:firstRowFirstColumn="0" w:firstRowLastColumn="0" w:lastRowFirstColumn="0" w:lastRowLastColumn="0"/>
            <w:tcW w:w="244" w:type="pct"/>
          </w:tcPr>
          <w:p w14:paraId="1609CB0A" w14:textId="77777777" w:rsidR="00CB6832" w:rsidRPr="00A80A21" w:rsidRDefault="00CB6832" w:rsidP="00BB094E">
            <w:pPr>
              <w:jc w:val="center"/>
              <w:rPr>
                <w:rFonts w:asciiTheme="minorHAnsi" w:hAnsiTheme="minorHAnsi" w:cstheme="minorHAnsi"/>
                <w:sz w:val="22"/>
              </w:rPr>
            </w:pPr>
            <w:r w:rsidRPr="00A80A21">
              <w:rPr>
                <w:rFonts w:asciiTheme="minorHAnsi" w:hAnsiTheme="minorHAnsi" w:cstheme="minorHAnsi"/>
                <w:sz w:val="22"/>
              </w:rPr>
              <w:t>4.</w:t>
            </w:r>
          </w:p>
        </w:tc>
        <w:tc>
          <w:tcPr>
            <w:tcW w:w="1585" w:type="pct"/>
          </w:tcPr>
          <w:p w14:paraId="0BE1853D" w14:textId="3B60CEA3" w:rsidR="00CB6832" w:rsidRPr="00705F92" w:rsidRDefault="00CB6832" w:rsidP="00CB6832">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sz w:val="22"/>
              </w:rPr>
              <w:t>H συμβατική διάρκεια και ο χρονικός προγραμματισμός της υλοποίησης συμφωνεί με τα σχετικά οριζόμενα στη διακήρυξη και την απόφαση ένταξης;</w:t>
            </w:r>
          </w:p>
        </w:tc>
        <w:tc>
          <w:tcPr>
            <w:tcW w:w="305" w:type="pct"/>
            <w:vAlign w:val="center"/>
          </w:tcPr>
          <w:p w14:paraId="65C13286" w14:textId="77777777" w:rsidR="00CB6832" w:rsidRPr="00705F92" w:rsidRDefault="00CB6832" w:rsidP="00BB094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356" w:type="pct"/>
            <w:vAlign w:val="center"/>
          </w:tcPr>
          <w:p w14:paraId="3FBC35D1" w14:textId="77777777" w:rsidR="00CB6832" w:rsidRPr="00705F92" w:rsidRDefault="00CB6832" w:rsidP="00BB094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406" w:type="pct"/>
            <w:vAlign w:val="center"/>
          </w:tcPr>
          <w:p w14:paraId="3269656C" w14:textId="77777777" w:rsidR="00CB6832" w:rsidRPr="00705F92" w:rsidRDefault="00CB6832" w:rsidP="00BB094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2104" w:type="pct"/>
          </w:tcPr>
          <w:p w14:paraId="1064B98D" w14:textId="77777777" w:rsidR="00CB6832" w:rsidRPr="00705F92" w:rsidRDefault="00CB6832" w:rsidP="00BB094E">
            <w:pPr>
              <w:pStyle w:val="a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CB6832" w:rsidRPr="00705F92" w14:paraId="5CE3A3DA" w14:textId="77777777" w:rsidTr="00BB0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 w:type="pct"/>
            <w:shd w:val="clear" w:color="auto" w:fill="auto"/>
          </w:tcPr>
          <w:p w14:paraId="418AC78F" w14:textId="77777777" w:rsidR="00CB6832" w:rsidRPr="00A80A21" w:rsidRDefault="00CB6832" w:rsidP="00BB094E">
            <w:pPr>
              <w:jc w:val="center"/>
              <w:rPr>
                <w:rFonts w:asciiTheme="minorHAnsi" w:hAnsiTheme="minorHAnsi" w:cstheme="minorHAnsi"/>
                <w:sz w:val="22"/>
              </w:rPr>
            </w:pPr>
            <w:r w:rsidRPr="00A80A21">
              <w:rPr>
                <w:rFonts w:asciiTheme="minorHAnsi" w:hAnsiTheme="minorHAnsi" w:cstheme="minorHAnsi"/>
                <w:sz w:val="22"/>
              </w:rPr>
              <w:t>5.</w:t>
            </w:r>
          </w:p>
        </w:tc>
        <w:tc>
          <w:tcPr>
            <w:tcW w:w="1585" w:type="pct"/>
            <w:shd w:val="clear" w:color="auto" w:fill="auto"/>
          </w:tcPr>
          <w:p w14:paraId="0416848F" w14:textId="77777777" w:rsidR="00CB6832" w:rsidRPr="00705F92" w:rsidRDefault="00CB6832" w:rsidP="00BB094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sz w:val="22"/>
              </w:rPr>
              <w:t>Το συμβατικό τίμημα ταυτίζεται με το ποσό που αναφέρεται στην απόφαση κατακύρωσης;</w:t>
            </w:r>
          </w:p>
        </w:tc>
        <w:tc>
          <w:tcPr>
            <w:tcW w:w="305" w:type="pct"/>
            <w:shd w:val="clear" w:color="auto" w:fill="auto"/>
            <w:vAlign w:val="center"/>
          </w:tcPr>
          <w:p w14:paraId="6EE810A1" w14:textId="77777777" w:rsidR="00CB6832" w:rsidRPr="00705F92" w:rsidRDefault="00CB6832" w:rsidP="00BB09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356" w:type="pct"/>
            <w:shd w:val="clear" w:color="auto" w:fill="auto"/>
            <w:vAlign w:val="center"/>
          </w:tcPr>
          <w:p w14:paraId="57D2D08C" w14:textId="77777777" w:rsidR="00CB6832" w:rsidRPr="00705F92" w:rsidRDefault="00CB6832" w:rsidP="00BB09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406" w:type="pct"/>
            <w:shd w:val="clear" w:color="auto" w:fill="auto"/>
            <w:vAlign w:val="center"/>
          </w:tcPr>
          <w:p w14:paraId="4D975F9A" w14:textId="77777777" w:rsidR="00CB6832" w:rsidRPr="00705F92" w:rsidRDefault="00CB6832" w:rsidP="00BB094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2104" w:type="pct"/>
            <w:shd w:val="clear" w:color="auto" w:fill="auto"/>
          </w:tcPr>
          <w:p w14:paraId="433B817E" w14:textId="77777777" w:rsidR="00CB6832" w:rsidRPr="00705F92" w:rsidRDefault="00CB6832" w:rsidP="00BB094E">
            <w:pPr>
              <w:pStyle w:val="a3"/>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CB6832" w:rsidRPr="00705F92" w14:paraId="50281127" w14:textId="77777777" w:rsidTr="00BB094E">
        <w:tc>
          <w:tcPr>
            <w:cnfStyle w:val="001000000000" w:firstRow="0" w:lastRow="0" w:firstColumn="1" w:lastColumn="0" w:oddVBand="0" w:evenVBand="0" w:oddHBand="0" w:evenHBand="0" w:firstRowFirstColumn="0" w:firstRowLastColumn="0" w:lastRowFirstColumn="0" w:lastRowLastColumn="0"/>
            <w:tcW w:w="244" w:type="pct"/>
          </w:tcPr>
          <w:p w14:paraId="2411BD4F" w14:textId="77777777" w:rsidR="00CB6832" w:rsidRPr="00A80A21" w:rsidRDefault="00CB6832" w:rsidP="00BB094E">
            <w:pPr>
              <w:jc w:val="center"/>
              <w:rPr>
                <w:rFonts w:asciiTheme="minorHAnsi" w:hAnsiTheme="minorHAnsi" w:cstheme="minorHAnsi"/>
                <w:sz w:val="22"/>
              </w:rPr>
            </w:pPr>
            <w:r w:rsidRPr="00A80A21">
              <w:rPr>
                <w:rFonts w:asciiTheme="minorHAnsi" w:hAnsiTheme="minorHAnsi" w:cstheme="minorHAnsi"/>
                <w:sz w:val="22"/>
              </w:rPr>
              <w:t>6.</w:t>
            </w:r>
          </w:p>
        </w:tc>
        <w:tc>
          <w:tcPr>
            <w:tcW w:w="1585" w:type="pct"/>
          </w:tcPr>
          <w:p w14:paraId="579854BE" w14:textId="6249D3CC" w:rsidR="00CB6832" w:rsidRPr="00705F92" w:rsidRDefault="00CB6832" w:rsidP="00BB094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bCs/>
                <w:sz w:val="22"/>
              </w:rPr>
              <w:t>Τηρήθηκαν οι διατυπώσεις δημοσιότητας μετά τη σύναψη της Σύμβασης</w:t>
            </w:r>
            <w:r w:rsidRPr="00705F92">
              <w:rPr>
                <w:rFonts w:asciiTheme="minorHAnsi" w:hAnsiTheme="minorHAnsi" w:cstheme="minorHAnsi"/>
                <w:sz w:val="22"/>
              </w:rPr>
              <w:t>;</w:t>
            </w:r>
            <w:r w:rsidR="00F84453" w:rsidRPr="00705F92">
              <w:rPr>
                <w:rFonts w:asciiTheme="minorHAnsi" w:hAnsiTheme="minorHAnsi" w:cstheme="minorHAnsi"/>
                <w:sz w:val="22"/>
              </w:rPr>
              <w:t xml:space="preserve"> Ειδικότερα:</w:t>
            </w:r>
          </w:p>
          <w:p w14:paraId="04E9433A" w14:textId="77777777" w:rsidR="00CB6832" w:rsidRPr="00705F92" w:rsidRDefault="00CB6832" w:rsidP="00BB094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bCs/>
                <w:sz w:val="22"/>
              </w:rPr>
              <w:lastRenderedPageBreak/>
              <w:t>Έ</w:t>
            </w:r>
            <w:r w:rsidRPr="00705F92">
              <w:rPr>
                <w:rFonts w:asciiTheme="minorHAnsi" w:hAnsiTheme="minorHAnsi" w:cstheme="minorHAnsi"/>
                <w:sz w:val="22"/>
              </w:rPr>
              <w:t>χει συνταχθεί σχέδιο του τυποποιημένου κατά περίπτωση εντύπου 3 κατά τον Κανονισμό (ΕΚ) 2015/1986 «Γνωστοποίηση συναφθείσας σύμβασης» για τα αποτελέσματα της υπό σύναψη σύμβασης, επαρκώς και σύμφωνα με τις αντίστοιχες απαιτήσεις  και έχει δημοσιευθεί καταλλήλως;</w:t>
            </w:r>
          </w:p>
          <w:p w14:paraId="03C4BE53" w14:textId="77777777" w:rsidR="00CB6832" w:rsidRPr="00705F92" w:rsidRDefault="00CB6832" w:rsidP="00BB094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p>
        </w:tc>
        <w:tc>
          <w:tcPr>
            <w:tcW w:w="305" w:type="pct"/>
            <w:vAlign w:val="center"/>
          </w:tcPr>
          <w:p w14:paraId="2DC616BF" w14:textId="77777777" w:rsidR="00CB6832" w:rsidRPr="00705F92" w:rsidRDefault="00CB6832" w:rsidP="00BB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sz w:val="22"/>
                <w:lang w:val="en-GB"/>
              </w:rPr>
              <w:lastRenderedPageBreak/>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356" w:type="pct"/>
            <w:vAlign w:val="center"/>
          </w:tcPr>
          <w:p w14:paraId="236377C1" w14:textId="77777777" w:rsidR="00CB6832" w:rsidRPr="00705F92" w:rsidRDefault="00CB6832" w:rsidP="00BB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406" w:type="pct"/>
            <w:vAlign w:val="center"/>
          </w:tcPr>
          <w:p w14:paraId="39F5DCD6" w14:textId="77777777" w:rsidR="00CB6832" w:rsidRPr="00705F92" w:rsidRDefault="00CB6832" w:rsidP="00BB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2104" w:type="pct"/>
          </w:tcPr>
          <w:p w14:paraId="2825E0A6" w14:textId="77777777" w:rsidR="00CB6832" w:rsidRPr="00705F92" w:rsidRDefault="00CB6832" w:rsidP="00BB094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bl>
    <w:p w14:paraId="25323A37" w14:textId="77777777" w:rsidR="00CB6832" w:rsidRPr="00705F92" w:rsidRDefault="00CB6832" w:rsidP="005125EC">
      <w:pPr>
        <w:spacing w:after="0"/>
        <w:jc w:val="both"/>
        <w:rPr>
          <w:rFonts w:asciiTheme="minorHAnsi" w:hAnsiTheme="minorHAnsi" w:cstheme="minorHAnsi"/>
          <w:b/>
          <w:bCs/>
          <w:color w:val="000000"/>
          <w:sz w:val="22"/>
          <w:lang w:eastAsia="el-GR" w:bidi="he-IL"/>
        </w:rPr>
      </w:pPr>
    </w:p>
    <w:p w14:paraId="498661F5" w14:textId="77777777" w:rsidR="00CB6832" w:rsidRPr="00705F92" w:rsidRDefault="00CB6832" w:rsidP="005125EC">
      <w:pPr>
        <w:spacing w:after="0"/>
        <w:jc w:val="both"/>
        <w:rPr>
          <w:rFonts w:asciiTheme="minorHAnsi" w:hAnsiTheme="minorHAnsi" w:cstheme="minorHAnsi"/>
          <w:b/>
          <w:bCs/>
          <w:color w:val="000000"/>
          <w:sz w:val="22"/>
          <w:lang w:eastAsia="el-GR" w:bidi="he-IL"/>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33"/>
        <w:gridCol w:w="8318"/>
      </w:tblGrid>
      <w:tr w:rsidR="0025532F" w:rsidRPr="00705F92" w14:paraId="05F04CE8" w14:textId="77777777" w:rsidTr="00E708B9">
        <w:tc>
          <w:tcPr>
            <w:tcW w:w="9351" w:type="dxa"/>
            <w:gridSpan w:val="2"/>
            <w:shd w:val="clear" w:color="auto" w:fill="F3F3F3"/>
          </w:tcPr>
          <w:p w14:paraId="035C45D9" w14:textId="77777777" w:rsidR="0025532F" w:rsidRPr="00705F92" w:rsidRDefault="0025532F" w:rsidP="00E708B9">
            <w:pPr>
              <w:spacing w:before="60" w:after="60"/>
              <w:ind w:left="57"/>
              <w:rPr>
                <w:rFonts w:asciiTheme="minorHAnsi" w:hAnsiTheme="minorHAnsi" w:cstheme="minorHAnsi"/>
                <w:b/>
                <w:sz w:val="22"/>
              </w:rPr>
            </w:pPr>
            <w:r w:rsidRPr="00705F92">
              <w:rPr>
                <w:rFonts w:asciiTheme="minorHAnsi" w:hAnsiTheme="minorHAnsi" w:cstheme="minorHAnsi"/>
                <w:b/>
                <w:sz w:val="22"/>
              </w:rPr>
              <w:t>Παρατηρήσεις</w:t>
            </w:r>
          </w:p>
        </w:tc>
      </w:tr>
      <w:tr w:rsidR="0025532F" w:rsidRPr="00705F92" w14:paraId="6B906BF3" w14:textId="77777777" w:rsidTr="00E708B9">
        <w:tc>
          <w:tcPr>
            <w:tcW w:w="1033" w:type="dxa"/>
            <w:shd w:val="clear" w:color="auto" w:fill="F3F3F3"/>
          </w:tcPr>
          <w:p w14:paraId="6EC32729" w14:textId="77777777" w:rsidR="0025532F" w:rsidRPr="00705F92" w:rsidRDefault="0025532F" w:rsidP="00E708B9">
            <w:pPr>
              <w:spacing w:before="60" w:after="60"/>
              <w:ind w:right="619"/>
              <w:rPr>
                <w:rFonts w:asciiTheme="minorHAnsi" w:hAnsiTheme="minorHAnsi" w:cstheme="minorHAnsi"/>
                <w:sz w:val="22"/>
              </w:rPr>
            </w:pPr>
            <w:r w:rsidRPr="00705F92">
              <w:rPr>
                <w:rFonts w:asciiTheme="minorHAnsi" w:hAnsiTheme="minorHAnsi" w:cstheme="minorHAnsi"/>
                <w:sz w:val="22"/>
              </w:rPr>
              <w:t>α.</w:t>
            </w:r>
          </w:p>
        </w:tc>
        <w:tc>
          <w:tcPr>
            <w:tcW w:w="8318" w:type="dxa"/>
            <w:shd w:val="clear" w:color="auto" w:fill="F3F3F3"/>
            <w:vAlign w:val="center"/>
          </w:tcPr>
          <w:p w14:paraId="4FC249A7" w14:textId="77777777" w:rsidR="0025532F" w:rsidRPr="00705F92" w:rsidRDefault="0025532F" w:rsidP="00E708B9">
            <w:pPr>
              <w:spacing w:before="60" w:after="60"/>
              <w:rPr>
                <w:rFonts w:asciiTheme="minorHAnsi" w:hAnsiTheme="minorHAnsi" w:cstheme="minorHAnsi"/>
                <w:sz w:val="22"/>
              </w:rPr>
            </w:pPr>
          </w:p>
        </w:tc>
      </w:tr>
      <w:tr w:rsidR="0025532F" w:rsidRPr="00705F92" w14:paraId="1D15B894" w14:textId="77777777" w:rsidTr="00E708B9">
        <w:tc>
          <w:tcPr>
            <w:tcW w:w="1033" w:type="dxa"/>
            <w:shd w:val="clear" w:color="auto" w:fill="F3F3F3"/>
          </w:tcPr>
          <w:p w14:paraId="1E8A32C7" w14:textId="77777777" w:rsidR="0025532F" w:rsidRPr="00705F92" w:rsidRDefault="0025532F" w:rsidP="00E708B9">
            <w:pPr>
              <w:spacing w:before="60" w:after="60"/>
              <w:ind w:right="619"/>
              <w:rPr>
                <w:rFonts w:asciiTheme="minorHAnsi" w:hAnsiTheme="minorHAnsi" w:cstheme="minorHAnsi"/>
                <w:sz w:val="22"/>
              </w:rPr>
            </w:pPr>
            <w:r w:rsidRPr="00705F92">
              <w:rPr>
                <w:rFonts w:asciiTheme="minorHAnsi" w:hAnsiTheme="minorHAnsi" w:cstheme="minorHAnsi"/>
                <w:sz w:val="22"/>
              </w:rPr>
              <w:t>β.</w:t>
            </w:r>
          </w:p>
        </w:tc>
        <w:tc>
          <w:tcPr>
            <w:tcW w:w="8318" w:type="dxa"/>
            <w:shd w:val="clear" w:color="auto" w:fill="F3F3F3"/>
            <w:vAlign w:val="center"/>
          </w:tcPr>
          <w:p w14:paraId="36CACC8B" w14:textId="77777777" w:rsidR="0025532F" w:rsidRPr="00705F92" w:rsidRDefault="0025532F" w:rsidP="00E708B9">
            <w:pPr>
              <w:spacing w:before="60" w:after="60"/>
              <w:rPr>
                <w:rFonts w:asciiTheme="minorHAnsi" w:hAnsiTheme="minorHAnsi" w:cstheme="minorHAnsi"/>
                <w:sz w:val="22"/>
              </w:rPr>
            </w:pPr>
          </w:p>
        </w:tc>
      </w:tr>
    </w:tbl>
    <w:p w14:paraId="1E82DD2B" w14:textId="77777777" w:rsidR="00DB4ADD" w:rsidRPr="00705F92" w:rsidRDefault="00DB4ADD" w:rsidP="00577740">
      <w:pPr>
        <w:spacing w:after="0"/>
        <w:jc w:val="both"/>
        <w:rPr>
          <w:rFonts w:asciiTheme="minorHAnsi" w:hAnsiTheme="minorHAnsi" w:cstheme="minorHAnsi"/>
          <w:b/>
          <w:bCs/>
          <w:color w:val="000000"/>
          <w:sz w:val="22"/>
          <w:lang w:eastAsia="el-GR" w:bidi="he-IL"/>
        </w:rPr>
      </w:pPr>
      <w:bookmarkStart w:id="5" w:name="_Hlk149760038"/>
      <w:bookmarkStart w:id="6" w:name="_Hlk82600417"/>
    </w:p>
    <w:p w14:paraId="3E099FA4" w14:textId="77777777" w:rsidR="00DB4ADD" w:rsidRPr="00705F92" w:rsidRDefault="00DB4ADD" w:rsidP="00577740">
      <w:pPr>
        <w:spacing w:after="0"/>
        <w:jc w:val="both"/>
        <w:rPr>
          <w:rFonts w:asciiTheme="minorHAnsi" w:hAnsiTheme="minorHAnsi" w:cstheme="minorHAnsi"/>
          <w:b/>
          <w:bCs/>
          <w:color w:val="000000"/>
          <w:sz w:val="22"/>
          <w:lang w:eastAsia="el-GR" w:bidi="he-IL"/>
        </w:rPr>
      </w:pPr>
    </w:p>
    <w:p w14:paraId="1A67450D" w14:textId="77777777" w:rsidR="001648B3" w:rsidRPr="00705F92" w:rsidRDefault="001648B3">
      <w:pP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br w:type="page"/>
      </w:r>
    </w:p>
    <w:p w14:paraId="4A3EE9FC" w14:textId="4CE8CF58" w:rsidR="00577740" w:rsidRPr="00705F92" w:rsidRDefault="00577740" w:rsidP="00577740">
      <w:pPr>
        <w:spacing w:after="0"/>
        <w:jc w:val="both"/>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lastRenderedPageBreak/>
        <w:t>2.4 Έλεγχος</w:t>
      </w:r>
      <w:r w:rsidRPr="00705F92">
        <w:rPr>
          <w:rStyle w:val="ad"/>
          <w:rFonts w:asciiTheme="minorHAnsi" w:hAnsiTheme="minorHAnsi" w:cstheme="minorHAnsi"/>
          <w:b/>
          <w:bCs/>
          <w:color w:val="000000"/>
          <w:sz w:val="22"/>
          <w:lang w:eastAsia="el-GR" w:bidi="he-IL"/>
        </w:rPr>
        <w:footnoteReference w:id="3"/>
      </w:r>
      <w:r w:rsidRPr="00705F92">
        <w:rPr>
          <w:rFonts w:asciiTheme="minorHAnsi" w:hAnsiTheme="minorHAnsi" w:cstheme="minorHAnsi"/>
          <w:b/>
          <w:bCs/>
          <w:color w:val="000000"/>
          <w:sz w:val="22"/>
          <w:lang w:eastAsia="el-GR" w:bidi="he-IL"/>
        </w:rPr>
        <w:t xml:space="preserve"> υλοποίησης φυσικού και οικονομικού</w:t>
      </w:r>
      <w:r w:rsidR="00235E6E" w:rsidRPr="00705F92">
        <w:rPr>
          <w:rStyle w:val="ad"/>
          <w:rFonts w:asciiTheme="minorHAnsi" w:hAnsiTheme="minorHAnsi" w:cstheme="minorHAnsi"/>
          <w:b/>
          <w:bCs/>
          <w:color w:val="000000"/>
          <w:sz w:val="22"/>
          <w:lang w:eastAsia="el-GR" w:bidi="he-IL"/>
        </w:rPr>
        <w:footnoteReference w:id="4"/>
      </w:r>
      <w:r w:rsidRPr="00705F92">
        <w:rPr>
          <w:rFonts w:asciiTheme="minorHAnsi" w:hAnsiTheme="minorHAnsi" w:cstheme="minorHAnsi"/>
          <w:b/>
          <w:bCs/>
          <w:color w:val="000000"/>
          <w:sz w:val="22"/>
          <w:lang w:eastAsia="el-GR" w:bidi="he-IL"/>
        </w:rPr>
        <w:t xml:space="preserve"> αντικειμένου του Έργου </w:t>
      </w:r>
      <w:bookmarkEnd w:id="5"/>
    </w:p>
    <w:bookmarkEnd w:id="6"/>
    <w:p w14:paraId="60797CA4" w14:textId="77777777" w:rsidR="00235E6E" w:rsidRPr="00705F92" w:rsidRDefault="00235E6E" w:rsidP="00577740">
      <w:pPr>
        <w:pStyle w:val="a5"/>
        <w:jc w:val="both"/>
        <w:rPr>
          <w:rFonts w:asciiTheme="minorHAnsi" w:hAnsiTheme="minorHAnsi" w:cstheme="minorHAnsi"/>
          <w:bCs/>
          <w:sz w:val="22"/>
          <w:szCs w:val="22"/>
          <w:lang w:val="el-GR" w:eastAsia="en-GB"/>
        </w:rPr>
      </w:pPr>
    </w:p>
    <w:tbl>
      <w:tblPr>
        <w:tblW w:w="1516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9"/>
        <w:gridCol w:w="850"/>
        <w:gridCol w:w="851"/>
        <w:gridCol w:w="1134"/>
        <w:gridCol w:w="8363"/>
      </w:tblGrid>
      <w:tr w:rsidR="00CB6832" w:rsidRPr="00705F92" w14:paraId="108CB26B" w14:textId="77777777" w:rsidTr="00BB094E">
        <w:trPr>
          <w:tblHeader/>
        </w:trPr>
        <w:tc>
          <w:tcPr>
            <w:tcW w:w="851" w:type="dxa"/>
            <w:tcBorders>
              <w:top w:val="single" w:sz="4" w:space="0" w:color="auto"/>
              <w:left w:val="single" w:sz="4" w:space="0" w:color="auto"/>
              <w:bottom w:val="single" w:sz="4" w:space="0" w:color="auto"/>
              <w:right w:val="single" w:sz="4" w:space="0" w:color="auto"/>
            </w:tcBorders>
            <w:shd w:val="clear" w:color="auto" w:fill="C6D9F1"/>
            <w:vAlign w:val="center"/>
          </w:tcPr>
          <w:p w14:paraId="1E713C6E" w14:textId="77777777" w:rsidR="00CB6832" w:rsidRPr="00705F92" w:rsidRDefault="00CB6832"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Α/Α</w:t>
            </w:r>
          </w:p>
        </w:tc>
        <w:tc>
          <w:tcPr>
            <w:tcW w:w="3119" w:type="dxa"/>
            <w:tcBorders>
              <w:top w:val="single" w:sz="4" w:space="0" w:color="auto"/>
              <w:left w:val="single" w:sz="4" w:space="0" w:color="auto"/>
              <w:bottom w:val="single" w:sz="4" w:space="0" w:color="auto"/>
              <w:right w:val="single" w:sz="4" w:space="0" w:color="auto"/>
            </w:tcBorders>
            <w:shd w:val="clear" w:color="auto" w:fill="C6D9F1"/>
            <w:vAlign w:val="center"/>
          </w:tcPr>
          <w:p w14:paraId="79281668" w14:textId="77777777" w:rsidR="00CB6832" w:rsidRPr="00705F92" w:rsidRDefault="00CB6832" w:rsidP="00BB094E">
            <w:pPr>
              <w:autoSpaceDE w:val="0"/>
              <w:autoSpaceDN w:val="0"/>
              <w:adjustRightInd w:val="0"/>
              <w:spacing w:line="240" w:lineRule="exact"/>
              <w:jc w:val="center"/>
              <w:rPr>
                <w:rFonts w:asciiTheme="minorHAnsi" w:hAnsiTheme="minorHAnsi" w:cstheme="minorHAnsi"/>
                <w:b/>
                <w:color w:val="000000"/>
                <w:sz w:val="22"/>
                <w:lang w:eastAsia="el-GR" w:bidi="he-IL"/>
              </w:rPr>
            </w:pPr>
            <w:r w:rsidRPr="00705F92">
              <w:rPr>
                <w:rFonts w:asciiTheme="minorHAnsi" w:hAnsiTheme="minorHAnsi" w:cstheme="minorHAnsi"/>
                <w:b/>
                <w:color w:val="000000"/>
                <w:sz w:val="22"/>
                <w:lang w:eastAsia="el-GR" w:bidi="he-IL"/>
              </w:rPr>
              <w:t>Περιγραφή</w:t>
            </w:r>
          </w:p>
        </w:tc>
        <w:tc>
          <w:tcPr>
            <w:tcW w:w="850" w:type="dxa"/>
            <w:tcBorders>
              <w:top w:val="single" w:sz="4" w:space="0" w:color="auto"/>
              <w:left w:val="single" w:sz="4" w:space="0" w:color="auto"/>
              <w:bottom w:val="single" w:sz="4" w:space="0" w:color="auto"/>
              <w:right w:val="single" w:sz="4" w:space="0" w:color="auto"/>
            </w:tcBorders>
            <w:shd w:val="clear" w:color="auto" w:fill="C6D9F1"/>
            <w:vAlign w:val="center"/>
          </w:tcPr>
          <w:p w14:paraId="11F09ACE" w14:textId="77777777" w:rsidR="00CB6832" w:rsidRPr="00705F92" w:rsidRDefault="00CB6832" w:rsidP="00BB094E">
            <w:pPr>
              <w:autoSpaceDE w:val="0"/>
              <w:autoSpaceDN w:val="0"/>
              <w:adjustRightInd w:val="0"/>
              <w:spacing w:line="240" w:lineRule="exact"/>
              <w:jc w:val="center"/>
              <w:rPr>
                <w:rFonts w:asciiTheme="minorHAnsi" w:hAnsiTheme="minorHAnsi" w:cstheme="minorHAnsi"/>
                <w:b/>
                <w:sz w:val="22"/>
                <w:lang w:val="en-GB"/>
              </w:rPr>
            </w:pPr>
            <w:r w:rsidRPr="00705F92">
              <w:rPr>
                <w:rFonts w:asciiTheme="minorHAnsi" w:hAnsiTheme="minorHAnsi" w:cstheme="minorHAnsi"/>
                <w:b/>
                <w:sz w:val="22"/>
                <w:lang w:val="en-GB"/>
              </w:rPr>
              <w:t>ΝΑΙ</w:t>
            </w:r>
          </w:p>
        </w:tc>
        <w:tc>
          <w:tcPr>
            <w:tcW w:w="851" w:type="dxa"/>
            <w:tcBorders>
              <w:top w:val="single" w:sz="4" w:space="0" w:color="auto"/>
              <w:left w:val="single" w:sz="4" w:space="0" w:color="auto"/>
              <w:bottom w:val="single" w:sz="4" w:space="0" w:color="auto"/>
              <w:right w:val="single" w:sz="4" w:space="0" w:color="auto"/>
            </w:tcBorders>
            <w:shd w:val="clear" w:color="auto" w:fill="C6D9F1"/>
            <w:vAlign w:val="center"/>
          </w:tcPr>
          <w:p w14:paraId="566F9099" w14:textId="77777777" w:rsidR="00CB6832" w:rsidRPr="00705F92" w:rsidRDefault="00CB6832" w:rsidP="00BB094E">
            <w:pPr>
              <w:autoSpaceDE w:val="0"/>
              <w:autoSpaceDN w:val="0"/>
              <w:adjustRightInd w:val="0"/>
              <w:spacing w:line="240" w:lineRule="exact"/>
              <w:jc w:val="center"/>
              <w:rPr>
                <w:rFonts w:asciiTheme="minorHAnsi" w:hAnsiTheme="minorHAnsi" w:cstheme="minorHAnsi"/>
                <w:b/>
                <w:sz w:val="22"/>
                <w:lang w:val="en-GB"/>
              </w:rPr>
            </w:pPr>
            <w:r w:rsidRPr="00705F92">
              <w:rPr>
                <w:rFonts w:asciiTheme="minorHAnsi" w:hAnsiTheme="minorHAnsi" w:cstheme="minorHAnsi"/>
                <w:b/>
                <w:sz w:val="22"/>
                <w:lang w:val="en-GB"/>
              </w:rPr>
              <w:t>ΟΧΙ</w:t>
            </w: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14:paraId="110B2D87" w14:textId="77777777" w:rsidR="00CB6832" w:rsidRPr="00705F92" w:rsidRDefault="00CB6832" w:rsidP="00BB094E">
            <w:pPr>
              <w:autoSpaceDE w:val="0"/>
              <w:autoSpaceDN w:val="0"/>
              <w:adjustRightInd w:val="0"/>
              <w:spacing w:line="240" w:lineRule="exact"/>
              <w:jc w:val="center"/>
              <w:rPr>
                <w:rFonts w:asciiTheme="minorHAnsi" w:hAnsiTheme="minorHAnsi" w:cstheme="minorHAnsi"/>
                <w:b/>
                <w:sz w:val="22"/>
                <w:lang w:val="en-GB"/>
              </w:rPr>
            </w:pPr>
            <w:r w:rsidRPr="00705F92">
              <w:rPr>
                <w:rFonts w:asciiTheme="minorHAnsi" w:hAnsiTheme="minorHAnsi" w:cstheme="minorHAnsi"/>
                <w:b/>
                <w:sz w:val="22"/>
              </w:rPr>
              <w:t>Δεν αφορά</w:t>
            </w:r>
          </w:p>
        </w:tc>
        <w:tc>
          <w:tcPr>
            <w:tcW w:w="8363" w:type="dxa"/>
            <w:tcBorders>
              <w:top w:val="single" w:sz="4" w:space="0" w:color="auto"/>
              <w:left w:val="single" w:sz="4" w:space="0" w:color="auto"/>
              <w:bottom w:val="single" w:sz="4" w:space="0" w:color="auto"/>
              <w:right w:val="single" w:sz="4" w:space="0" w:color="auto"/>
            </w:tcBorders>
            <w:shd w:val="clear" w:color="auto" w:fill="C6D9F1"/>
            <w:vAlign w:val="center"/>
          </w:tcPr>
          <w:p w14:paraId="74DE55C1" w14:textId="77777777" w:rsidR="00CB6832" w:rsidRPr="00705F92" w:rsidRDefault="00CB6832"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Τεκμηρίωση-Παρατηρήσεις</w:t>
            </w:r>
          </w:p>
        </w:tc>
      </w:tr>
      <w:tr w:rsidR="005300AF" w:rsidRPr="00705F92" w14:paraId="7FF973AD" w14:textId="77777777" w:rsidTr="00BB094E">
        <w:tc>
          <w:tcPr>
            <w:tcW w:w="851" w:type="dxa"/>
            <w:tcBorders>
              <w:top w:val="single" w:sz="4" w:space="0" w:color="auto"/>
              <w:left w:val="single" w:sz="4" w:space="0" w:color="auto"/>
              <w:bottom w:val="single" w:sz="4" w:space="0" w:color="auto"/>
              <w:right w:val="single" w:sz="4" w:space="0" w:color="auto"/>
            </w:tcBorders>
            <w:vAlign w:val="center"/>
          </w:tcPr>
          <w:p w14:paraId="00A57C88" w14:textId="77777777" w:rsidR="005300AF" w:rsidRPr="00A80A21" w:rsidRDefault="005300AF" w:rsidP="005300AF">
            <w:pPr>
              <w:autoSpaceDE w:val="0"/>
              <w:autoSpaceDN w:val="0"/>
              <w:adjustRightInd w:val="0"/>
              <w:spacing w:line="240" w:lineRule="exact"/>
              <w:jc w:val="center"/>
              <w:rPr>
                <w:rFonts w:asciiTheme="minorHAnsi" w:hAnsiTheme="minorHAnsi" w:cstheme="minorHAnsi"/>
                <w:b/>
                <w:bCs/>
                <w:sz w:val="22"/>
                <w:lang w:eastAsia="he-IL" w:bidi="he-IL"/>
              </w:rPr>
            </w:pPr>
            <w:r w:rsidRPr="00A80A21">
              <w:rPr>
                <w:rFonts w:asciiTheme="minorHAnsi" w:hAnsiTheme="minorHAnsi" w:cstheme="minorHAnsi"/>
                <w:b/>
                <w:bCs/>
                <w:sz w:val="22"/>
                <w:lang w:eastAsia="he-IL" w:bidi="he-IL"/>
              </w:rPr>
              <w:t>1.</w:t>
            </w:r>
          </w:p>
        </w:tc>
        <w:tc>
          <w:tcPr>
            <w:tcW w:w="3119" w:type="dxa"/>
            <w:tcBorders>
              <w:top w:val="single" w:sz="4" w:space="0" w:color="auto"/>
              <w:left w:val="single" w:sz="4" w:space="0" w:color="auto"/>
              <w:bottom w:val="single" w:sz="4" w:space="0" w:color="auto"/>
              <w:right w:val="single" w:sz="4" w:space="0" w:color="auto"/>
            </w:tcBorders>
          </w:tcPr>
          <w:p w14:paraId="67A70FB9" w14:textId="788F34BE" w:rsidR="005300AF" w:rsidRPr="00705F92" w:rsidRDefault="005300AF" w:rsidP="005300AF">
            <w:pPr>
              <w:autoSpaceDE w:val="0"/>
              <w:autoSpaceDN w:val="0"/>
              <w:adjustRightInd w:val="0"/>
              <w:spacing w:line="240" w:lineRule="exact"/>
              <w:jc w:val="both"/>
              <w:rPr>
                <w:rFonts w:asciiTheme="minorHAnsi" w:hAnsiTheme="minorHAnsi" w:cstheme="minorHAnsi"/>
                <w:color w:val="000000"/>
                <w:sz w:val="22"/>
                <w:lang w:eastAsia="he-IL" w:bidi="he-IL"/>
              </w:rPr>
            </w:pPr>
            <w:r w:rsidRPr="00705F92">
              <w:rPr>
                <w:rFonts w:asciiTheme="minorHAnsi" w:hAnsiTheme="minorHAnsi" w:cstheme="minorHAnsi"/>
                <w:color w:val="000000"/>
                <w:sz w:val="22"/>
                <w:lang w:eastAsia="he-IL" w:bidi="he-IL"/>
              </w:rPr>
              <w:t>Βεβαιώνεται ότι, εάν υφίσταται τροποποίηση νομικής δέσμευσης, έχουν τηρηθεί τα οριζόμενα στην ΥΑ ΣΔΕ και στο Εγχειρίδιο Διαδικασιών σχετικά με την προέγκριση από την ΕΥΣΤΑ;</w:t>
            </w:r>
          </w:p>
        </w:tc>
        <w:tc>
          <w:tcPr>
            <w:tcW w:w="850" w:type="dxa"/>
            <w:tcBorders>
              <w:top w:val="single" w:sz="4" w:space="0" w:color="auto"/>
              <w:left w:val="single" w:sz="4" w:space="0" w:color="auto"/>
              <w:bottom w:val="single" w:sz="4" w:space="0" w:color="auto"/>
              <w:right w:val="single" w:sz="4" w:space="0" w:color="auto"/>
            </w:tcBorders>
            <w:vAlign w:val="center"/>
          </w:tcPr>
          <w:p w14:paraId="0F130D65"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eastAsia="Calibri" w:hAnsiTheme="minorHAnsi" w:cstheme="minorHAnsi"/>
                <w:sz w:val="22"/>
                <w:lang w:val="en-GB"/>
              </w:rPr>
              <w:fldChar w:fldCharType="begin">
                <w:ffData>
                  <w:name w:val="Check1"/>
                  <w:enabled/>
                  <w:calcOnExit w:val="0"/>
                  <w:checkBox>
                    <w:sizeAuto/>
                    <w:default w:val="0"/>
                  </w:checkBox>
                </w:ffData>
              </w:fldChar>
            </w:r>
            <w:r w:rsidRPr="00705F92">
              <w:rPr>
                <w:rFonts w:asciiTheme="minorHAnsi" w:eastAsia="Calibri" w:hAnsiTheme="minorHAnsi" w:cstheme="minorHAnsi"/>
                <w:sz w:val="22"/>
                <w:lang w:val="en-GB"/>
              </w:rPr>
              <w:instrText xml:space="preserve"> FORMCHECKBOX </w:instrText>
            </w:r>
            <w:r w:rsidRPr="00705F92">
              <w:rPr>
                <w:rFonts w:asciiTheme="minorHAnsi" w:eastAsia="Calibri" w:hAnsiTheme="minorHAnsi" w:cstheme="minorHAnsi"/>
                <w:sz w:val="22"/>
                <w:lang w:val="en-GB"/>
              </w:rPr>
            </w:r>
            <w:r w:rsidRPr="00705F92">
              <w:rPr>
                <w:rFonts w:asciiTheme="minorHAnsi" w:eastAsia="Calibri" w:hAnsiTheme="minorHAnsi" w:cstheme="minorHAnsi"/>
                <w:sz w:val="22"/>
                <w:lang w:val="en-GB"/>
              </w:rPr>
              <w:fldChar w:fldCharType="separate"/>
            </w:r>
            <w:r w:rsidRPr="00705F92">
              <w:rPr>
                <w:rFonts w:asciiTheme="minorHAnsi" w:eastAsia="Calibr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8F58AD2"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eastAsia="Calibri" w:hAnsiTheme="minorHAnsi" w:cstheme="minorHAnsi"/>
                <w:sz w:val="22"/>
                <w:lang w:val="en-GB"/>
              </w:rPr>
              <w:fldChar w:fldCharType="begin">
                <w:ffData>
                  <w:name w:val="Check1"/>
                  <w:enabled/>
                  <w:calcOnExit w:val="0"/>
                  <w:checkBox>
                    <w:sizeAuto/>
                    <w:default w:val="0"/>
                  </w:checkBox>
                </w:ffData>
              </w:fldChar>
            </w:r>
            <w:r w:rsidRPr="00705F92">
              <w:rPr>
                <w:rFonts w:asciiTheme="minorHAnsi" w:eastAsia="Calibri" w:hAnsiTheme="minorHAnsi" w:cstheme="minorHAnsi"/>
                <w:sz w:val="22"/>
                <w:lang w:val="en-GB"/>
              </w:rPr>
              <w:instrText xml:space="preserve"> FORMCHECKBOX </w:instrText>
            </w:r>
            <w:r w:rsidRPr="00705F92">
              <w:rPr>
                <w:rFonts w:asciiTheme="minorHAnsi" w:eastAsia="Calibri" w:hAnsiTheme="minorHAnsi" w:cstheme="minorHAnsi"/>
                <w:sz w:val="22"/>
                <w:lang w:val="en-GB"/>
              </w:rPr>
            </w:r>
            <w:r w:rsidRPr="00705F92">
              <w:rPr>
                <w:rFonts w:asciiTheme="minorHAnsi" w:eastAsia="Calibri" w:hAnsiTheme="minorHAnsi" w:cstheme="minorHAnsi"/>
                <w:sz w:val="22"/>
                <w:lang w:val="en-GB"/>
              </w:rPr>
              <w:fldChar w:fldCharType="separate"/>
            </w:r>
            <w:r w:rsidRPr="00705F92">
              <w:rPr>
                <w:rFonts w:asciiTheme="minorHAnsi" w:eastAsia="Calibr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2EDB7DCC"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eastAsia="Calibri" w:hAnsiTheme="minorHAnsi" w:cstheme="minorHAnsi"/>
                <w:sz w:val="22"/>
                <w:lang w:val="en-GB"/>
              </w:rPr>
              <w:fldChar w:fldCharType="begin">
                <w:ffData>
                  <w:name w:val=""/>
                  <w:enabled/>
                  <w:calcOnExit w:val="0"/>
                  <w:checkBox>
                    <w:sizeAuto/>
                    <w:default w:val="0"/>
                  </w:checkBox>
                </w:ffData>
              </w:fldChar>
            </w:r>
            <w:r w:rsidRPr="00705F92">
              <w:rPr>
                <w:rFonts w:asciiTheme="minorHAnsi" w:eastAsia="Calibri" w:hAnsiTheme="minorHAnsi" w:cstheme="minorHAnsi"/>
                <w:sz w:val="22"/>
                <w:lang w:val="en-GB"/>
              </w:rPr>
              <w:instrText xml:space="preserve"> FORMCHECKBOX </w:instrText>
            </w:r>
            <w:r w:rsidRPr="00705F92">
              <w:rPr>
                <w:rFonts w:asciiTheme="minorHAnsi" w:eastAsia="Calibri" w:hAnsiTheme="minorHAnsi" w:cstheme="minorHAnsi"/>
                <w:sz w:val="22"/>
                <w:lang w:val="en-GB"/>
              </w:rPr>
            </w:r>
            <w:r w:rsidRPr="00705F92">
              <w:rPr>
                <w:rFonts w:asciiTheme="minorHAnsi" w:eastAsia="Calibri" w:hAnsiTheme="minorHAnsi" w:cstheme="minorHAnsi"/>
                <w:sz w:val="22"/>
                <w:lang w:val="en-GB"/>
              </w:rPr>
              <w:fldChar w:fldCharType="separate"/>
            </w:r>
            <w:r w:rsidRPr="00705F92">
              <w:rPr>
                <w:rFonts w:asciiTheme="minorHAnsi" w:eastAsia="Calibri" w:hAnsiTheme="minorHAnsi" w:cstheme="minorHAnsi"/>
                <w:sz w:val="22"/>
                <w:lang w:val="en-GB"/>
              </w:rPr>
              <w:fldChar w:fldCharType="end"/>
            </w:r>
          </w:p>
        </w:tc>
        <w:tc>
          <w:tcPr>
            <w:tcW w:w="8363" w:type="dxa"/>
            <w:tcBorders>
              <w:top w:val="single" w:sz="4" w:space="0" w:color="auto"/>
              <w:left w:val="single" w:sz="4" w:space="0" w:color="auto"/>
              <w:bottom w:val="single" w:sz="4" w:space="0" w:color="auto"/>
              <w:right w:val="single" w:sz="4" w:space="0" w:color="auto"/>
            </w:tcBorders>
          </w:tcPr>
          <w:p w14:paraId="3575B6FA" w14:textId="28E74D91" w:rsidR="005300AF" w:rsidRPr="00705F92" w:rsidRDefault="005300AF" w:rsidP="005300AF">
            <w:pPr>
              <w:autoSpaceDE w:val="0"/>
              <w:autoSpaceDN w:val="0"/>
              <w:adjustRightInd w:val="0"/>
              <w:spacing w:line="240" w:lineRule="exact"/>
              <w:jc w:val="both"/>
              <w:rPr>
                <w:rFonts w:asciiTheme="minorHAnsi" w:hAnsiTheme="minorHAnsi" w:cstheme="minorHAnsi"/>
                <w:b/>
                <w:bCs/>
                <w:color w:val="000000"/>
                <w:sz w:val="22"/>
                <w:lang w:eastAsia="el-GR" w:bidi="he-IL"/>
              </w:rPr>
            </w:pPr>
          </w:p>
        </w:tc>
      </w:tr>
      <w:tr w:rsidR="00705F92" w:rsidRPr="00705F92" w14:paraId="32A2CB92" w14:textId="77777777" w:rsidTr="00BB094E">
        <w:tc>
          <w:tcPr>
            <w:tcW w:w="851" w:type="dxa"/>
            <w:tcBorders>
              <w:top w:val="single" w:sz="4" w:space="0" w:color="auto"/>
              <w:left w:val="single" w:sz="4" w:space="0" w:color="auto"/>
              <w:bottom w:val="single" w:sz="4" w:space="0" w:color="auto"/>
              <w:right w:val="single" w:sz="4" w:space="0" w:color="auto"/>
            </w:tcBorders>
            <w:vAlign w:val="center"/>
          </w:tcPr>
          <w:p w14:paraId="49CE4575" w14:textId="1300BA22" w:rsidR="005300AF" w:rsidRPr="00A80A21" w:rsidRDefault="005300AF" w:rsidP="005300AF">
            <w:pPr>
              <w:autoSpaceDE w:val="0"/>
              <w:autoSpaceDN w:val="0"/>
              <w:adjustRightInd w:val="0"/>
              <w:spacing w:line="240" w:lineRule="exact"/>
              <w:jc w:val="center"/>
              <w:rPr>
                <w:rFonts w:asciiTheme="minorHAnsi" w:hAnsiTheme="minorHAnsi" w:cstheme="minorHAnsi"/>
                <w:b/>
                <w:bCs/>
                <w:sz w:val="22"/>
                <w:lang w:val="en-US" w:eastAsia="he-IL" w:bidi="he-IL"/>
              </w:rPr>
            </w:pPr>
            <w:r w:rsidRPr="00A80A21">
              <w:rPr>
                <w:rFonts w:asciiTheme="minorHAnsi" w:hAnsiTheme="minorHAnsi" w:cstheme="minorHAnsi"/>
                <w:b/>
                <w:bCs/>
                <w:sz w:val="22"/>
                <w:lang w:val="en-US" w:eastAsia="he-IL" w:bidi="he-IL"/>
              </w:rPr>
              <w:t>1</w:t>
            </w:r>
            <w:r w:rsidRPr="00A80A21">
              <w:rPr>
                <w:rFonts w:asciiTheme="minorHAnsi" w:hAnsiTheme="minorHAnsi" w:cstheme="minorHAnsi"/>
                <w:b/>
                <w:bCs/>
                <w:sz w:val="22"/>
                <w:vertAlign w:val="superscript"/>
                <w:lang w:val="en-US" w:eastAsia="he-IL" w:bidi="he-IL"/>
              </w:rPr>
              <w:t>A</w:t>
            </w:r>
          </w:p>
        </w:tc>
        <w:tc>
          <w:tcPr>
            <w:tcW w:w="3119" w:type="dxa"/>
            <w:tcBorders>
              <w:top w:val="single" w:sz="4" w:space="0" w:color="auto"/>
              <w:left w:val="single" w:sz="4" w:space="0" w:color="auto"/>
              <w:bottom w:val="single" w:sz="4" w:space="0" w:color="auto"/>
              <w:right w:val="single" w:sz="4" w:space="0" w:color="auto"/>
            </w:tcBorders>
          </w:tcPr>
          <w:p w14:paraId="094B8016" w14:textId="2139D6B2" w:rsidR="005300AF" w:rsidRPr="00705F92" w:rsidRDefault="00705F92" w:rsidP="005300AF">
            <w:pPr>
              <w:autoSpaceDE w:val="0"/>
              <w:autoSpaceDN w:val="0"/>
              <w:adjustRightInd w:val="0"/>
              <w:spacing w:line="240" w:lineRule="exact"/>
              <w:jc w:val="both"/>
              <w:rPr>
                <w:rFonts w:asciiTheme="minorHAnsi" w:eastAsia="Times New Roman" w:hAnsiTheme="minorHAnsi" w:cstheme="minorHAnsi"/>
                <w:sz w:val="22"/>
                <w:lang w:eastAsia="en-GB"/>
              </w:rPr>
            </w:pPr>
            <w:r w:rsidRPr="00705F92">
              <w:rPr>
                <w:rFonts w:asciiTheme="minorHAnsi" w:hAnsiTheme="minorHAnsi" w:cstheme="minorHAnsi"/>
                <w:sz w:val="22"/>
              </w:rPr>
              <w:t>Βεβαιώνεται ότι, εάν υφίσταται τροποποίηση νομικής δέσμευσης, αυτή έγινε σύμφωνα με τα προβλεπόμενα στο οικείο θεσμικό πλαίσιο;</w:t>
            </w:r>
          </w:p>
        </w:tc>
        <w:tc>
          <w:tcPr>
            <w:tcW w:w="850" w:type="dxa"/>
            <w:tcBorders>
              <w:top w:val="single" w:sz="4" w:space="0" w:color="auto"/>
              <w:left w:val="single" w:sz="4" w:space="0" w:color="auto"/>
              <w:bottom w:val="single" w:sz="4" w:space="0" w:color="auto"/>
              <w:right w:val="single" w:sz="4" w:space="0" w:color="auto"/>
            </w:tcBorders>
            <w:vAlign w:val="center"/>
          </w:tcPr>
          <w:p w14:paraId="307D72A8" w14:textId="4C3A1203" w:rsidR="005300AF" w:rsidRPr="00705F92" w:rsidRDefault="005300AF" w:rsidP="005300AF">
            <w:pPr>
              <w:autoSpaceDE w:val="0"/>
              <w:autoSpaceDN w:val="0"/>
              <w:adjustRightInd w:val="0"/>
              <w:spacing w:line="240" w:lineRule="exact"/>
              <w:jc w:val="center"/>
              <w:rPr>
                <w:rFonts w:asciiTheme="minorHAnsi" w:eastAsia="Calibri" w:hAnsiTheme="minorHAnsi" w:cstheme="minorHAnsi"/>
                <w:sz w:val="22"/>
              </w:rPr>
            </w:pPr>
            <w:r w:rsidRPr="00705F92">
              <w:rPr>
                <w:rFonts w:asciiTheme="minorHAnsi" w:eastAsia="Calibri" w:hAnsiTheme="minorHAnsi" w:cstheme="minorHAnsi"/>
                <w:sz w:val="22"/>
                <w:lang w:val="en-GB"/>
              </w:rPr>
              <w:fldChar w:fldCharType="begin">
                <w:ffData>
                  <w:name w:val="Check1"/>
                  <w:enabled/>
                  <w:calcOnExit w:val="0"/>
                  <w:checkBox>
                    <w:sizeAuto/>
                    <w:default w:val="0"/>
                  </w:checkBox>
                </w:ffData>
              </w:fldChar>
            </w:r>
            <w:r w:rsidRPr="00705F92">
              <w:rPr>
                <w:rFonts w:asciiTheme="minorHAnsi" w:eastAsia="Calibri" w:hAnsiTheme="minorHAnsi" w:cstheme="minorHAnsi"/>
                <w:sz w:val="22"/>
                <w:lang w:val="en-GB"/>
              </w:rPr>
              <w:instrText xml:space="preserve"> FORMCHECKBOX </w:instrText>
            </w:r>
            <w:r w:rsidRPr="00705F92">
              <w:rPr>
                <w:rFonts w:asciiTheme="minorHAnsi" w:eastAsia="Calibri" w:hAnsiTheme="minorHAnsi" w:cstheme="minorHAnsi"/>
                <w:sz w:val="22"/>
                <w:lang w:val="en-GB"/>
              </w:rPr>
            </w:r>
            <w:r w:rsidRPr="00705F92">
              <w:rPr>
                <w:rFonts w:asciiTheme="minorHAnsi" w:eastAsia="Calibri" w:hAnsiTheme="minorHAnsi" w:cstheme="minorHAnsi"/>
                <w:sz w:val="22"/>
                <w:lang w:val="en-GB"/>
              </w:rPr>
              <w:fldChar w:fldCharType="separate"/>
            </w:r>
            <w:r w:rsidRPr="00705F92">
              <w:rPr>
                <w:rFonts w:asciiTheme="minorHAnsi" w:eastAsia="Calibr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7A46661" w14:textId="7F0A679E" w:rsidR="005300AF" w:rsidRPr="00705F92" w:rsidRDefault="005300AF" w:rsidP="005300AF">
            <w:pPr>
              <w:autoSpaceDE w:val="0"/>
              <w:autoSpaceDN w:val="0"/>
              <w:adjustRightInd w:val="0"/>
              <w:spacing w:line="240" w:lineRule="exact"/>
              <w:jc w:val="center"/>
              <w:rPr>
                <w:rFonts w:asciiTheme="minorHAnsi" w:eastAsia="Calibri" w:hAnsiTheme="minorHAnsi" w:cstheme="minorHAnsi"/>
                <w:sz w:val="22"/>
              </w:rPr>
            </w:pPr>
            <w:r w:rsidRPr="00705F92">
              <w:rPr>
                <w:rFonts w:asciiTheme="minorHAnsi" w:eastAsia="Calibri" w:hAnsiTheme="minorHAnsi" w:cstheme="minorHAnsi"/>
                <w:sz w:val="22"/>
                <w:lang w:val="en-GB"/>
              </w:rPr>
              <w:fldChar w:fldCharType="begin">
                <w:ffData>
                  <w:name w:val="Check1"/>
                  <w:enabled/>
                  <w:calcOnExit w:val="0"/>
                  <w:checkBox>
                    <w:sizeAuto/>
                    <w:default w:val="0"/>
                  </w:checkBox>
                </w:ffData>
              </w:fldChar>
            </w:r>
            <w:r w:rsidRPr="00705F92">
              <w:rPr>
                <w:rFonts w:asciiTheme="minorHAnsi" w:eastAsia="Calibri" w:hAnsiTheme="minorHAnsi" w:cstheme="minorHAnsi"/>
                <w:sz w:val="22"/>
                <w:lang w:val="en-GB"/>
              </w:rPr>
              <w:instrText xml:space="preserve"> FORMCHECKBOX </w:instrText>
            </w:r>
            <w:r w:rsidRPr="00705F92">
              <w:rPr>
                <w:rFonts w:asciiTheme="minorHAnsi" w:eastAsia="Calibri" w:hAnsiTheme="minorHAnsi" w:cstheme="minorHAnsi"/>
                <w:sz w:val="22"/>
                <w:lang w:val="en-GB"/>
              </w:rPr>
            </w:r>
            <w:r w:rsidRPr="00705F92">
              <w:rPr>
                <w:rFonts w:asciiTheme="minorHAnsi" w:eastAsia="Calibri" w:hAnsiTheme="minorHAnsi" w:cstheme="minorHAnsi"/>
                <w:sz w:val="22"/>
                <w:lang w:val="en-GB"/>
              </w:rPr>
              <w:fldChar w:fldCharType="separate"/>
            </w:r>
            <w:r w:rsidRPr="00705F92">
              <w:rPr>
                <w:rFonts w:asciiTheme="minorHAnsi" w:eastAsia="Calibr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58F87ECA" w14:textId="0D073353" w:rsidR="005300AF" w:rsidRPr="00705F92" w:rsidRDefault="005300AF" w:rsidP="005300AF">
            <w:pPr>
              <w:autoSpaceDE w:val="0"/>
              <w:autoSpaceDN w:val="0"/>
              <w:adjustRightInd w:val="0"/>
              <w:spacing w:line="240" w:lineRule="exact"/>
              <w:jc w:val="center"/>
              <w:rPr>
                <w:rFonts w:asciiTheme="minorHAnsi" w:eastAsia="Calibri" w:hAnsiTheme="minorHAnsi" w:cstheme="minorHAnsi"/>
                <w:sz w:val="22"/>
              </w:rPr>
            </w:pPr>
            <w:r w:rsidRPr="00705F92">
              <w:rPr>
                <w:rFonts w:asciiTheme="minorHAnsi" w:eastAsia="Calibri" w:hAnsiTheme="minorHAnsi" w:cstheme="minorHAnsi"/>
                <w:sz w:val="22"/>
                <w:lang w:val="en-GB"/>
              </w:rPr>
              <w:fldChar w:fldCharType="begin">
                <w:ffData>
                  <w:name w:val="Check1"/>
                  <w:enabled/>
                  <w:calcOnExit w:val="0"/>
                  <w:checkBox>
                    <w:sizeAuto/>
                    <w:default w:val="0"/>
                  </w:checkBox>
                </w:ffData>
              </w:fldChar>
            </w:r>
            <w:r w:rsidRPr="00705F92">
              <w:rPr>
                <w:rFonts w:asciiTheme="minorHAnsi" w:eastAsia="Calibri" w:hAnsiTheme="minorHAnsi" w:cstheme="minorHAnsi"/>
                <w:sz w:val="22"/>
                <w:lang w:val="en-GB"/>
              </w:rPr>
              <w:instrText xml:space="preserve"> FORMCHECKBOX </w:instrText>
            </w:r>
            <w:r w:rsidRPr="00705F92">
              <w:rPr>
                <w:rFonts w:asciiTheme="minorHAnsi" w:eastAsia="Calibri" w:hAnsiTheme="minorHAnsi" w:cstheme="minorHAnsi"/>
                <w:sz w:val="22"/>
                <w:lang w:val="en-GB"/>
              </w:rPr>
            </w:r>
            <w:r w:rsidRPr="00705F92">
              <w:rPr>
                <w:rFonts w:asciiTheme="minorHAnsi" w:eastAsia="Calibri" w:hAnsiTheme="minorHAnsi" w:cstheme="minorHAnsi"/>
                <w:sz w:val="22"/>
                <w:lang w:val="en-GB"/>
              </w:rPr>
              <w:fldChar w:fldCharType="separate"/>
            </w:r>
            <w:r w:rsidRPr="00705F92">
              <w:rPr>
                <w:rFonts w:asciiTheme="minorHAnsi" w:eastAsia="Calibri" w:hAnsiTheme="minorHAnsi" w:cstheme="minorHAnsi"/>
                <w:sz w:val="22"/>
                <w:lang w:val="en-GB"/>
              </w:rPr>
              <w:fldChar w:fldCharType="end"/>
            </w:r>
          </w:p>
        </w:tc>
        <w:tc>
          <w:tcPr>
            <w:tcW w:w="8363" w:type="dxa"/>
            <w:tcBorders>
              <w:top w:val="single" w:sz="4" w:space="0" w:color="auto"/>
              <w:left w:val="single" w:sz="4" w:space="0" w:color="auto"/>
              <w:bottom w:val="single" w:sz="4" w:space="0" w:color="auto"/>
              <w:right w:val="single" w:sz="4" w:space="0" w:color="auto"/>
            </w:tcBorders>
          </w:tcPr>
          <w:p w14:paraId="5024E645" w14:textId="77777777" w:rsidR="005300AF" w:rsidRPr="00705F92" w:rsidRDefault="005300AF" w:rsidP="005300AF">
            <w:pPr>
              <w:autoSpaceDE w:val="0"/>
              <w:autoSpaceDN w:val="0"/>
              <w:adjustRightInd w:val="0"/>
              <w:spacing w:line="240" w:lineRule="exact"/>
              <w:jc w:val="both"/>
              <w:rPr>
                <w:rFonts w:asciiTheme="minorHAnsi" w:hAnsiTheme="minorHAnsi" w:cstheme="minorHAnsi"/>
                <w:b/>
                <w:bCs/>
                <w:sz w:val="22"/>
                <w:lang w:eastAsia="el-GR" w:bidi="he-IL"/>
              </w:rPr>
            </w:pPr>
          </w:p>
        </w:tc>
      </w:tr>
      <w:tr w:rsidR="005300AF" w:rsidRPr="00705F92" w14:paraId="258CED07" w14:textId="77777777" w:rsidTr="00BB094E">
        <w:tc>
          <w:tcPr>
            <w:tcW w:w="851" w:type="dxa"/>
            <w:tcBorders>
              <w:top w:val="single" w:sz="4" w:space="0" w:color="auto"/>
              <w:left w:val="single" w:sz="4" w:space="0" w:color="auto"/>
              <w:bottom w:val="single" w:sz="4" w:space="0" w:color="auto"/>
              <w:right w:val="single" w:sz="4" w:space="0" w:color="auto"/>
            </w:tcBorders>
            <w:vAlign w:val="center"/>
          </w:tcPr>
          <w:p w14:paraId="1FD7B267" w14:textId="77777777" w:rsidR="005300AF" w:rsidRPr="00A80A21" w:rsidRDefault="005300AF" w:rsidP="005300AF">
            <w:pPr>
              <w:autoSpaceDE w:val="0"/>
              <w:autoSpaceDN w:val="0"/>
              <w:adjustRightInd w:val="0"/>
              <w:spacing w:line="240" w:lineRule="exact"/>
              <w:jc w:val="center"/>
              <w:rPr>
                <w:rFonts w:asciiTheme="minorHAnsi" w:hAnsiTheme="minorHAnsi" w:cstheme="minorHAnsi"/>
                <w:b/>
                <w:bCs/>
                <w:color w:val="000000"/>
                <w:sz w:val="22"/>
                <w:lang w:eastAsia="he-IL" w:bidi="he-IL"/>
              </w:rPr>
            </w:pPr>
            <w:r w:rsidRPr="00A80A21">
              <w:rPr>
                <w:rFonts w:asciiTheme="minorHAnsi" w:hAnsiTheme="minorHAnsi" w:cstheme="minorHAnsi"/>
                <w:b/>
                <w:bCs/>
                <w:color w:val="000000"/>
                <w:sz w:val="22"/>
                <w:lang w:eastAsia="he-IL" w:bidi="he-IL"/>
              </w:rPr>
              <w:t>2.</w:t>
            </w:r>
          </w:p>
        </w:tc>
        <w:tc>
          <w:tcPr>
            <w:tcW w:w="3119" w:type="dxa"/>
            <w:tcBorders>
              <w:top w:val="single" w:sz="4" w:space="0" w:color="auto"/>
              <w:left w:val="single" w:sz="4" w:space="0" w:color="auto"/>
              <w:bottom w:val="single" w:sz="4" w:space="0" w:color="auto"/>
              <w:right w:val="single" w:sz="4" w:space="0" w:color="auto"/>
            </w:tcBorders>
          </w:tcPr>
          <w:p w14:paraId="30E3EB51" w14:textId="77777777" w:rsidR="005300AF" w:rsidRPr="00705F92" w:rsidRDefault="005300AF" w:rsidP="005300AF">
            <w:pPr>
              <w:autoSpaceDE w:val="0"/>
              <w:autoSpaceDN w:val="0"/>
              <w:adjustRightInd w:val="0"/>
              <w:spacing w:line="240" w:lineRule="exact"/>
              <w:jc w:val="both"/>
              <w:rPr>
                <w:rFonts w:asciiTheme="minorHAnsi" w:hAnsiTheme="minorHAnsi" w:cstheme="minorHAnsi"/>
                <w:color w:val="000000"/>
                <w:sz w:val="22"/>
                <w:lang w:eastAsia="he-IL" w:bidi="he-IL"/>
              </w:rPr>
            </w:pPr>
            <w:r w:rsidRPr="00705F92">
              <w:rPr>
                <w:rFonts w:asciiTheme="minorHAnsi" w:hAnsiTheme="minorHAnsi" w:cstheme="minorHAnsi"/>
                <w:color w:val="000000"/>
                <w:sz w:val="22"/>
                <w:lang w:eastAsia="he-IL" w:bidi="he-IL"/>
              </w:rPr>
              <w:t xml:space="preserve">Βεβαιώνεται η έκδοση των τυχόν απαιτούμενων </w:t>
            </w:r>
            <w:proofErr w:type="spellStart"/>
            <w:r w:rsidRPr="00705F92">
              <w:rPr>
                <w:rFonts w:asciiTheme="minorHAnsi" w:hAnsiTheme="minorHAnsi" w:cstheme="minorHAnsi"/>
                <w:color w:val="000000"/>
                <w:sz w:val="22"/>
                <w:lang w:eastAsia="he-IL" w:bidi="he-IL"/>
              </w:rPr>
              <w:t>αδειοδοτήσεων</w:t>
            </w:r>
            <w:proofErr w:type="spellEnd"/>
            <w:r w:rsidRPr="00705F92">
              <w:rPr>
                <w:rFonts w:asciiTheme="minorHAnsi" w:hAnsiTheme="minorHAnsi" w:cstheme="minorHAnsi"/>
                <w:color w:val="000000"/>
                <w:sz w:val="22"/>
                <w:lang w:eastAsia="he-IL" w:bidi="he-IL"/>
              </w:rPr>
              <w:t xml:space="preserve"> και μελετών (</w:t>
            </w:r>
            <w:proofErr w:type="spellStart"/>
            <w:r w:rsidRPr="00705F92">
              <w:rPr>
                <w:rFonts w:asciiTheme="minorHAnsi" w:hAnsiTheme="minorHAnsi" w:cstheme="minorHAnsi"/>
                <w:color w:val="000000"/>
                <w:sz w:val="22"/>
                <w:lang w:eastAsia="he-IL" w:bidi="he-IL"/>
              </w:rPr>
              <w:t>χωροθέτησης</w:t>
            </w:r>
            <w:proofErr w:type="spellEnd"/>
            <w:r w:rsidRPr="00705F92">
              <w:rPr>
                <w:rFonts w:asciiTheme="minorHAnsi" w:hAnsiTheme="minorHAnsi" w:cstheme="minorHAnsi"/>
                <w:color w:val="000000"/>
                <w:sz w:val="22"/>
                <w:lang w:eastAsia="he-IL" w:bidi="he-IL"/>
              </w:rPr>
              <w:t>, ΜΠΕ ή απαλλαγή απ’ αυτές, εγκεκριμένοι περιβαλλοντικοί όροι, κλπ.);</w:t>
            </w:r>
          </w:p>
        </w:tc>
        <w:tc>
          <w:tcPr>
            <w:tcW w:w="850" w:type="dxa"/>
            <w:tcBorders>
              <w:top w:val="single" w:sz="4" w:space="0" w:color="auto"/>
              <w:left w:val="single" w:sz="4" w:space="0" w:color="auto"/>
              <w:bottom w:val="single" w:sz="4" w:space="0" w:color="auto"/>
              <w:right w:val="single" w:sz="4" w:space="0" w:color="auto"/>
            </w:tcBorders>
            <w:vAlign w:val="center"/>
          </w:tcPr>
          <w:p w14:paraId="32C74A5C"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27C6D49"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1A795666"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363" w:type="dxa"/>
            <w:tcBorders>
              <w:top w:val="single" w:sz="4" w:space="0" w:color="auto"/>
              <w:left w:val="single" w:sz="4" w:space="0" w:color="auto"/>
              <w:bottom w:val="single" w:sz="4" w:space="0" w:color="auto"/>
              <w:right w:val="single" w:sz="4" w:space="0" w:color="auto"/>
            </w:tcBorders>
          </w:tcPr>
          <w:p w14:paraId="3BF44878" w14:textId="77777777" w:rsidR="005300AF" w:rsidRPr="00705F92" w:rsidRDefault="005300AF" w:rsidP="005300AF">
            <w:pPr>
              <w:autoSpaceDE w:val="0"/>
              <w:autoSpaceDN w:val="0"/>
              <w:adjustRightInd w:val="0"/>
              <w:spacing w:line="240" w:lineRule="exact"/>
              <w:jc w:val="both"/>
              <w:rPr>
                <w:rFonts w:asciiTheme="minorHAnsi" w:hAnsiTheme="minorHAnsi" w:cstheme="minorHAnsi"/>
                <w:color w:val="000000"/>
                <w:sz w:val="22"/>
                <w:lang w:eastAsia="el-GR" w:bidi="he-IL"/>
              </w:rPr>
            </w:pPr>
          </w:p>
        </w:tc>
      </w:tr>
      <w:tr w:rsidR="005300AF" w:rsidRPr="00705F92" w14:paraId="38CD4A5A" w14:textId="77777777" w:rsidTr="00BB094E">
        <w:tc>
          <w:tcPr>
            <w:tcW w:w="851" w:type="dxa"/>
            <w:tcBorders>
              <w:top w:val="single" w:sz="4" w:space="0" w:color="auto"/>
              <w:left w:val="single" w:sz="4" w:space="0" w:color="auto"/>
              <w:bottom w:val="single" w:sz="4" w:space="0" w:color="auto"/>
              <w:right w:val="single" w:sz="4" w:space="0" w:color="auto"/>
            </w:tcBorders>
            <w:vAlign w:val="center"/>
          </w:tcPr>
          <w:p w14:paraId="2A6DD952" w14:textId="77777777" w:rsidR="005300AF" w:rsidRPr="00705F92" w:rsidRDefault="005300AF" w:rsidP="005300AF">
            <w:pPr>
              <w:autoSpaceDE w:val="0"/>
              <w:autoSpaceDN w:val="0"/>
              <w:adjustRightInd w:val="0"/>
              <w:spacing w:line="240" w:lineRule="exact"/>
              <w:jc w:val="center"/>
              <w:rPr>
                <w:rFonts w:asciiTheme="minorHAnsi" w:hAnsiTheme="minorHAnsi" w:cstheme="minorHAnsi"/>
                <w:b/>
                <w:bCs/>
                <w:color w:val="000000"/>
                <w:sz w:val="22"/>
                <w:lang w:eastAsia="he-IL" w:bidi="he-IL"/>
              </w:rPr>
            </w:pPr>
            <w:bookmarkStart w:id="7" w:name="_Hlk148691225"/>
            <w:r w:rsidRPr="00705F92">
              <w:rPr>
                <w:rFonts w:asciiTheme="minorHAnsi" w:hAnsiTheme="minorHAnsi" w:cstheme="minorHAnsi"/>
                <w:b/>
                <w:bCs/>
                <w:color w:val="000000"/>
                <w:sz w:val="22"/>
                <w:lang w:eastAsia="he-IL" w:bidi="he-IL"/>
              </w:rPr>
              <w:lastRenderedPageBreak/>
              <w:t>3.</w:t>
            </w:r>
          </w:p>
        </w:tc>
        <w:tc>
          <w:tcPr>
            <w:tcW w:w="3119" w:type="dxa"/>
            <w:tcBorders>
              <w:top w:val="single" w:sz="4" w:space="0" w:color="auto"/>
              <w:left w:val="single" w:sz="4" w:space="0" w:color="auto"/>
              <w:bottom w:val="single" w:sz="4" w:space="0" w:color="auto"/>
              <w:right w:val="single" w:sz="4" w:space="0" w:color="auto"/>
            </w:tcBorders>
          </w:tcPr>
          <w:p w14:paraId="5336E5F8" w14:textId="2C16C78D" w:rsidR="005300AF" w:rsidRPr="00705F92" w:rsidRDefault="005300AF" w:rsidP="005300AF">
            <w:pPr>
              <w:autoSpaceDE w:val="0"/>
              <w:autoSpaceDN w:val="0"/>
              <w:adjustRightInd w:val="0"/>
              <w:spacing w:line="240" w:lineRule="exact"/>
              <w:jc w:val="both"/>
              <w:rPr>
                <w:rFonts w:asciiTheme="minorHAnsi" w:hAnsiTheme="minorHAnsi" w:cstheme="minorHAnsi"/>
                <w:color w:val="000000"/>
                <w:sz w:val="22"/>
                <w:lang w:eastAsia="he-IL" w:bidi="he-IL"/>
              </w:rPr>
            </w:pPr>
            <w:r w:rsidRPr="00705F92">
              <w:rPr>
                <w:rFonts w:asciiTheme="minorHAnsi" w:hAnsiTheme="minorHAnsi" w:cstheme="minorHAnsi"/>
                <w:color w:val="000000"/>
                <w:sz w:val="22"/>
                <w:lang w:eastAsia="he-IL" w:bidi="he-IL"/>
              </w:rPr>
              <w:t xml:space="preserve">Βεβαιώνεται ότι ο Φορέας Υλοποίησης παρακολουθεί την εκτέλεση του έργου σύμφωνα με το συμβατικό </w:t>
            </w:r>
            <w:r w:rsidRPr="00705F92">
              <w:rPr>
                <w:rFonts w:asciiTheme="minorHAnsi" w:hAnsiTheme="minorHAnsi" w:cstheme="minorHAnsi"/>
                <w:sz w:val="22"/>
                <w:lang w:eastAsia="he-IL" w:bidi="he-IL"/>
              </w:rPr>
              <w:t xml:space="preserve">χρονοδιάγραμμα υλοποίησης/κατασκευής αυτού και  σε περιπτώσεις αποκλίσεων </w:t>
            </w:r>
            <w:r w:rsidRPr="00705F92">
              <w:rPr>
                <w:rFonts w:asciiTheme="minorHAnsi" w:hAnsiTheme="minorHAnsi" w:cstheme="minorHAnsi"/>
                <w:color w:val="000000"/>
                <w:sz w:val="22"/>
                <w:lang w:eastAsia="he-IL" w:bidi="he-IL"/>
              </w:rPr>
              <w:t>έχει προσδιορίσει διορθωτικά μέτρα και περίοδο συμμόρφωσης;</w:t>
            </w:r>
          </w:p>
        </w:tc>
        <w:tc>
          <w:tcPr>
            <w:tcW w:w="850" w:type="dxa"/>
            <w:tcBorders>
              <w:top w:val="single" w:sz="4" w:space="0" w:color="auto"/>
              <w:left w:val="single" w:sz="4" w:space="0" w:color="auto"/>
              <w:bottom w:val="single" w:sz="4" w:space="0" w:color="auto"/>
              <w:right w:val="single" w:sz="4" w:space="0" w:color="auto"/>
            </w:tcBorders>
            <w:vAlign w:val="center"/>
          </w:tcPr>
          <w:p w14:paraId="7C214A5C"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42EA183"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2BF6DC42"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363" w:type="dxa"/>
            <w:tcBorders>
              <w:top w:val="single" w:sz="4" w:space="0" w:color="auto"/>
              <w:left w:val="single" w:sz="4" w:space="0" w:color="auto"/>
              <w:bottom w:val="single" w:sz="4" w:space="0" w:color="auto"/>
              <w:right w:val="single" w:sz="4" w:space="0" w:color="auto"/>
            </w:tcBorders>
          </w:tcPr>
          <w:p w14:paraId="386C9643" w14:textId="77777777" w:rsidR="005300AF" w:rsidRPr="00705F92" w:rsidRDefault="005300AF" w:rsidP="005300AF">
            <w:pPr>
              <w:autoSpaceDE w:val="0"/>
              <w:autoSpaceDN w:val="0"/>
              <w:adjustRightInd w:val="0"/>
              <w:spacing w:line="240" w:lineRule="exact"/>
              <w:jc w:val="both"/>
              <w:rPr>
                <w:rFonts w:asciiTheme="minorHAnsi" w:hAnsiTheme="minorHAnsi" w:cstheme="minorHAnsi"/>
                <w:b/>
                <w:bCs/>
                <w:color w:val="000000"/>
                <w:sz w:val="22"/>
                <w:lang w:eastAsia="el-GR" w:bidi="he-IL"/>
              </w:rPr>
            </w:pPr>
          </w:p>
        </w:tc>
      </w:tr>
      <w:tr w:rsidR="005300AF" w:rsidRPr="00705F92" w14:paraId="1B9C9FA3" w14:textId="77777777" w:rsidTr="00BB094E">
        <w:tc>
          <w:tcPr>
            <w:tcW w:w="851" w:type="dxa"/>
            <w:tcBorders>
              <w:top w:val="single" w:sz="4" w:space="0" w:color="auto"/>
              <w:left w:val="single" w:sz="4" w:space="0" w:color="auto"/>
              <w:bottom w:val="single" w:sz="4" w:space="0" w:color="auto"/>
              <w:right w:val="single" w:sz="4" w:space="0" w:color="auto"/>
            </w:tcBorders>
            <w:vAlign w:val="center"/>
          </w:tcPr>
          <w:p w14:paraId="36AA3982" w14:textId="77777777" w:rsidR="005300AF" w:rsidRPr="00705F92" w:rsidRDefault="005300AF" w:rsidP="005300AF">
            <w:pPr>
              <w:autoSpaceDE w:val="0"/>
              <w:autoSpaceDN w:val="0"/>
              <w:adjustRightInd w:val="0"/>
              <w:spacing w:line="240" w:lineRule="exact"/>
              <w:jc w:val="center"/>
              <w:rPr>
                <w:rFonts w:asciiTheme="minorHAnsi" w:hAnsiTheme="minorHAnsi" w:cstheme="minorHAnsi"/>
                <w:b/>
                <w:bCs/>
                <w:color w:val="000000"/>
                <w:sz w:val="22"/>
                <w:lang w:eastAsia="he-IL" w:bidi="he-IL"/>
              </w:rPr>
            </w:pPr>
            <w:bookmarkStart w:id="8" w:name="_Hlk148532093"/>
            <w:bookmarkEnd w:id="7"/>
            <w:r w:rsidRPr="00705F92">
              <w:rPr>
                <w:rFonts w:asciiTheme="minorHAnsi" w:hAnsiTheme="minorHAnsi" w:cstheme="minorHAnsi"/>
                <w:b/>
                <w:bCs/>
                <w:color w:val="000000"/>
                <w:sz w:val="22"/>
                <w:lang w:eastAsia="he-IL" w:bidi="he-IL"/>
              </w:rPr>
              <w:t>4.</w:t>
            </w:r>
          </w:p>
        </w:tc>
        <w:tc>
          <w:tcPr>
            <w:tcW w:w="3119" w:type="dxa"/>
            <w:tcBorders>
              <w:top w:val="single" w:sz="4" w:space="0" w:color="auto"/>
              <w:left w:val="single" w:sz="4" w:space="0" w:color="auto"/>
              <w:bottom w:val="single" w:sz="4" w:space="0" w:color="auto"/>
              <w:right w:val="single" w:sz="4" w:space="0" w:color="auto"/>
            </w:tcBorders>
          </w:tcPr>
          <w:p w14:paraId="3B6D0FC3" w14:textId="3F5C52D7" w:rsidR="005300AF" w:rsidRPr="00705F92" w:rsidRDefault="005300AF" w:rsidP="005300AF">
            <w:pPr>
              <w:autoSpaceDE w:val="0"/>
              <w:autoSpaceDN w:val="0"/>
              <w:adjustRightInd w:val="0"/>
              <w:spacing w:line="240" w:lineRule="exact"/>
              <w:jc w:val="both"/>
              <w:rPr>
                <w:rFonts w:asciiTheme="minorHAnsi" w:hAnsiTheme="minorHAnsi" w:cstheme="minorHAnsi"/>
                <w:sz w:val="22"/>
                <w:lang w:eastAsia="he-IL" w:bidi="he-IL"/>
              </w:rPr>
            </w:pPr>
            <w:r w:rsidRPr="00705F92">
              <w:rPr>
                <w:rFonts w:asciiTheme="minorHAnsi" w:hAnsiTheme="minorHAnsi" w:cstheme="minorHAnsi"/>
                <w:sz w:val="22"/>
                <w:lang w:eastAsia="he-IL" w:bidi="he-IL"/>
              </w:rPr>
              <w:t>Τηρήθηκε η διαδικασία πιστοποίησης/ παραλαβής του φυσικού αντικειμένου  σύμφωνα με τις διατάξεις του ισχύοντος νομικού πλαισίου;</w:t>
            </w:r>
          </w:p>
        </w:tc>
        <w:tc>
          <w:tcPr>
            <w:tcW w:w="850" w:type="dxa"/>
            <w:tcBorders>
              <w:top w:val="single" w:sz="4" w:space="0" w:color="auto"/>
              <w:left w:val="single" w:sz="4" w:space="0" w:color="auto"/>
              <w:bottom w:val="single" w:sz="4" w:space="0" w:color="auto"/>
              <w:right w:val="single" w:sz="4" w:space="0" w:color="auto"/>
            </w:tcBorders>
            <w:vAlign w:val="center"/>
          </w:tcPr>
          <w:p w14:paraId="62027604"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137670EA"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41D68558"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363" w:type="dxa"/>
            <w:tcBorders>
              <w:top w:val="single" w:sz="4" w:space="0" w:color="auto"/>
              <w:left w:val="single" w:sz="4" w:space="0" w:color="auto"/>
              <w:bottom w:val="single" w:sz="4" w:space="0" w:color="auto"/>
              <w:right w:val="single" w:sz="4" w:space="0" w:color="auto"/>
            </w:tcBorders>
            <w:vAlign w:val="center"/>
          </w:tcPr>
          <w:p w14:paraId="5DC64D9E" w14:textId="77777777" w:rsidR="005300AF" w:rsidRPr="00705F92" w:rsidRDefault="005300AF" w:rsidP="005300AF">
            <w:pPr>
              <w:autoSpaceDE w:val="0"/>
              <w:autoSpaceDN w:val="0"/>
              <w:adjustRightInd w:val="0"/>
              <w:spacing w:line="240" w:lineRule="exact"/>
              <w:jc w:val="both"/>
              <w:rPr>
                <w:rFonts w:asciiTheme="minorHAnsi" w:hAnsiTheme="minorHAnsi" w:cstheme="minorHAnsi"/>
                <w:b/>
                <w:bCs/>
                <w:color w:val="000000"/>
                <w:sz w:val="22"/>
                <w:lang w:eastAsia="el-GR" w:bidi="he-IL"/>
              </w:rPr>
            </w:pPr>
          </w:p>
        </w:tc>
      </w:tr>
      <w:tr w:rsidR="00AD547B" w:rsidRPr="00705F92" w14:paraId="63AA7E8D" w14:textId="77777777" w:rsidTr="00BB094E">
        <w:tc>
          <w:tcPr>
            <w:tcW w:w="851" w:type="dxa"/>
            <w:tcBorders>
              <w:top w:val="single" w:sz="4" w:space="0" w:color="auto"/>
              <w:left w:val="single" w:sz="4" w:space="0" w:color="auto"/>
              <w:bottom w:val="single" w:sz="4" w:space="0" w:color="auto"/>
              <w:right w:val="single" w:sz="4" w:space="0" w:color="auto"/>
            </w:tcBorders>
            <w:vAlign w:val="center"/>
          </w:tcPr>
          <w:p w14:paraId="3DC26DCC" w14:textId="56E1C4F1" w:rsidR="00AD547B" w:rsidRPr="00705F92" w:rsidRDefault="00AD547B" w:rsidP="00AD547B">
            <w:pPr>
              <w:autoSpaceDE w:val="0"/>
              <w:autoSpaceDN w:val="0"/>
              <w:adjustRightInd w:val="0"/>
              <w:spacing w:line="240" w:lineRule="exact"/>
              <w:jc w:val="center"/>
              <w:rPr>
                <w:rFonts w:asciiTheme="minorHAnsi" w:hAnsiTheme="minorHAnsi" w:cstheme="minorHAnsi"/>
                <w:b/>
                <w:bCs/>
                <w:color w:val="000000"/>
                <w:sz w:val="22"/>
                <w:lang w:eastAsia="he-IL" w:bidi="he-IL"/>
              </w:rPr>
            </w:pPr>
            <w:r w:rsidRPr="00705F92">
              <w:rPr>
                <w:rFonts w:asciiTheme="minorHAnsi" w:hAnsiTheme="minorHAnsi" w:cstheme="minorHAnsi"/>
                <w:b/>
                <w:bCs/>
                <w:color w:val="000000"/>
                <w:sz w:val="22"/>
                <w:lang w:eastAsia="he-IL" w:bidi="he-IL"/>
              </w:rPr>
              <w:t>4</w:t>
            </w:r>
            <w:r w:rsidRPr="00705F92">
              <w:rPr>
                <w:rFonts w:asciiTheme="minorHAnsi" w:hAnsiTheme="minorHAnsi" w:cstheme="minorHAnsi"/>
                <w:b/>
                <w:bCs/>
                <w:color w:val="000000"/>
                <w:sz w:val="22"/>
                <w:vertAlign w:val="superscript"/>
                <w:lang w:eastAsia="he-IL" w:bidi="he-IL"/>
              </w:rPr>
              <w:t>Α</w:t>
            </w:r>
          </w:p>
        </w:tc>
        <w:tc>
          <w:tcPr>
            <w:tcW w:w="3119" w:type="dxa"/>
            <w:tcBorders>
              <w:top w:val="single" w:sz="4" w:space="0" w:color="auto"/>
              <w:left w:val="single" w:sz="4" w:space="0" w:color="auto"/>
              <w:bottom w:val="single" w:sz="4" w:space="0" w:color="auto"/>
              <w:right w:val="single" w:sz="4" w:space="0" w:color="auto"/>
            </w:tcBorders>
          </w:tcPr>
          <w:p w14:paraId="66FAF476" w14:textId="377A48C1" w:rsidR="00AD547B" w:rsidRPr="00705F92" w:rsidRDefault="00AD547B" w:rsidP="00AD547B">
            <w:pPr>
              <w:autoSpaceDE w:val="0"/>
              <w:autoSpaceDN w:val="0"/>
              <w:adjustRightInd w:val="0"/>
              <w:spacing w:line="240" w:lineRule="exact"/>
              <w:jc w:val="both"/>
              <w:rPr>
                <w:rFonts w:asciiTheme="minorHAnsi" w:hAnsiTheme="minorHAnsi" w:cstheme="minorHAnsi"/>
                <w:color w:val="000000"/>
                <w:sz w:val="22"/>
                <w:lang w:eastAsia="he-IL" w:bidi="he-IL"/>
              </w:rPr>
            </w:pPr>
            <w:r w:rsidRPr="00705F92">
              <w:rPr>
                <w:rFonts w:asciiTheme="minorHAnsi" w:hAnsiTheme="minorHAnsi" w:cstheme="minorHAnsi"/>
                <w:color w:val="000000"/>
                <w:sz w:val="22"/>
                <w:lang w:eastAsia="he-IL" w:bidi="he-IL"/>
              </w:rPr>
              <w:t>Βεβαιώνεται ότι η υλοποίηση του φυσικού αντικειμένου του έργου είναι σε συμφωνία με την απόφαση ένταξης και τα συμβατικά κείμενα;</w:t>
            </w:r>
          </w:p>
        </w:tc>
        <w:tc>
          <w:tcPr>
            <w:tcW w:w="850" w:type="dxa"/>
            <w:tcBorders>
              <w:top w:val="single" w:sz="4" w:space="0" w:color="auto"/>
              <w:left w:val="single" w:sz="4" w:space="0" w:color="auto"/>
              <w:bottom w:val="single" w:sz="4" w:space="0" w:color="auto"/>
              <w:right w:val="single" w:sz="4" w:space="0" w:color="auto"/>
            </w:tcBorders>
            <w:vAlign w:val="center"/>
          </w:tcPr>
          <w:p w14:paraId="44814C67" w14:textId="54AD1FA8" w:rsidR="00AD547B" w:rsidRPr="00705F92" w:rsidRDefault="00AD547B" w:rsidP="00AD547B">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F5CD6B9" w14:textId="10A461B3" w:rsidR="00AD547B" w:rsidRPr="00705F92" w:rsidRDefault="00AD547B" w:rsidP="00AD547B">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17A63FBE" w14:textId="0D44D890" w:rsidR="00AD547B" w:rsidRPr="00705F92" w:rsidRDefault="00AD547B" w:rsidP="00AD547B">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363" w:type="dxa"/>
            <w:tcBorders>
              <w:top w:val="single" w:sz="4" w:space="0" w:color="auto"/>
              <w:left w:val="single" w:sz="4" w:space="0" w:color="auto"/>
              <w:bottom w:val="single" w:sz="4" w:space="0" w:color="auto"/>
              <w:right w:val="single" w:sz="4" w:space="0" w:color="auto"/>
            </w:tcBorders>
            <w:vAlign w:val="center"/>
          </w:tcPr>
          <w:p w14:paraId="5FE808E7" w14:textId="77777777" w:rsidR="00AD547B" w:rsidRPr="00705F92" w:rsidRDefault="00AD547B" w:rsidP="00AD547B">
            <w:pPr>
              <w:autoSpaceDE w:val="0"/>
              <w:autoSpaceDN w:val="0"/>
              <w:adjustRightInd w:val="0"/>
              <w:spacing w:line="240" w:lineRule="exact"/>
              <w:jc w:val="both"/>
              <w:rPr>
                <w:rFonts w:asciiTheme="minorHAnsi" w:hAnsiTheme="minorHAnsi" w:cstheme="minorHAnsi"/>
                <w:b/>
                <w:bCs/>
                <w:color w:val="000000"/>
                <w:sz w:val="22"/>
                <w:lang w:eastAsia="el-GR" w:bidi="he-IL"/>
              </w:rPr>
            </w:pPr>
          </w:p>
        </w:tc>
      </w:tr>
      <w:bookmarkEnd w:id="8"/>
      <w:tr w:rsidR="005300AF" w:rsidRPr="00705F92" w14:paraId="27818C31" w14:textId="77777777" w:rsidTr="00BB094E">
        <w:tc>
          <w:tcPr>
            <w:tcW w:w="851" w:type="dxa"/>
            <w:tcBorders>
              <w:top w:val="single" w:sz="4" w:space="0" w:color="auto"/>
              <w:left w:val="single" w:sz="4" w:space="0" w:color="auto"/>
              <w:bottom w:val="single" w:sz="4" w:space="0" w:color="auto"/>
              <w:right w:val="single" w:sz="4" w:space="0" w:color="auto"/>
            </w:tcBorders>
            <w:vAlign w:val="center"/>
          </w:tcPr>
          <w:p w14:paraId="62A4DFA5" w14:textId="77777777" w:rsidR="005300AF" w:rsidRPr="00705F92" w:rsidRDefault="005300AF" w:rsidP="005300AF">
            <w:pPr>
              <w:autoSpaceDE w:val="0"/>
              <w:autoSpaceDN w:val="0"/>
              <w:adjustRightInd w:val="0"/>
              <w:spacing w:line="240" w:lineRule="exact"/>
              <w:jc w:val="center"/>
              <w:rPr>
                <w:rFonts w:asciiTheme="minorHAnsi" w:hAnsiTheme="minorHAnsi" w:cstheme="minorHAnsi"/>
                <w:b/>
                <w:bCs/>
                <w:color w:val="000000"/>
                <w:sz w:val="22"/>
                <w:lang w:eastAsia="he-IL" w:bidi="he-IL"/>
              </w:rPr>
            </w:pPr>
            <w:r w:rsidRPr="00705F92">
              <w:rPr>
                <w:rFonts w:asciiTheme="minorHAnsi" w:hAnsiTheme="minorHAnsi" w:cstheme="minorHAnsi"/>
                <w:b/>
                <w:bCs/>
                <w:color w:val="000000"/>
                <w:sz w:val="22"/>
                <w:lang w:eastAsia="he-IL" w:bidi="he-IL"/>
              </w:rPr>
              <w:t>5.</w:t>
            </w:r>
          </w:p>
        </w:tc>
        <w:tc>
          <w:tcPr>
            <w:tcW w:w="3119" w:type="dxa"/>
            <w:tcBorders>
              <w:top w:val="single" w:sz="4" w:space="0" w:color="auto"/>
              <w:left w:val="single" w:sz="4" w:space="0" w:color="auto"/>
              <w:bottom w:val="single" w:sz="4" w:space="0" w:color="auto"/>
              <w:right w:val="single" w:sz="4" w:space="0" w:color="auto"/>
            </w:tcBorders>
          </w:tcPr>
          <w:p w14:paraId="6A2495F4" w14:textId="4D78CD54" w:rsidR="005300AF" w:rsidRPr="00705F92" w:rsidRDefault="005300AF" w:rsidP="005300AF">
            <w:pPr>
              <w:autoSpaceDE w:val="0"/>
              <w:autoSpaceDN w:val="0"/>
              <w:adjustRightInd w:val="0"/>
              <w:spacing w:line="240" w:lineRule="exact"/>
              <w:jc w:val="both"/>
              <w:rPr>
                <w:rFonts w:asciiTheme="minorHAnsi" w:hAnsiTheme="minorHAnsi" w:cstheme="minorHAnsi"/>
                <w:color w:val="000000"/>
                <w:sz w:val="22"/>
                <w:lang w:eastAsia="he-IL" w:bidi="he-IL"/>
              </w:rPr>
            </w:pPr>
            <w:r w:rsidRPr="00705F92">
              <w:rPr>
                <w:rFonts w:asciiTheme="minorHAnsi" w:hAnsiTheme="minorHAnsi" w:cstheme="minorHAnsi"/>
                <w:color w:val="000000"/>
                <w:sz w:val="22"/>
                <w:lang w:eastAsia="he-IL" w:bidi="he-IL"/>
              </w:rPr>
              <w:t xml:space="preserve">Βεβαιώνεται η τήρηση κανόνων δημοσιότητας σύμφωνα με τις απαιτήσεις του Κανονισμού (ΕΕ) αριθ. 2021/241, της Στρατηγικής Επικοινωνίας &amp; Δημοσιότητας και του Οδηγού Επικοινωνίας του Εθνικού Σχεδίου Ανάκαμψης και Ανθεκτικότητας </w:t>
            </w:r>
            <w:r w:rsidRPr="00705F92">
              <w:rPr>
                <w:rFonts w:asciiTheme="minorHAnsi" w:hAnsiTheme="minorHAnsi" w:cstheme="minorHAnsi"/>
                <w:color w:val="000000"/>
                <w:sz w:val="22"/>
                <w:lang w:eastAsia="he-IL" w:bidi="he-IL"/>
              </w:rPr>
              <w:lastRenderedPageBreak/>
              <w:t>Ελλάδα 2.0  (έμβλημα της ΕΕ, δήλωση ότι το έργο  χρηματοδοτείται από το ΤΑΑ κ.λπ.);</w:t>
            </w:r>
          </w:p>
        </w:tc>
        <w:tc>
          <w:tcPr>
            <w:tcW w:w="850" w:type="dxa"/>
            <w:tcBorders>
              <w:top w:val="single" w:sz="4" w:space="0" w:color="auto"/>
              <w:left w:val="single" w:sz="4" w:space="0" w:color="auto"/>
              <w:bottom w:val="single" w:sz="4" w:space="0" w:color="auto"/>
              <w:right w:val="single" w:sz="4" w:space="0" w:color="auto"/>
            </w:tcBorders>
            <w:vAlign w:val="center"/>
          </w:tcPr>
          <w:p w14:paraId="1899A9C1"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lastRenderedPageBreak/>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A120B1B"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0140FB48"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363" w:type="dxa"/>
            <w:tcBorders>
              <w:top w:val="single" w:sz="4" w:space="0" w:color="auto"/>
              <w:left w:val="single" w:sz="4" w:space="0" w:color="auto"/>
              <w:bottom w:val="single" w:sz="4" w:space="0" w:color="auto"/>
              <w:right w:val="single" w:sz="4" w:space="0" w:color="auto"/>
            </w:tcBorders>
            <w:vAlign w:val="center"/>
          </w:tcPr>
          <w:p w14:paraId="34F49EEC" w14:textId="77777777" w:rsidR="005300AF" w:rsidRPr="00705F92" w:rsidRDefault="005300AF" w:rsidP="005300AF">
            <w:pPr>
              <w:autoSpaceDE w:val="0"/>
              <w:autoSpaceDN w:val="0"/>
              <w:adjustRightInd w:val="0"/>
              <w:spacing w:line="240" w:lineRule="exact"/>
              <w:jc w:val="both"/>
              <w:rPr>
                <w:rFonts w:asciiTheme="minorHAnsi" w:hAnsiTheme="minorHAnsi" w:cstheme="minorHAnsi"/>
                <w:b/>
                <w:bCs/>
                <w:color w:val="000000"/>
                <w:sz w:val="22"/>
                <w:lang w:eastAsia="el-GR" w:bidi="he-IL"/>
              </w:rPr>
            </w:pPr>
          </w:p>
        </w:tc>
      </w:tr>
      <w:tr w:rsidR="005300AF" w:rsidRPr="00705F92" w14:paraId="69922DF5" w14:textId="77777777" w:rsidTr="00931FA2">
        <w:tc>
          <w:tcPr>
            <w:tcW w:w="851" w:type="dxa"/>
            <w:tcBorders>
              <w:top w:val="single" w:sz="4" w:space="0" w:color="auto"/>
              <w:left w:val="single" w:sz="4" w:space="0" w:color="auto"/>
              <w:bottom w:val="single" w:sz="4" w:space="0" w:color="auto"/>
              <w:right w:val="single" w:sz="4" w:space="0" w:color="auto"/>
            </w:tcBorders>
            <w:vAlign w:val="center"/>
          </w:tcPr>
          <w:p w14:paraId="2FEC0B95" w14:textId="77777777" w:rsidR="005300AF" w:rsidRPr="00705F92" w:rsidRDefault="005300AF" w:rsidP="005300AF">
            <w:pPr>
              <w:autoSpaceDE w:val="0"/>
              <w:autoSpaceDN w:val="0"/>
              <w:adjustRightInd w:val="0"/>
              <w:spacing w:line="240" w:lineRule="exact"/>
              <w:jc w:val="center"/>
              <w:rPr>
                <w:rFonts w:asciiTheme="minorHAnsi" w:hAnsiTheme="minorHAnsi" w:cstheme="minorHAnsi"/>
                <w:b/>
                <w:bCs/>
                <w:sz w:val="22"/>
                <w:lang w:eastAsia="he-IL" w:bidi="he-IL"/>
              </w:rPr>
            </w:pPr>
            <w:bookmarkStart w:id="9" w:name="_Hlk181467848"/>
            <w:r w:rsidRPr="00705F92">
              <w:rPr>
                <w:rFonts w:asciiTheme="minorHAnsi" w:hAnsiTheme="minorHAnsi" w:cstheme="minorHAnsi"/>
                <w:b/>
                <w:bCs/>
                <w:sz w:val="22"/>
                <w:lang w:eastAsia="he-IL" w:bidi="he-IL"/>
              </w:rPr>
              <w:t>6.</w:t>
            </w:r>
          </w:p>
        </w:tc>
        <w:tc>
          <w:tcPr>
            <w:tcW w:w="3119" w:type="dxa"/>
            <w:tcBorders>
              <w:top w:val="single" w:sz="4" w:space="0" w:color="auto"/>
              <w:left w:val="single" w:sz="4" w:space="0" w:color="auto"/>
              <w:bottom w:val="single" w:sz="4" w:space="0" w:color="auto"/>
              <w:right w:val="single" w:sz="4" w:space="0" w:color="auto"/>
            </w:tcBorders>
          </w:tcPr>
          <w:p w14:paraId="0D8511CF" w14:textId="27FA8AD3" w:rsidR="005300AF" w:rsidRPr="00705F92" w:rsidRDefault="005300AF" w:rsidP="005300AF">
            <w:pPr>
              <w:autoSpaceDE w:val="0"/>
              <w:autoSpaceDN w:val="0"/>
              <w:adjustRightInd w:val="0"/>
              <w:spacing w:line="240" w:lineRule="exact"/>
              <w:jc w:val="both"/>
              <w:rPr>
                <w:rFonts w:asciiTheme="minorHAnsi" w:hAnsiTheme="minorHAnsi" w:cstheme="minorHAnsi"/>
                <w:sz w:val="22"/>
                <w:lang w:eastAsia="he-IL" w:bidi="he-IL"/>
              </w:rPr>
            </w:pPr>
            <w:r w:rsidRPr="00705F92">
              <w:rPr>
                <w:rFonts w:asciiTheme="minorHAnsi" w:hAnsiTheme="minorHAnsi" w:cstheme="minorHAnsi"/>
                <w:color w:val="000000"/>
                <w:sz w:val="22"/>
                <w:lang w:eastAsia="el-GR" w:bidi="he-IL"/>
              </w:rPr>
              <w:t xml:space="preserve">Έχουν υποβληθεί τα Δελτία Παρακολούθησης Υλοποίησης Σύμβασης και η σχετική  τεκμηρίωση στο ΟΠΣ ΤΑ, σύμφωνα με τα προβλεπόμενα στο Εγχειρίδιο Διαδικασιών, στα οποία καταγράφονται τα στοιχεία του </w:t>
            </w:r>
            <w:proofErr w:type="spellStart"/>
            <w:r w:rsidRPr="00705F92">
              <w:rPr>
                <w:rFonts w:asciiTheme="minorHAnsi" w:hAnsiTheme="minorHAnsi" w:cstheme="minorHAnsi"/>
                <w:color w:val="000000"/>
                <w:sz w:val="22"/>
                <w:lang w:eastAsia="el-GR" w:bidi="he-IL"/>
              </w:rPr>
              <w:t>εκτελεσθέντος</w:t>
            </w:r>
            <w:proofErr w:type="spellEnd"/>
            <w:r w:rsidRPr="00705F92">
              <w:rPr>
                <w:rFonts w:asciiTheme="minorHAnsi" w:hAnsiTheme="minorHAnsi" w:cstheme="minorHAnsi"/>
                <w:color w:val="000000"/>
                <w:sz w:val="22"/>
                <w:lang w:eastAsia="el-GR" w:bidi="he-IL"/>
              </w:rPr>
              <w:t xml:space="preserve"> φυσικού και οικονομικού αντικειμένου του έργου καθώς και στοιχεία που τεκμηριώνουν την πορεία εξέλιξης του έργου, τυχόν καθυστερήσεις/ εμπλοκές και διορθωτικά μέτρα (εφόσον απαιτούνται); </w:t>
            </w:r>
          </w:p>
        </w:tc>
        <w:tc>
          <w:tcPr>
            <w:tcW w:w="850" w:type="dxa"/>
            <w:tcBorders>
              <w:top w:val="single" w:sz="4" w:space="0" w:color="auto"/>
              <w:left w:val="single" w:sz="4" w:space="0" w:color="auto"/>
              <w:bottom w:val="single" w:sz="4" w:space="0" w:color="auto"/>
              <w:right w:val="single" w:sz="4" w:space="0" w:color="auto"/>
            </w:tcBorders>
            <w:vAlign w:val="center"/>
          </w:tcPr>
          <w:p w14:paraId="4508F6A5"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03EB023B"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69C14AFA"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363" w:type="dxa"/>
            <w:tcBorders>
              <w:top w:val="single" w:sz="4" w:space="0" w:color="auto"/>
              <w:left w:val="single" w:sz="4" w:space="0" w:color="auto"/>
              <w:bottom w:val="single" w:sz="4" w:space="0" w:color="auto"/>
              <w:right w:val="single" w:sz="4" w:space="0" w:color="auto"/>
            </w:tcBorders>
            <w:vAlign w:val="center"/>
          </w:tcPr>
          <w:p w14:paraId="376645D8" w14:textId="77777777" w:rsidR="005300AF" w:rsidRPr="00705F92" w:rsidRDefault="005300AF" w:rsidP="005300AF">
            <w:pPr>
              <w:pStyle w:val="pf0"/>
              <w:rPr>
                <w:rFonts w:asciiTheme="minorHAnsi" w:hAnsiTheme="minorHAnsi" w:cstheme="minorHAnsi"/>
                <w:sz w:val="22"/>
                <w:highlight w:val="yellow"/>
                <w:lang w:bidi="he-IL"/>
              </w:rPr>
            </w:pPr>
          </w:p>
        </w:tc>
      </w:tr>
      <w:bookmarkEnd w:id="9"/>
      <w:tr w:rsidR="005300AF" w:rsidRPr="00705F92" w14:paraId="70B8E4D2" w14:textId="77777777" w:rsidTr="00931FA2">
        <w:tc>
          <w:tcPr>
            <w:tcW w:w="851" w:type="dxa"/>
            <w:tcBorders>
              <w:top w:val="single" w:sz="4" w:space="0" w:color="auto"/>
              <w:left w:val="single" w:sz="4" w:space="0" w:color="auto"/>
              <w:bottom w:val="single" w:sz="4" w:space="0" w:color="auto"/>
              <w:right w:val="single" w:sz="4" w:space="0" w:color="auto"/>
            </w:tcBorders>
            <w:vAlign w:val="center"/>
          </w:tcPr>
          <w:p w14:paraId="27F9FC94" w14:textId="77777777" w:rsidR="005300AF" w:rsidRPr="00705F92" w:rsidRDefault="005300AF" w:rsidP="005300AF">
            <w:pPr>
              <w:autoSpaceDE w:val="0"/>
              <w:autoSpaceDN w:val="0"/>
              <w:adjustRightInd w:val="0"/>
              <w:spacing w:line="240" w:lineRule="exact"/>
              <w:jc w:val="center"/>
              <w:rPr>
                <w:rFonts w:asciiTheme="minorHAnsi" w:hAnsiTheme="minorHAnsi" w:cstheme="minorHAnsi"/>
                <w:b/>
                <w:bCs/>
                <w:sz w:val="22"/>
                <w:lang w:eastAsia="he-IL" w:bidi="he-IL"/>
              </w:rPr>
            </w:pPr>
            <w:r w:rsidRPr="00705F92">
              <w:rPr>
                <w:rFonts w:asciiTheme="minorHAnsi" w:hAnsiTheme="minorHAnsi" w:cstheme="minorHAnsi"/>
                <w:b/>
                <w:bCs/>
                <w:sz w:val="22"/>
                <w:lang w:eastAsia="he-IL" w:bidi="he-IL"/>
              </w:rPr>
              <w:t>7.</w:t>
            </w:r>
          </w:p>
        </w:tc>
        <w:tc>
          <w:tcPr>
            <w:tcW w:w="3119" w:type="dxa"/>
            <w:tcBorders>
              <w:top w:val="single" w:sz="4" w:space="0" w:color="auto"/>
              <w:left w:val="single" w:sz="4" w:space="0" w:color="auto"/>
              <w:bottom w:val="single" w:sz="4" w:space="0" w:color="auto"/>
              <w:right w:val="single" w:sz="4" w:space="0" w:color="auto"/>
            </w:tcBorders>
          </w:tcPr>
          <w:p w14:paraId="3C5B74CF" w14:textId="77777777" w:rsidR="005300AF" w:rsidRPr="00705F92" w:rsidRDefault="005300AF" w:rsidP="005300AF">
            <w:pPr>
              <w:autoSpaceDE w:val="0"/>
              <w:autoSpaceDN w:val="0"/>
              <w:adjustRightInd w:val="0"/>
              <w:spacing w:line="240" w:lineRule="exact"/>
              <w:jc w:val="both"/>
              <w:rPr>
                <w:rFonts w:asciiTheme="minorHAnsi" w:hAnsiTheme="minorHAnsi" w:cstheme="minorHAnsi"/>
                <w:sz w:val="22"/>
                <w:lang w:eastAsia="he-IL" w:bidi="he-IL"/>
              </w:rPr>
            </w:pPr>
            <w:r w:rsidRPr="00705F92">
              <w:rPr>
                <w:rFonts w:asciiTheme="minorHAnsi" w:hAnsiTheme="minorHAnsi" w:cstheme="minorHAnsi"/>
                <w:color w:val="000000"/>
                <w:sz w:val="22"/>
                <w:lang w:eastAsia="el-GR" w:bidi="he-IL"/>
              </w:rPr>
              <w:t xml:space="preserve">Βεβαιώνεται ότι οι </w:t>
            </w:r>
            <w:proofErr w:type="spellStart"/>
            <w:r w:rsidRPr="00705F92">
              <w:rPr>
                <w:rFonts w:asciiTheme="minorHAnsi" w:hAnsiTheme="minorHAnsi" w:cstheme="minorHAnsi"/>
                <w:color w:val="000000"/>
                <w:sz w:val="22"/>
                <w:lang w:eastAsia="el-GR" w:bidi="he-IL"/>
              </w:rPr>
              <w:t>πραγματοποιηθείσες</w:t>
            </w:r>
            <w:proofErr w:type="spellEnd"/>
            <w:r w:rsidRPr="00705F92">
              <w:rPr>
                <w:rFonts w:asciiTheme="minorHAnsi" w:hAnsiTheme="minorHAnsi" w:cstheme="minorHAnsi"/>
                <w:color w:val="000000"/>
                <w:sz w:val="22"/>
                <w:lang w:eastAsia="el-GR" w:bidi="he-IL"/>
              </w:rPr>
              <w:t xml:space="preserve"> δαπάνες του έργου που χρηματοδοτούνται από το ΤΑΑ:</w:t>
            </w:r>
          </w:p>
        </w:tc>
        <w:tc>
          <w:tcPr>
            <w:tcW w:w="850" w:type="dxa"/>
            <w:tcBorders>
              <w:top w:val="single" w:sz="4" w:space="0" w:color="auto"/>
              <w:left w:val="single" w:sz="4" w:space="0" w:color="auto"/>
              <w:bottom w:val="single" w:sz="4" w:space="0" w:color="auto"/>
              <w:right w:val="single" w:sz="4" w:space="0" w:color="auto"/>
            </w:tcBorders>
            <w:vAlign w:val="center"/>
          </w:tcPr>
          <w:p w14:paraId="1B9D0823" w14:textId="77777777" w:rsidR="005300AF" w:rsidRPr="00705F92" w:rsidRDefault="005300AF" w:rsidP="005300AF">
            <w:pPr>
              <w:autoSpaceDE w:val="0"/>
              <w:autoSpaceDN w:val="0"/>
              <w:adjustRightInd w:val="0"/>
              <w:spacing w:line="240" w:lineRule="exact"/>
              <w:rPr>
                <w:rFonts w:asciiTheme="minorHAnsi" w:hAnsiTheme="minorHAnsi" w:cstheme="minorHAnsi"/>
                <w:sz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24DDF82" w14:textId="77777777" w:rsidR="005300AF" w:rsidRPr="00705F92" w:rsidRDefault="005300AF" w:rsidP="005300AF">
            <w:pPr>
              <w:autoSpaceDE w:val="0"/>
              <w:autoSpaceDN w:val="0"/>
              <w:adjustRightInd w:val="0"/>
              <w:spacing w:line="240" w:lineRule="exact"/>
              <w:rPr>
                <w:rFonts w:asciiTheme="minorHAnsi" w:hAnsiTheme="minorHAnsi" w:cstheme="minorHAnsi"/>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084724B" w14:textId="77777777" w:rsidR="005300AF" w:rsidRPr="00705F92" w:rsidRDefault="005300AF" w:rsidP="005300AF">
            <w:pPr>
              <w:autoSpaceDE w:val="0"/>
              <w:autoSpaceDN w:val="0"/>
              <w:adjustRightInd w:val="0"/>
              <w:spacing w:line="240" w:lineRule="exact"/>
              <w:rPr>
                <w:rFonts w:asciiTheme="minorHAnsi" w:hAnsiTheme="minorHAnsi" w:cstheme="minorHAnsi"/>
                <w:sz w:val="22"/>
              </w:rPr>
            </w:pPr>
          </w:p>
        </w:tc>
        <w:tc>
          <w:tcPr>
            <w:tcW w:w="8363" w:type="dxa"/>
            <w:tcBorders>
              <w:top w:val="single" w:sz="4" w:space="0" w:color="auto"/>
              <w:left w:val="single" w:sz="4" w:space="0" w:color="auto"/>
              <w:bottom w:val="single" w:sz="4" w:space="0" w:color="auto"/>
              <w:right w:val="single" w:sz="4" w:space="0" w:color="auto"/>
            </w:tcBorders>
            <w:vAlign w:val="center"/>
          </w:tcPr>
          <w:p w14:paraId="642168A8" w14:textId="77777777" w:rsidR="005300AF" w:rsidRPr="00705F92" w:rsidRDefault="005300AF" w:rsidP="005300AF">
            <w:pPr>
              <w:autoSpaceDE w:val="0"/>
              <w:autoSpaceDN w:val="0"/>
              <w:adjustRightInd w:val="0"/>
              <w:spacing w:line="240" w:lineRule="exact"/>
              <w:jc w:val="both"/>
              <w:rPr>
                <w:rFonts w:asciiTheme="minorHAnsi" w:hAnsiTheme="minorHAnsi" w:cstheme="minorHAnsi"/>
                <w:sz w:val="22"/>
                <w:highlight w:val="yellow"/>
                <w:lang w:eastAsia="el-GR" w:bidi="he-IL"/>
              </w:rPr>
            </w:pPr>
          </w:p>
        </w:tc>
      </w:tr>
      <w:tr w:rsidR="005300AF" w:rsidRPr="00705F92" w14:paraId="72034B01" w14:textId="77777777" w:rsidTr="00931FA2">
        <w:tc>
          <w:tcPr>
            <w:tcW w:w="851" w:type="dxa"/>
            <w:tcBorders>
              <w:top w:val="single" w:sz="4" w:space="0" w:color="auto"/>
              <w:left w:val="single" w:sz="4" w:space="0" w:color="auto"/>
              <w:bottom w:val="single" w:sz="4" w:space="0" w:color="auto"/>
              <w:right w:val="single" w:sz="4" w:space="0" w:color="auto"/>
            </w:tcBorders>
            <w:vAlign w:val="center"/>
          </w:tcPr>
          <w:p w14:paraId="002F4CCC" w14:textId="77777777" w:rsidR="005300AF" w:rsidRPr="00705F92" w:rsidRDefault="005300AF" w:rsidP="00B967B2">
            <w:pPr>
              <w:autoSpaceDE w:val="0"/>
              <w:autoSpaceDN w:val="0"/>
              <w:adjustRightInd w:val="0"/>
              <w:spacing w:line="240" w:lineRule="exact"/>
              <w:jc w:val="center"/>
              <w:rPr>
                <w:rFonts w:asciiTheme="minorHAnsi" w:hAnsiTheme="minorHAnsi" w:cstheme="minorHAnsi"/>
                <w:b/>
                <w:bCs/>
                <w:sz w:val="22"/>
                <w:lang w:eastAsia="he-IL" w:bidi="he-IL"/>
              </w:rPr>
            </w:pPr>
            <w:r w:rsidRPr="00705F92">
              <w:rPr>
                <w:rFonts w:asciiTheme="minorHAnsi" w:hAnsiTheme="minorHAnsi" w:cstheme="minorHAnsi"/>
                <w:b/>
                <w:bCs/>
                <w:sz w:val="22"/>
                <w:lang w:eastAsia="he-IL" w:bidi="he-IL"/>
              </w:rPr>
              <w:t>7.1</w:t>
            </w:r>
          </w:p>
        </w:tc>
        <w:tc>
          <w:tcPr>
            <w:tcW w:w="3119" w:type="dxa"/>
            <w:tcBorders>
              <w:top w:val="single" w:sz="4" w:space="0" w:color="auto"/>
              <w:left w:val="single" w:sz="4" w:space="0" w:color="auto"/>
              <w:bottom w:val="single" w:sz="4" w:space="0" w:color="auto"/>
              <w:right w:val="single" w:sz="4" w:space="0" w:color="auto"/>
            </w:tcBorders>
          </w:tcPr>
          <w:p w14:paraId="31A1CF01" w14:textId="77777777" w:rsidR="005300AF" w:rsidRPr="00705F92" w:rsidRDefault="005300AF" w:rsidP="005300AF">
            <w:pPr>
              <w:autoSpaceDE w:val="0"/>
              <w:autoSpaceDN w:val="0"/>
              <w:adjustRightInd w:val="0"/>
              <w:spacing w:line="240" w:lineRule="exact"/>
              <w:rPr>
                <w:rFonts w:asciiTheme="minorHAnsi" w:hAnsiTheme="minorHAnsi" w:cstheme="minorHAnsi"/>
                <w:sz w:val="22"/>
                <w:lang w:eastAsia="he-IL" w:bidi="he-IL"/>
              </w:rPr>
            </w:pPr>
            <w:r w:rsidRPr="00705F92">
              <w:rPr>
                <w:rFonts w:asciiTheme="minorHAnsi" w:hAnsiTheme="minorHAnsi" w:cstheme="minorHAnsi"/>
                <w:sz w:val="22"/>
                <w:lang w:eastAsia="el-GR" w:bidi="he-IL"/>
              </w:rPr>
              <w:t>- αφορούν αποκλειστικά το ενταγμένο έργο στο ΤΑΑ και την αντίστοιχη σύμβαση;</w:t>
            </w:r>
          </w:p>
        </w:tc>
        <w:tc>
          <w:tcPr>
            <w:tcW w:w="850" w:type="dxa"/>
            <w:tcBorders>
              <w:top w:val="single" w:sz="4" w:space="0" w:color="auto"/>
              <w:left w:val="single" w:sz="4" w:space="0" w:color="auto"/>
              <w:bottom w:val="single" w:sz="4" w:space="0" w:color="auto"/>
              <w:right w:val="single" w:sz="4" w:space="0" w:color="auto"/>
            </w:tcBorders>
            <w:vAlign w:val="center"/>
          </w:tcPr>
          <w:p w14:paraId="278F293D"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A2DE326"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0D70086B"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363" w:type="dxa"/>
            <w:tcBorders>
              <w:top w:val="single" w:sz="4" w:space="0" w:color="auto"/>
              <w:left w:val="single" w:sz="4" w:space="0" w:color="auto"/>
              <w:bottom w:val="single" w:sz="4" w:space="0" w:color="auto"/>
              <w:right w:val="single" w:sz="4" w:space="0" w:color="auto"/>
            </w:tcBorders>
            <w:vAlign w:val="center"/>
          </w:tcPr>
          <w:p w14:paraId="1DFF9BA8" w14:textId="77777777" w:rsidR="005300AF" w:rsidRPr="00705F92" w:rsidRDefault="005300AF" w:rsidP="005300AF">
            <w:pPr>
              <w:autoSpaceDE w:val="0"/>
              <w:autoSpaceDN w:val="0"/>
              <w:adjustRightInd w:val="0"/>
              <w:spacing w:line="240" w:lineRule="exact"/>
              <w:jc w:val="both"/>
              <w:rPr>
                <w:rFonts w:asciiTheme="minorHAnsi" w:hAnsiTheme="minorHAnsi" w:cstheme="minorHAnsi"/>
                <w:sz w:val="22"/>
                <w:highlight w:val="yellow"/>
                <w:lang w:eastAsia="el-GR" w:bidi="he-IL"/>
              </w:rPr>
            </w:pPr>
          </w:p>
        </w:tc>
      </w:tr>
      <w:tr w:rsidR="005300AF" w:rsidRPr="00705F92" w14:paraId="26BB5AC2" w14:textId="77777777" w:rsidTr="00931FA2">
        <w:tc>
          <w:tcPr>
            <w:tcW w:w="851" w:type="dxa"/>
            <w:tcBorders>
              <w:top w:val="single" w:sz="4" w:space="0" w:color="auto"/>
              <w:left w:val="single" w:sz="4" w:space="0" w:color="auto"/>
              <w:bottom w:val="single" w:sz="4" w:space="0" w:color="auto"/>
              <w:right w:val="single" w:sz="4" w:space="0" w:color="auto"/>
            </w:tcBorders>
            <w:vAlign w:val="center"/>
          </w:tcPr>
          <w:p w14:paraId="03615071" w14:textId="77777777" w:rsidR="005300AF" w:rsidRPr="00705F92" w:rsidRDefault="005300AF" w:rsidP="00B967B2">
            <w:pPr>
              <w:autoSpaceDE w:val="0"/>
              <w:autoSpaceDN w:val="0"/>
              <w:adjustRightInd w:val="0"/>
              <w:spacing w:line="240" w:lineRule="exact"/>
              <w:jc w:val="center"/>
              <w:rPr>
                <w:rFonts w:asciiTheme="minorHAnsi" w:hAnsiTheme="minorHAnsi" w:cstheme="minorHAnsi"/>
                <w:b/>
                <w:bCs/>
                <w:sz w:val="22"/>
                <w:lang w:eastAsia="he-IL" w:bidi="he-IL"/>
              </w:rPr>
            </w:pPr>
            <w:r w:rsidRPr="00705F92">
              <w:rPr>
                <w:rFonts w:asciiTheme="minorHAnsi" w:hAnsiTheme="minorHAnsi" w:cstheme="minorHAnsi"/>
                <w:b/>
                <w:bCs/>
                <w:sz w:val="22"/>
                <w:lang w:eastAsia="he-IL" w:bidi="he-IL"/>
              </w:rPr>
              <w:t>7.2</w:t>
            </w:r>
          </w:p>
        </w:tc>
        <w:tc>
          <w:tcPr>
            <w:tcW w:w="3119" w:type="dxa"/>
            <w:tcBorders>
              <w:top w:val="single" w:sz="4" w:space="0" w:color="auto"/>
              <w:left w:val="single" w:sz="4" w:space="0" w:color="auto"/>
              <w:bottom w:val="single" w:sz="4" w:space="0" w:color="auto"/>
              <w:right w:val="single" w:sz="4" w:space="0" w:color="auto"/>
            </w:tcBorders>
          </w:tcPr>
          <w:p w14:paraId="4757A1E4" w14:textId="77777777" w:rsidR="005300AF" w:rsidRPr="00705F92" w:rsidRDefault="005300AF" w:rsidP="005300AF">
            <w:pPr>
              <w:autoSpaceDE w:val="0"/>
              <w:autoSpaceDN w:val="0"/>
              <w:adjustRightInd w:val="0"/>
              <w:spacing w:line="240" w:lineRule="exact"/>
              <w:jc w:val="both"/>
              <w:rPr>
                <w:rFonts w:asciiTheme="minorHAnsi" w:hAnsiTheme="minorHAnsi" w:cstheme="minorHAnsi"/>
                <w:sz w:val="22"/>
                <w:lang w:eastAsia="he-IL" w:bidi="he-IL"/>
              </w:rPr>
            </w:pPr>
            <w:r w:rsidRPr="00705F92">
              <w:rPr>
                <w:rFonts w:asciiTheme="minorHAnsi" w:hAnsiTheme="minorHAnsi" w:cstheme="minorHAnsi"/>
                <w:sz w:val="22"/>
                <w:lang w:eastAsia="el-GR" w:bidi="he-IL"/>
              </w:rPr>
              <w:t xml:space="preserve">- υποστηρίζονται από εξοφλημένο τιμολόγιο ή από </w:t>
            </w:r>
            <w:r w:rsidRPr="00705F92">
              <w:rPr>
                <w:rFonts w:asciiTheme="minorHAnsi" w:hAnsiTheme="minorHAnsi" w:cstheme="minorHAnsi"/>
                <w:sz w:val="22"/>
                <w:lang w:eastAsia="el-GR" w:bidi="he-IL"/>
              </w:rPr>
              <w:lastRenderedPageBreak/>
              <w:t>λογιστικό έγγραφο ισοδύναμης αποδεικτικής αξίας τα οποία είναι πλήρη και ορθά όσον αφορά το περιεχόμενό τους;</w:t>
            </w:r>
          </w:p>
        </w:tc>
        <w:tc>
          <w:tcPr>
            <w:tcW w:w="850" w:type="dxa"/>
            <w:tcBorders>
              <w:top w:val="single" w:sz="4" w:space="0" w:color="auto"/>
              <w:left w:val="single" w:sz="4" w:space="0" w:color="auto"/>
              <w:bottom w:val="single" w:sz="4" w:space="0" w:color="auto"/>
              <w:right w:val="single" w:sz="4" w:space="0" w:color="auto"/>
            </w:tcBorders>
            <w:vAlign w:val="center"/>
          </w:tcPr>
          <w:p w14:paraId="07EA936E"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lastRenderedPageBreak/>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D269024"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5B74A339"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363" w:type="dxa"/>
            <w:tcBorders>
              <w:top w:val="single" w:sz="4" w:space="0" w:color="auto"/>
              <w:left w:val="single" w:sz="4" w:space="0" w:color="auto"/>
              <w:bottom w:val="single" w:sz="4" w:space="0" w:color="auto"/>
              <w:right w:val="single" w:sz="4" w:space="0" w:color="auto"/>
            </w:tcBorders>
            <w:vAlign w:val="center"/>
          </w:tcPr>
          <w:p w14:paraId="24A69BFF" w14:textId="77777777" w:rsidR="005300AF" w:rsidRPr="00705F92" w:rsidRDefault="005300AF" w:rsidP="005300AF">
            <w:pPr>
              <w:autoSpaceDE w:val="0"/>
              <w:autoSpaceDN w:val="0"/>
              <w:adjustRightInd w:val="0"/>
              <w:spacing w:line="240" w:lineRule="exact"/>
              <w:jc w:val="both"/>
              <w:rPr>
                <w:rFonts w:asciiTheme="minorHAnsi" w:hAnsiTheme="minorHAnsi" w:cstheme="minorHAnsi"/>
                <w:sz w:val="22"/>
                <w:highlight w:val="yellow"/>
                <w:lang w:eastAsia="el-GR" w:bidi="he-IL"/>
              </w:rPr>
            </w:pPr>
          </w:p>
        </w:tc>
      </w:tr>
      <w:tr w:rsidR="005300AF" w:rsidRPr="00705F92" w14:paraId="352BC8FF" w14:textId="77777777" w:rsidTr="00931FA2">
        <w:tc>
          <w:tcPr>
            <w:tcW w:w="851" w:type="dxa"/>
            <w:tcBorders>
              <w:top w:val="single" w:sz="4" w:space="0" w:color="auto"/>
              <w:left w:val="single" w:sz="4" w:space="0" w:color="auto"/>
              <w:bottom w:val="single" w:sz="4" w:space="0" w:color="auto"/>
              <w:right w:val="single" w:sz="4" w:space="0" w:color="auto"/>
            </w:tcBorders>
            <w:vAlign w:val="center"/>
          </w:tcPr>
          <w:p w14:paraId="7C958523" w14:textId="77777777" w:rsidR="005300AF" w:rsidRPr="00705F92" w:rsidRDefault="005300AF" w:rsidP="00B967B2">
            <w:pPr>
              <w:autoSpaceDE w:val="0"/>
              <w:autoSpaceDN w:val="0"/>
              <w:adjustRightInd w:val="0"/>
              <w:spacing w:line="240" w:lineRule="exact"/>
              <w:jc w:val="center"/>
              <w:rPr>
                <w:rFonts w:asciiTheme="minorHAnsi" w:hAnsiTheme="minorHAnsi" w:cstheme="minorHAnsi"/>
                <w:b/>
                <w:bCs/>
                <w:sz w:val="22"/>
                <w:lang w:eastAsia="he-IL" w:bidi="he-IL"/>
              </w:rPr>
            </w:pPr>
            <w:r w:rsidRPr="00705F92">
              <w:rPr>
                <w:rFonts w:asciiTheme="minorHAnsi" w:hAnsiTheme="minorHAnsi" w:cstheme="minorHAnsi"/>
                <w:b/>
                <w:bCs/>
                <w:sz w:val="22"/>
                <w:lang w:eastAsia="he-IL" w:bidi="he-IL"/>
              </w:rPr>
              <w:t>7.3</w:t>
            </w:r>
          </w:p>
        </w:tc>
        <w:tc>
          <w:tcPr>
            <w:tcW w:w="3119" w:type="dxa"/>
            <w:tcBorders>
              <w:top w:val="single" w:sz="4" w:space="0" w:color="auto"/>
              <w:left w:val="single" w:sz="4" w:space="0" w:color="auto"/>
              <w:bottom w:val="single" w:sz="4" w:space="0" w:color="auto"/>
              <w:right w:val="single" w:sz="4" w:space="0" w:color="auto"/>
            </w:tcBorders>
          </w:tcPr>
          <w:p w14:paraId="0F21868E" w14:textId="77777777" w:rsidR="005300AF" w:rsidRPr="00705F92" w:rsidRDefault="005300AF" w:rsidP="005300AF">
            <w:pPr>
              <w:autoSpaceDE w:val="0"/>
              <w:autoSpaceDN w:val="0"/>
              <w:adjustRightInd w:val="0"/>
              <w:spacing w:line="240" w:lineRule="exact"/>
              <w:jc w:val="both"/>
              <w:rPr>
                <w:rFonts w:asciiTheme="minorHAnsi" w:hAnsiTheme="minorHAnsi" w:cstheme="minorHAnsi"/>
                <w:sz w:val="22"/>
                <w:lang w:eastAsia="he-IL" w:bidi="he-IL"/>
              </w:rPr>
            </w:pPr>
            <w:r w:rsidRPr="00705F92">
              <w:rPr>
                <w:rFonts w:asciiTheme="minorHAnsi" w:hAnsiTheme="minorHAnsi" w:cstheme="minorHAnsi"/>
                <w:color w:val="000000"/>
                <w:sz w:val="22"/>
                <w:lang w:eastAsia="el-GR" w:bidi="he-IL"/>
              </w:rPr>
              <w:t>- έχουν πραγματοποιηθεί εντός της επιλέξιμης περιόδου και του χρονοδιαγράμματος της σύμβασης;</w:t>
            </w:r>
          </w:p>
        </w:tc>
        <w:tc>
          <w:tcPr>
            <w:tcW w:w="850" w:type="dxa"/>
            <w:tcBorders>
              <w:top w:val="single" w:sz="4" w:space="0" w:color="auto"/>
              <w:left w:val="single" w:sz="4" w:space="0" w:color="auto"/>
              <w:bottom w:val="single" w:sz="4" w:space="0" w:color="auto"/>
              <w:right w:val="single" w:sz="4" w:space="0" w:color="auto"/>
            </w:tcBorders>
            <w:vAlign w:val="center"/>
          </w:tcPr>
          <w:p w14:paraId="1433AC5D"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1D6816CC"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3D3F4DA0"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363" w:type="dxa"/>
            <w:tcBorders>
              <w:top w:val="single" w:sz="4" w:space="0" w:color="auto"/>
              <w:left w:val="single" w:sz="4" w:space="0" w:color="auto"/>
              <w:bottom w:val="single" w:sz="4" w:space="0" w:color="auto"/>
              <w:right w:val="single" w:sz="4" w:space="0" w:color="auto"/>
            </w:tcBorders>
            <w:vAlign w:val="center"/>
          </w:tcPr>
          <w:p w14:paraId="4091D1D6" w14:textId="77777777" w:rsidR="005300AF" w:rsidRPr="00705F92" w:rsidRDefault="005300AF" w:rsidP="005300AF">
            <w:pPr>
              <w:autoSpaceDE w:val="0"/>
              <w:autoSpaceDN w:val="0"/>
              <w:adjustRightInd w:val="0"/>
              <w:spacing w:line="240" w:lineRule="exact"/>
              <w:jc w:val="both"/>
              <w:rPr>
                <w:rFonts w:asciiTheme="minorHAnsi" w:hAnsiTheme="minorHAnsi" w:cstheme="minorHAnsi"/>
                <w:sz w:val="22"/>
                <w:highlight w:val="yellow"/>
                <w:lang w:eastAsia="el-GR" w:bidi="he-IL"/>
              </w:rPr>
            </w:pPr>
          </w:p>
        </w:tc>
      </w:tr>
      <w:tr w:rsidR="005300AF" w:rsidRPr="00705F92" w14:paraId="6FC34424" w14:textId="77777777" w:rsidTr="00931FA2">
        <w:tc>
          <w:tcPr>
            <w:tcW w:w="851" w:type="dxa"/>
            <w:tcBorders>
              <w:top w:val="single" w:sz="4" w:space="0" w:color="auto"/>
              <w:left w:val="single" w:sz="4" w:space="0" w:color="auto"/>
              <w:bottom w:val="single" w:sz="4" w:space="0" w:color="auto"/>
              <w:right w:val="single" w:sz="4" w:space="0" w:color="auto"/>
            </w:tcBorders>
            <w:vAlign w:val="center"/>
          </w:tcPr>
          <w:p w14:paraId="6BCAB8B3" w14:textId="77777777" w:rsidR="005300AF" w:rsidRPr="00705F92" w:rsidRDefault="005300AF" w:rsidP="00B967B2">
            <w:pPr>
              <w:autoSpaceDE w:val="0"/>
              <w:autoSpaceDN w:val="0"/>
              <w:adjustRightInd w:val="0"/>
              <w:spacing w:line="240" w:lineRule="exact"/>
              <w:jc w:val="center"/>
              <w:rPr>
                <w:rFonts w:asciiTheme="minorHAnsi" w:hAnsiTheme="minorHAnsi" w:cstheme="minorHAnsi"/>
                <w:b/>
                <w:bCs/>
                <w:sz w:val="22"/>
                <w:lang w:eastAsia="he-IL" w:bidi="he-IL"/>
              </w:rPr>
            </w:pPr>
            <w:r w:rsidRPr="00705F92">
              <w:rPr>
                <w:rFonts w:asciiTheme="minorHAnsi" w:hAnsiTheme="minorHAnsi" w:cstheme="minorHAnsi"/>
                <w:b/>
                <w:bCs/>
                <w:sz w:val="22"/>
                <w:lang w:eastAsia="he-IL" w:bidi="he-IL"/>
              </w:rPr>
              <w:t>7.4</w:t>
            </w:r>
          </w:p>
        </w:tc>
        <w:tc>
          <w:tcPr>
            <w:tcW w:w="3119" w:type="dxa"/>
            <w:tcBorders>
              <w:top w:val="single" w:sz="4" w:space="0" w:color="auto"/>
              <w:left w:val="single" w:sz="4" w:space="0" w:color="auto"/>
              <w:bottom w:val="single" w:sz="4" w:space="0" w:color="auto"/>
              <w:right w:val="single" w:sz="4" w:space="0" w:color="auto"/>
            </w:tcBorders>
          </w:tcPr>
          <w:p w14:paraId="5B1C919A" w14:textId="77777777" w:rsidR="005300AF" w:rsidRPr="00705F92" w:rsidRDefault="005300AF" w:rsidP="005300AF">
            <w:pPr>
              <w:autoSpaceDE w:val="0"/>
              <w:autoSpaceDN w:val="0"/>
              <w:adjustRightInd w:val="0"/>
              <w:spacing w:line="240" w:lineRule="exact"/>
              <w:rPr>
                <w:rFonts w:asciiTheme="minorHAnsi" w:hAnsiTheme="minorHAnsi" w:cstheme="minorHAnsi"/>
                <w:sz w:val="22"/>
                <w:lang w:eastAsia="he-IL" w:bidi="he-IL"/>
              </w:rPr>
            </w:pPr>
            <w:r w:rsidRPr="00705F92">
              <w:rPr>
                <w:rFonts w:asciiTheme="minorHAnsi" w:hAnsiTheme="minorHAnsi" w:cstheme="minorHAnsi"/>
                <w:color w:val="000000"/>
                <w:sz w:val="22"/>
                <w:lang w:eastAsia="el-GR" w:bidi="he-IL"/>
              </w:rPr>
              <w:t>- είναι επιλέξιμες για χρηματοδότηση από το ΤΑΑ;</w:t>
            </w:r>
          </w:p>
        </w:tc>
        <w:tc>
          <w:tcPr>
            <w:tcW w:w="850" w:type="dxa"/>
            <w:tcBorders>
              <w:top w:val="single" w:sz="4" w:space="0" w:color="auto"/>
              <w:left w:val="single" w:sz="4" w:space="0" w:color="auto"/>
              <w:bottom w:val="single" w:sz="4" w:space="0" w:color="auto"/>
              <w:right w:val="single" w:sz="4" w:space="0" w:color="auto"/>
            </w:tcBorders>
            <w:vAlign w:val="center"/>
          </w:tcPr>
          <w:p w14:paraId="720AB468"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1FB7F677"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6F76F04B"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363" w:type="dxa"/>
            <w:tcBorders>
              <w:top w:val="single" w:sz="4" w:space="0" w:color="auto"/>
              <w:left w:val="single" w:sz="4" w:space="0" w:color="auto"/>
              <w:bottom w:val="single" w:sz="4" w:space="0" w:color="auto"/>
              <w:right w:val="single" w:sz="4" w:space="0" w:color="auto"/>
            </w:tcBorders>
            <w:vAlign w:val="center"/>
          </w:tcPr>
          <w:p w14:paraId="40ED6EDF" w14:textId="77777777" w:rsidR="005300AF" w:rsidRPr="00705F92" w:rsidRDefault="005300AF" w:rsidP="005300AF">
            <w:pPr>
              <w:autoSpaceDE w:val="0"/>
              <w:autoSpaceDN w:val="0"/>
              <w:adjustRightInd w:val="0"/>
              <w:spacing w:line="240" w:lineRule="exact"/>
              <w:jc w:val="both"/>
              <w:rPr>
                <w:rFonts w:asciiTheme="minorHAnsi" w:hAnsiTheme="minorHAnsi" w:cstheme="minorHAnsi"/>
                <w:sz w:val="22"/>
                <w:highlight w:val="yellow"/>
                <w:lang w:eastAsia="el-GR" w:bidi="he-IL"/>
              </w:rPr>
            </w:pPr>
          </w:p>
        </w:tc>
      </w:tr>
      <w:tr w:rsidR="005300AF" w:rsidRPr="00705F92" w14:paraId="07818F92" w14:textId="77777777" w:rsidTr="00931FA2">
        <w:tc>
          <w:tcPr>
            <w:tcW w:w="851" w:type="dxa"/>
            <w:tcBorders>
              <w:top w:val="single" w:sz="4" w:space="0" w:color="auto"/>
              <w:left w:val="single" w:sz="4" w:space="0" w:color="auto"/>
              <w:bottom w:val="single" w:sz="4" w:space="0" w:color="auto"/>
              <w:right w:val="single" w:sz="4" w:space="0" w:color="auto"/>
            </w:tcBorders>
            <w:vAlign w:val="center"/>
          </w:tcPr>
          <w:p w14:paraId="3119FED5" w14:textId="77777777" w:rsidR="005300AF" w:rsidRPr="00705F92" w:rsidRDefault="005300AF" w:rsidP="00B967B2">
            <w:pPr>
              <w:autoSpaceDE w:val="0"/>
              <w:autoSpaceDN w:val="0"/>
              <w:adjustRightInd w:val="0"/>
              <w:spacing w:line="240" w:lineRule="exact"/>
              <w:jc w:val="center"/>
              <w:rPr>
                <w:rFonts w:asciiTheme="minorHAnsi" w:hAnsiTheme="minorHAnsi" w:cstheme="minorHAnsi"/>
                <w:b/>
                <w:bCs/>
                <w:sz w:val="22"/>
                <w:lang w:eastAsia="he-IL" w:bidi="he-IL"/>
              </w:rPr>
            </w:pPr>
            <w:r w:rsidRPr="00705F92">
              <w:rPr>
                <w:rFonts w:asciiTheme="minorHAnsi" w:hAnsiTheme="minorHAnsi" w:cstheme="minorHAnsi"/>
                <w:b/>
                <w:bCs/>
                <w:sz w:val="22"/>
                <w:lang w:eastAsia="he-IL" w:bidi="he-IL"/>
              </w:rPr>
              <w:t>7.5</w:t>
            </w:r>
          </w:p>
        </w:tc>
        <w:tc>
          <w:tcPr>
            <w:tcW w:w="3119" w:type="dxa"/>
            <w:tcBorders>
              <w:top w:val="single" w:sz="4" w:space="0" w:color="auto"/>
              <w:left w:val="single" w:sz="4" w:space="0" w:color="auto"/>
              <w:bottom w:val="single" w:sz="4" w:space="0" w:color="auto"/>
              <w:right w:val="single" w:sz="4" w:space="0" w:color="auto"/>
            </w:tcBorders>
          </w:tcPr>
          <w:p w14:paraId="4D51FEA1" w14:textId="77777777" w:rsidR="005300AF" w:rsidRPr="00705F92" w:rsidRDefault="005300AF" w:rsidP="005300AF">
            <w:pPr>
              <w:autoSpaceDE w:val="0"/>
              <w:autoSpaceDN w:val="0"/>
              <w:adjustRightInd w:val="0"/>
              <w:spacing w:line="240" w:lineRule="exact"/>
              <w:jc w:val="both"/>
              <w:rPr>
                <w:rFonts w:asciiTheme="minorHAnsi" w:hAnsiTheme="minorHAnsi" w:cstheme="minorHAnsi"/>
                <w:sz w:val="22"/>
                <w:lang w:eastAsia="he-IL" w:bidi="he-IL"/>
              </w:rPr>
            </w:pPr>
            <w:r w:rsidRPr="00705F92">
              <w:rPr>
                <w:rFonts w:asciiTheme="minorHAnsi" w:hAnsiTheme="minorHAnsi" w:cstheme="minorHAnsi"/>
                <w:color w:val="000000"/>
                <w:sz w:val="22"/>
                <w:lang w:eastAsia="el-GR" w:bidi="he-IL"/>
              </w:rPr>
              <w:t xml:space="preserve">- αντιστοιχούν σε </w:t>
            </w:r>
            <w:proofErr w:type="spellStart"/>
            <w:r w:rsidRPr="00705F92">
              <w:rPr>
                <w:rFonts w:asciiTheme="minorHAnsi" w:hAnsiTheme="minorHAnsi" w:cstheme="minorHAnsi"/>
                <w:color w:val="000000"/>
                <w:sz w:val="22"/>
                <w:lang w:eastAsia="el-GR" w:bidi="he-IL"/>
              </w:rPr>
              <w:t>υλοποιηθέν</w:t>
            </w:r>
            <w:proofErr w:type="spellEnd"/>
            <w:r w:rsidRPr="00705F92">
              <w:rPr>
                <w:rFonts w:asciiTheme="minorHAnsi" w:hAnsiTheme="minorHAnsi" w:cstheme="minorHAnsi"/>
                <w:color w:val="000000"/>
                <w:sz w:val="22"/>
                <w:lang w:eastAsia="el-GR" w:bidi="he-IL"/>
              </w:rPr>
              <w:t xml:space="preserve"> φυσικό αντικείμενο;</w:t>
            </w:r>
          </w:p>
        </w:tc>
        <w:tc>
          <w:tcPr>
            <w:tcW w:w="850" w:type="dxa"/>
            <w:tcBorders>
              <w:top w:val="single" w:sz="4" w:space="0" w:color="auto"/>
              <w:left w:val="single" w:sz="4" w:space="0" w:color="auto"/>
              <w:bottom w:val="single" w:sz="4" w:space="0" w:color="auto"/>
              <w:right w:val="single" w:sz="4" w:space="0" w:color="auto"/>
            </w:tcBorders>
            <w:vAlign w:val="center"/>
          </w:tcPr>
          <w:p w14:paraId="5DA24ABE"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61A3636"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269E91A2"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363" w:type="dxa"/>
            <w:tcBorders>
              <w:top w:val="single" w:sz="4" w:space="0" w:color="auto"/>
              <w:left w:val="single" w:sz="4" w:space="0" w:color="auto"/>
              <w:bottom w:val="single" w:sz="4" w:space="0" w:color="auto"/>
              <w:right w:val="single" w:sz="4" w:space="0" w:color="auto"/>
            </w:tcBorders>
            <w:vAlign w:val="center"/>
          </w:tcPr>
          <w:p w14:paraId="2C45A96D" w14:textId="77777777" w:rsidR="005300AF" w:rsidRPr="00705F92" w:rsidRDefault="005300AF" w:rsidP="005300AF">
            <w:pPr>
              <w:autoSpaceDE w:val="0"/>
              <w:autoSpaceDN w:val="0"/>
              <w:adjustRightInd w:val="0"/>
              <w:spacing w:line="240" w:lineRule="exact"/>
              <w:jc w:val="both"/>
              <w:rPr>
                <w:rFonts w:asciiTheme="minorHAnsi" w:hAnsiTheme="minorHAnsi" w:cstheme="minorHAnsi"/>
                <w:sz w:val="22"/>
                <w:highlight w:val="yellow"/>
                <w:lang w:eastAsia="el-GR" w:bidi="he-IL"/>
              </w:rPr>
            </w:pPr>
          </w:p>
        </w:tc>
      </w:tr>
      <w:tr w:rsidR="005300AF" w:rsidRPr="00705F92" w14:paraId="69F4B651" w14:textId="77777777" w:rsidTr="00BB094E">
        <w:tc>
          <w:tcPr>
            <w:tcW w:w="851" w:type="dxa"/>
            <w:tcBorders>
              <w:top w:val="single" w:sz="4" w:space="0" w:color="auto"/>
              <w:left w:val="single" w:sz="4" w:space="0" w:color="auto"/>
              <w:bottom w:val="single" w:sz="4" w:space="0" w:color="auto"/>
              <w:right w:val="single" w:sz="4" w:space="0" w:color="auto"/>
            </w:tcBorders>
            <w:vAlign w:val="center"/>
          </w:tcPr>
          <w:p w14:paraId="106D86C5" w14:textId="77777777" w:rsidR="005300AF" w:rsidRPr="00705F92" w:rsidRDefault="005300AF" w:rsidP="005300AF">
            <w:pPr>
              <w:autoSpaceDE w:val="0"/>
              <w:autoSpaceDN w:val="0"/>
              <w:adjustRightInd w:val="0"/>
              <w:spacing w:line="240" w:lineRule="exact"/>
              <w:jc w:val="center"/>
              <w:rPr>
                <w:rFonts w:asciiTheme="minorHAnsi" w:hAnsiTheme="minorHAnsi" w:cstheme="minorHAnsi"/>
                <w:b/>
                <w:bCs/>
                <w:sz w:val="22"/>
                <w:lang w:eastAsia="he-IL" w:bidi="he-IL"/>
              </w:rPr>
            </w:pPr>
            <w:r w:rsidRPr="00705F92">
              <w:rPr>
                <w:rFonts w:asciiTheme="minorHAnsi" w:hAnsiTheme="minorHAnsi" w:cstheme="minorHAnsi"/>
                <w:b/>
                <w:bCs/>
                <w:sz w:val="22"/>
                <w:lang w:eastAsia="he-IL" w:bidi="he-IL"/>
              </w:rPr>
              <w:t>8.</w:t>
            </w:r>
          </w:p>
        </w:tc>
        <w:tc>
          <w:tcPr>
            <w:tcW w:w="3119" w:type="dxa"/>
            <w:tcBorders>
              <w:top w:val="single" w:sz="4" w:space="0" w:color="auto"/>
              <w:left w:val="single" w:sz="4" w:space="0" w:color="auto"/>
              <w:bottom w:val="single" w:sz="4" w:space="0" w:color="auto"/>
              <w:right w:val="single" w:sz="4" w:space="0" w:color="auto"/>
            </w:tcBorders>
          </w:tcPr>
          <w:p w14:paraId="54D7E5EB" w14:textId="77777777" w:rsidR="005300AF" w:rsidRPr="00705F92" w:rsidRDefault="005300AF" w:rsidP="005300AF">
            <w:pPr>
              <w:autoSpaceDE w:val="0"/>
              <w:autoSpaceDN w:val="0"/>
              <w:spacing w:after="0"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rPr>
              <w:t xml:space="preserve">Υπάρχει χωριστή λογιστική μερίδα για το έργο ή έχουν δημιουργηθεί άλλοι μέθοδοι όπως καθορισμένα κέντρα κόστους που επιτρέπουν την ταυτοποίηση των δαπανών που κατανέμονται στο έργο;  </w:t>
            </w:r>
          </w:p>
        </w:tc>
        <w:tc>
          <w:tcPr>
            <w:tcW w:w="850" w:type="dxa"/>
            <w:tcBorders>
              <w:top w:val="single" w:sz="4" w:space="0" w:color="auto"/>
              <w:left w:val="single" w:sz="4" w:space="0" w:color="auto"/>
              <w:bottom w:val="single" w:sz="4" w:space="0" w:color="auto"/>
              <w:right w:val="single" w:sz="4" w:space="0" w:color="auto"/>
            </w:tcBorders>
            <w:vAlign w:val="center"/>
          </w:tcPr>
          <w:p w14:paraId="799C449B"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7B00DF26"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6B7DA3EC"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363" w:type="dxa"/>
            <w:tcBorders>
              <w:top w:val="single" w:sz="4" w:space="0" w:color="auto"/>
              <w:left w:val="single" w:sz="4" w:space="0" w:color="auto"/>
              <w:bottom w:val="single" w:sz="4" w:space="0" w:color="auto"/>
              <w:right w:val="single" w:sz="4" w:space="0" w:color="auto"/>
            </w:tcBorders>
            <w:vAlign w:val="center"/>
          </w:tcPr>
          <w:p w14:paraId="4E067CF6" w14:textId="77777777" w:rsidR="005300AF" w:rsidRPr="00705F92" w:rsidRDefault="005300AF" w:rsidP="005300AF">
            <w:pPr>
              <w:autoSpaceDE w:val="0"/>
              <w:autoSpaceDN w:val="0"/>
              <w:adjustRightInd w:val="0"/>
              <w:spacing w:line="240" w:lineRule="exact"/>
              <w:jc w:val="both"/>
              <w:rPr>
                <w:rFonts w:asciiTheme="minorHAnsi" w:hAnsiTheme="minorHAnsi" w:cstheme="minorHAnsi"/>
                <w:sz w:val="22"/>
                <w:highlight w:val="yellow"/>
                <w:lang w:eastAsia="el-GR" w:bidi="he-IL"/>
              </w:rPr>
            </w:pPr>
          </w:p>
        </w:tc>
      </w:tr>
      <w:tr w:rsidR="005300AF" w:rsidRPr="00705F92" w14:paraId="42DA3459" w14:textId="77777777" w:rsidTr="00BB094E">
        <w:tc>
          <w:tcPr>
            <w:tcW w:w="851" w:type="dxa"/>
            <w:tcBorders>
              <w:top w:val="single" w:sz="4" w:space="0" w:color="auto"/>
              <w:left w:val="single" w:sz="4" w:space="0" w:color="auto"/>
              <w:bottom w:val="single" w:sz="4" w:space="0" w:color="auto"/>
              <w:right w:val="single" w:sz="4" w:space="0" w:color="auto"/>
            </w:tcBorders>
            <w:vAlign w:val="center"/>
          </w:tcPr>
          <w:p w14:paraId="6C03302B" w14:textId="77777777" w:rsidR="005300AF" w:rsidRPr="00705F92" w:rsidRDefault="005300AF" w:rsidP="005300AF">
            <w:pPr>
              <w:autoSpaceDE w:val="0"/>
              <w:autoSpaceDN w:val="0"/>
              <w:adjustRightInd w:val="0"/>
              <w:spacing w:line="240" w:lineRule="exact"/>
              <w:jc w:val="center"/>
              <w:rPr>
                <w:rFonts w:asciiTheme="minorHAnsi" w:hAnsiTheme="minorHAnsi" w:cstheme="minorHAnsi"/>
                <w:b/>
                <w:bCs/>
                <w:sz w:val="22"/>
                <w:lang w:eastAsia="he-IL" w:bidi="he-IL"/>
              </w:rPr>
            </w:pPr>
            <w:r w:rsidRPr="00705F92">
              <w:rPr>
                <w:rFonts w:asciiTheme="minorHAnsi" w:hAnsiTheme="minorHAnsi" w:cstheme="minorHAnsi"/>
                <w:b/>
                <w:bCs/>
                <w:sz w:val="22"/>
                <w:lang w:eastAsia="he-IL" w:bidi="he-IL"/>
              </w:rPr>
              <w:t>9.</w:t>
            </w:r>
          </w:p>
        </w:tc>
        <w:tc>
          <w:tcPr>
            <w:tcW w:w="3119" w:type="dxa"/>
            <w:tcBorders>
              <w:top w:val="single" w:sz="4" w:space="0" w:color="auto"/>
              <w:left w:val="single" w:sz="4" w:space="0" w:color="auto"/>
              <w:bottom w:val="single" w:sz="4" w:space="0" w:color="auto"/>
              <w:right w:val="single" w:sz="4" w:space="0" w:color="auto"/>
            </w:tcBorders>
          </w:tcPr>
          <w:p w14:paraId="515BCD4B" w14:textId="77777777" w:rsidR="005300AF" w:rsidRPr="00705F92" w:rsidRDefault="005300AF" w:rsidP="005300AF">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rPr>
              <w:t>Βεβαιώνεται ότι τα στοιχεία του οικονομικού αντικειμένου, όπως αυτό έχει αποτυπωθεί στο ΟΠΣ ΤΑ συμφωνούν με τα τηρούμενα στοιχεία στη λογιστική μερίδα του έργου;</w:t>
            </w:r>
          </w:p>
        </w:tc>
        <w:tc>
          <w:tcPr>
            <w:tcW w:w="850" w:type="dxa"/>
            <w:tcBorders>
              <w:top w:val="single" w:sz="4" w:space="0" w:color="auto"/>
              <w:left w:val="single" w:sz="4" w:space="0" w:color="auto"/>
              <w:bottom w:val="single" w:sz="4" w:space="0" w:color="auto"/>
              <w:right w:val="single" w:sz="4" w:space="0" w:color="auto"/>
            </w:tcBorders>
            <w:vAlign w:val="center"/>
          </w:tcPr>
          <w:p w14:paraId="49DF90D6"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0C42C5F"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20E70F0E" w14:textId="77777777" w:rsidR="005300AF" w:rsidRPr="00705F92" w:rsidRDefault="005300AF" w:rsidP="005300AF">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363" w:type="dxa"/>
            <w:tcBorders>
              <w:top w:val="single" w:sz="4" w:space="0" w:color="auto"/>
              <w:left w:val="single" w:sz="4" w:space="0" w:color="auto"/>
              <w:bottom w:val="single" w:sz="4" w:space="0" w:color="auto"/>
              <w:right w:val="single" w:sz="4" w:space="0" w:color="auto"/>
            </w:tcBorders>
            <w:vAlign w:val="center"/>
          </w:tcPr>
          <w:p w14:paraId="5B395E0E" w14:textId="77777777" w:rsidR="005300AF" w:rsidRPr="00705F92" w:rsidRDefault="005300AF" w:rsidP="005300AF">
            <w:pPr>
              <w:autoSpaceDE w:val="0"/>
              <w:autoSpaceDN w:val="0"/>
              <w:adjustRightInd w:val="0"/>
              <w:spacing w:line="240" w:lineRule="exact"/>
              <w:jc w:val="both"/>
              <w:rPr>
                <w:rFonts w:asciiTheme="minorHAnsi" w:hAnsiTheme="minorHAnsi" w:cstheme="minorHAnsi"/>
                <w:sz w:val="22"/>
                <w:highlight w:val="yellow"/>
                <w:lang w:eastAsia="el-GR" w:bidi="he-IL"/>
              </w:rPr>
            </w:pPr>
          </w:p>
        </w:tc>
      </w:tr>
    </w:tbl>
    <w:p w14:paraId="78B04C6F" w14:textId="77777777" w:rsidR="00CB6832" w:rsidRPr="00705F92" w:rsidRDefault="00CB6832" w:rsidP="00577740">
      <w:pPr>
        <w:pStyle w:val="a5"/>
        <w:jc w:val="both"/>
        <w:rPr>
          <w:rFonts w:asciiTheme="minorHAnsi" w:hAnsiTheme="minorHAnsi" w:cstheme="minorHAnsi"/>
          <w:bCs/>
          <w:sz w:val="22"/>
          <w:szCs w:val="22"/>
          <w:lang w:val="el-GR"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33"/>
        <w:gridCol w:w="8318"/>
      </w:tblGrid>
      <w:tr w:rsidR="00577740" w:rsidRPr="00705F92" w14:paraId="7BB65382" w14:textId="77777777" w:rsidTr="00577740">
        <w:tc>
          <w:tcPr>
            <w:tcW w:w="9351" w:type="dxa"/>
            <w:gridSpan w:val="2"/>
            <w:shd w:val="clear" w:color="auto" w:fill="F3F3F3"/>
          </w:tcPr>
          <w:p w14:paraId="71DE642F" w14:textId="77777777" w:rsidR="00577740" w:rsidRPr="00705F92" w:rsidRDefault="00577740" w:rsidP="00C563DA">
            <w:pPr>
              <w:spacing w:before="60" w:after="60"/>
              <w:ind w:left="57"/>
              <w:rPr>
                <w:rFonts w:asciiTheme="minorHAnsi" w:hAnsiTheme="minorHAnsi" w:cstheme="minorHAnsi"/>
                <w:b/>
                <w:sz w:val="22"/>
              </w:rPr>
            </w:pPr>
            <w:r w:rsidRPr="00705F92">
              <w:rPr>
                <w:rFonts w:asciiTheme="minorHAnsi" w:hAnsiTheme="minorHAnsi" w:cstheme="minorHAnsi"/>
                <w:b/>
                <w:sz w:val="22"/>
              </w:rPr>
              <w:lastRenderedPageBreak/>
              <w:t>Παρατηρήσεις</w:t>
            </w:r>
          </w:p>
        </w:tc>
      </w:tr>
      <w:tr w:rsidR="00577740" w:rsidRPr="00705F92" w14:paraId="6D7413CD" w14:textId="77777777" w:rsidTr="00577740">
        <w:tc>
          <w:tcPr>
            <w:tcW w:w="1033" w:type="dxa"/>
            <w:shd w:val="clear" w:color="auto" w:fill="F3F3F3"/>
          </w:tcPr>
          <w:p w14:paraId="1CAEACEC" w14:textId="77777777" w:rsidR="00577740" w:rsidRPr="00705F92" w:rsidRDefault="00577740" w:rsidP="00C563DA">
            <w:pPr>
              <w:spacing w:before="60" w:after="60"/>
              <w:ind w:right="619"/>
              <w:rPr>
                <w:rFonts w:asciiTheme="minorHAnsi" w:hAnsiTheme="minorHAnsi" w:cstheme="minorHAnsi"/>
                <w:sz w:val="22"/>
              </w:rPr>
            </w:pPr>
            <w:r w:rsidRPr="00705F92">
              <w:rPr>
                <w:rFonts w:asciiTheme="minorHAnsi" w:hAnsiTheme="minorHAnsi" w:cstheme="minorHAnsi"/>
                <w:sz w:val="22"/>
              </w:rPr>
              <w:t>α.</w:t>
            </w:r>
          </w:p>
        </w:tc>
        <w:tc>
          <w:tcPr>
            <w:tcW w:w="8318" w:type="dxa"/>
            <w:shd w:val="clear" w:color="auto" w:fill="F3F3F3"/>
            <w:vAlign w:val="center"/>
          </w:tcPr>
          <w:p w14:paraId="742C9599" w14:textId="77777777" w:rsidR="00577740" w:rsidRPr="00705F92" w:rsidRDefault="00577740" w:rsidP="00C563DA">
            <w:pPr>
              <w:spacing w:before="60" w:after="60"/>
              <w:rPr>
                <w:rFonts w:asciiTheme="minorHAnsi" w:hAnsiTheme="minorHAnsi" w:cstheme="minorHAnsi"/>
                <w:sz w:val="22"/>
              </w:rPr>
            </w:pPr>
          </w:p>
        </w:tc>
      </w:tr>
      <w:tr w:rsidR="00577740" w:rsidRPr="00705F92" w14:paraId="7A323EC3" w14:textId="77777777" w:rsidTr="00577740">
        <w:tc>
          <w:tcPr>
            <w:tcW w:w="1033" w:type="dxa"/>
            <w:shd w:val="clear" w:color="auto" w:fill="F3F3F3"/>
          </w:tcPr>
          <w:p w14:paraId="19289E2E" w14:textId="77777777" w:rsidR="00577740" w:rsidRPr="00705F92" w:rsidRDefault="00577740" w:rsidP="00C563DA">
            <w:pPr>
              <w:spacing w:before="60" w:after="60"/>
              <w:ind w:right="619"/>
              <w:rPr>
                <w:rFonts w:asciiTheme="minorHAnsi" w:hAnsiTheme="minorHAnsi" w:cstheme="minorHAnsi"/>
                <w:sz w:val="22"/>
              </w:rPr>
            </w:pPr>
            <w:r w:rsidRPr="00705F92">
              <w:rPr>
                <w:rFonts w:asciiTheme="minorHAnsi" w:hAnsiTheme="minorHAnsi" w:cstheme="minorHAnsi"/>
                <w:sz w:val="22"/>
              </w:rPr>
              <w:t>β.</w:t>
            </w:r>
          </w:p>
        </w:tc>
        <w:tc>
          <w:tcPr>
            <w:tcW w:w="8318" w:type="dxa"/>
            <w:shd w:val="clear" w:color="auto" w:fill="F3F3F3"/>
            <w:vAlign w:val="center"/>
          </w:tcPr>
          <w:p w14:paraId="4649042E" w14:textId="77777777" w:rsidR="00577740" w:rsidRPr="00705F92" w:rsidRDefault="00577740" w:rsidP="00C563DA">
            <w:pPr>
              <w:spacing w:before="60" w:after="60"/>
              <w:rPr>
                <w:rFonts w:asciiTheme="minorHAnsi" w:hAnsiTheme="minorHAnsi" w:cstheme="minorHAnsi"/>
                <w:sz w:val="22"/>
              </w:rPr>
            </w:pPr>
          </w:p>
        </w:tc>
      </w:tr>
    </w:tbl>
    <w:p w14:paraId="749EA7D0" w14:textId="77777777" w:rsidR="00577740" w:rsidRPr="00705F92" w:rsidRDefault="00577740" w:rsidP="00577740">
      <w:pPr>
        <w:spacing w:after="0"/>
        <w:jc w:val="both"/>
        <w:rPr>
          <w:rFonts w:asciiTheme="minorHAnsi" w:hAnsiTheme="minorHAnsi" w:cstheme="minorHAnsi"/>
          <w:b/>
          <w:bCs/>
          <w:color w:val="000000"/>
          <w:sz w:val="22"/>
          <w:u w:val="single"/>
          <w:lang w:eastAsia="el-GR" w:bidi="he-IL"/>
        </w:rPr>
      </w:pPr>
    </w:p>
    <w:p w14:paraId="0598C2D6" w14:textId="77777777" w:rsidR="00577740" w:rsidRPr="00705F92" w:rsidRDefault="00577740" w:rsidP="00577740">
      <w:pPr>
        <w:spacing w:after="0"/>
        <w:jc w:val="both"/>
        <w:rPr>
          <w:rFonts w:asciiTheme="minorHAnsi" w:hAnsiTheme="minorHAnsi" w:cstheme="minorHAnsi"/>
          <w:b/>
          <w:bCs/>
          <w:color w:val="000000"/>
          <w:sz w:val="22"/>
          <w:u w:val="single"/>
          <w:lang w:eastAsia="el-GR" w:bidi="he-IL"/>
        </w:rPr>
      </w:pPr>
    </w:p>
    <w:p w14:paraId="43EB7285" w14:textId="3C917C7E" w:rsidR="00577740" w:rsidRPr="00705F92" w:rsidRDefault="00577740" w:rsidP="00577740">
      <w:pPr>
        <w:spacing w:after="0"/>
        <w:jc w:val="both"/>
        <w:rPr>
          <w:rFonts w:asciiTheme="minorHAnsi" w:hAnsiTheme="minorHAnsi" w:cstheme="minorHAnsi"/>
          <w:b/>
          <w:bCs/>
          <w:color w:val="000000"/>
          <w:sz w:val="22"/>
          <w:lang w:eastAsia="el-GR" w:bidi="he-IL"/>
        </w:rPr>
      </w:pPr>
      <w:bookmarkStart w:id="10" w:name="_Hlk82602600"/>
      <w:bookmarkStart w:id="11" w:name="_Hlk149804732"/>
      <w:r w:rsidRPr="00705F92">
        <w:rPr>
          <w:rFonts w:asciiTheme="minorHAnsi" w:hAnsiTheme="minorHAnsi" w:cstheme="minorHAnsi"/>
          <w:b/>
          <w:bCs/>
          <w:color w:val="000000"/>
          <w:sz w:val="22"/>
          <w:lang w:eastAsia="el-GR" w:bidi="he-IL"/>
        </w:rPr>
        <w:t>2.</w:t>
      </w:r>
      <w:r w:rsidR="00235E6E" w:rsidRPr="00705F92">
        <w:rPr>
          <w:rFonts w:asciiTheme="minorHAnsi" w:hAnsiTheme="minorHAnsi" w:cstheme="minorHAnsi"/>
          <w:b/>
          <w:bCs/>
          <w:color w:val="000000"/>
          <w:sz w:val="22"/>
          <w:lang w:eastAsia="el-GR" w:bidi="he-IL"/>
        </w:rPr>
        <w:t>5</w:t>
      </w:r>
      <w:r w:rsidRPr="00705F92">
        <w:rPr>
          <w:rFonts w:asciiTheme="minorHAnsi" w:hAnsiTheme="minorHAnsi" w:cstheme="minorHAnsi"/>
          <w:b/>
          <w:bCs/>
          <w:color w:val="000000"/>
          <w:sz w:val="22"/>
          <w:lang w:eastAsia="el-GR" w:bidi="he-IL"/>
        </w:rPr>
        <w:t xml:space="preserve"> Έλεγχος ολοκλήρωσης του Έργου</w:t>
      </w:r>
    </w:p>
    <w:p w14:paraId="296C7F8F" w14:textId="77777777" w:rsidR="00E8661F" w:rsidRPr="00705F92" w:rsidRDefault="00E8661F" w:rsidP="00E8661F">
      <w:pPr>
        <w:spacing w:after="0"/>
        <w:jc w:val="both"/>
        <w:rPr>
          <w:rFonts w:asciiTheme="minorHAnsi" w:hAnsiTheme="minorHAnsi" w:cstheme="minorHAnsi"/>
          <w:b/>
          <w:bCs/>
          <w:color w:val="000000"/>
          <w:sz w:val="22"/>
          <w:u w:val="single"/>
          <w:lang w:eastAsia="el-GR" w:bidi="he-IL"/>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1"/>
        <w:gridCol w:w="992"/>
        <w:gridCol w:w="851"/>
        <w:gridCol w:w="1134"/>
        <w:gridCol w:w="7087"/>
      </w:tblGrid>
      <w:tr w:rsidR="00E8661F" w:rsidRPr="00705F92" w14:paraId="110DC3E7" w14:textId="77777777" w:rsidTr="00BB094E">
        <w:trPr>
          <w:tblHeader/>
        </w:trPr>
        <w:tc>
          <w:tcPr>
            <w:tcW w:w="709" w:type="dxa"/>
            <w:tcBorders>
              <w:top w:val="single" w:sz="4" w:space="0" w:color="auto"/>
              <w:left w:val="single" w:sz="4" w:space="0" w:color="auto"/>
              <w:bottom w:val="single" w:sz="4" w:space="0" w:color="auto"/>
              <w:right w:val="single" w:sz="4" w:space="0" w:color="auto"/>
            </w:tcBorders>
            <w:shd w:val="clear" w:color="auto" w:fill="C6D9F1"/>
            <w:vAlign w:val="center"/>
          </w:tcPr>
          <w:p w14:paraId="42666206" w14:textId="77777777" w:rsidR="00E8661F" w:rsidRPr="00705F92" w:rsidRDefault="00E8661F" w:rsidP="00BB094E">
            <w:pPr>
              <w:autoSpaceDE w:val="0"/>
              <w:autoSpaceDN w:val="0"/>
              <w:adjustRightInd w:val="0"/>
              <w:spacing w:line="240" w:lineRule="exact"/>
              <w:jc w:val="center"/>
              <w:rPr>
                <w:rFonts w:asciiTheme="minorHAnsi" w:hAnsiTheme="minorHAnsi" w:cstheme="minorHAnsi"/>
                <w:b/>
                <w:color w:val="000000"/>
                <w:sz w:val="22"/>
                <w:lang w:eastAsia="el-GR" w:bidi="he-IL"/>
              </w:rPr>
            </w:pPr>
            <w:r w:rsidRPr="00705F92">
              <w:rPr>
                <w:rFonts w:asciiTheme="minorHAnsi" w:hAnsiTheme="minorHAnsi" w:cstheme="minorHAnsi"/>
                <w:b/>
                <w:color w:val="000000"/>
                <w:sz w:val="22"/>
                <w:lang w:eastAsia="el-GR" w:bidi="he-IL"/>
              </w:rPr>
              <w:t>Α/Α</w:t>
            </w:r>
          </w:p>
        </w:tc>
        <w:tc>
          <w:tcPr>
            <w:tcW w:w="4111" w:type="dxa"/>
            <w:tcBorders>
              <w:top w:val="single" w:sz="4" w:space="0" w:color="auto"/>
              <w:left w:val="single" w:sz="4" w:space="0" w:color="auto"/>
              <w:bottom w:val="single" w:sz="4" w:space="0" w:color="auto"/>
              <w:right w:val="single" w:sz="4" w:space="0" w:color="auto"/>
            </w:tcBorders>
            <w:shd w:val="clear" w:color="auto" w:fill="C6D9F1"/>
            <w:vAlign w:val="center"/>
          </w:tcPr>
          <w:p w14:paraId="6CCB482F" w14:textId="77777777" w:rsidR="00E8661F" w:rsidRPr="00705F92" w:rsidRDefault="00E8661F" w:rsidP="00BB094E">
            <w:pPr>
              <w:autoSpaceDE w:val="0"/>
              <w:autoSpaceDN w:val="0"/>
              <w:adjustRightInd w:val="0"/>
              <w:spacing w:line="240" w:lineRule="exact"/>
              <w:jc w:val="center"/>
              <w:rPr>
                <w:rFonts w:asciiTheme="minorHAnsi" w:hAnsiTheme="minorHAnsi" w:cstheme="minorHAnsi"/>
                <w:b/>
                <w:color w:val="000000"/>
                <w:sz w:val="22"/>
                <w:lang w:eastAsia="el-GR" w:bidi="he-IL"/>
              </w:rPr>
            </w:pPr>
            <w:r w:rsidRPr="00705F92">
              <w:rPr>
                <w:rFonts w:asciiTheme="minorHAnsi" w:hAnsiTheme="minorHAnsi" w:cstheme="minorHAnsi"/>
                <w:b/>
                <w:color w:val="000000"/>
                <w:sz w:val="22"/>
                <w:lang w:eastAsia="el-GR" w:bidi="he-IL"/>
              </w:rPr>
              <w:t>Περιγραφή</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4D9D2244" w14:textId="77777777" w:rsidR="00E8661F" w:rsidRPr="00705F92" w:rsidRDefault="00E8661F" w:rsidP="00BB094E">
            <w:pPr>
              <w:autoSpaceDE w:val="0"/>
              <w:autoSpaceDN w:val="0"/>
              <w:adjustRightInd w:val="0"/>
              <w:spacing w:line="240" w:lineRule="exact"/>
              <w:jc w:val="center"/>
              <w:rPr>
                <w:rFonts w:asciiTheme="minorHAnsi" w:hAnsiTheme="minorHAnsi" w:cstheme="minorHAnsi"/>
                <w:b/>
                <w:sz w:val="22"/>
                <w:lang w:val="en-GB"/>
              </w:rPr>
            </w:pPr>
            <w:r w:rsidRPr="00705F92">
              <w:rPr>
                <w:rFonts w:asciiTheme="minorHAnsi" w:hAnsiTheme="minorHAnsi" w:cstheme="minorHAnsi"/>
                <w:b/>
                <w:sz w:val="22"/>
                <w:lang w:val="en-GB"/>
              </w:rPr>
              <w:t>ΝΑΙ</w:t>
            </w:r>
          </w:p>
        </w:tc>
        <w:tc>
          <w:tcPr>
            <w:tcW w:w="851" w:type="dxa"/>
            <w:tcBorders>
              <w:top w:val="single" w:sz="4" w:space="0" w:color="auto"/>
              <w:left w:val="single" w:sz="4" w:space="0" w:color="auto"/>
              <w:bottom w:val="single" w:sz="4" w:space="0" w:color="auto"/>
              <w:right w:val="single" w:sz="4" w:space="0" w:color="auto"/>
            </w:tcBorders>
            <w:shd w:val="clear" w:color="auto" w:fill="C6D9F1"/>
            <w:vAlign w:val="center"/>
          </w:tcPr>
          <w:p w14:paraId="203879D3" w14:textId="77777777" w:rsidR="00E8661F" w:rsidRPr="00705F92" w:rsidRDefault="00E8661F" w:rsidP="00BB094E">
            <w:pPr>
              <w:autoSpaceDE w:val="0"/>
              <w:autoSpaceDN w:val="0"/>
              <w:adjustRightInd w:val="0"/>
              <w:spacing w:line="240" w:lineRule="exact"/>
              <w:jc w:val="center"/>
              <w:rPr>
                <w:rFonts w:asciiTheme="minorHAnsi" w:hAnsiTheme="minorHAnsi" w:cstheme="minorHAnsi"/>
                <w:b/>
                <w:sz w:val="22"/>
                <w:lang w:val="en-GB"/>
              </w:rPr>
            </w:pPr>
            <w:r w:rsidRPr="00705F92">
              <w:rPr>
                <w:rFonts w:asciiTheme="minorHAnsi" w:hAnsiTheme="minorHAnsi" w:cstheme="minorHAnsi"/>
                <w:b/>
                <w:sz w:val="22"/>
                <w:lang w:val="en-GB"/>
              </w:rPr>
              <w:t>ΟΧΙ</w:t>
            </w: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14:paraId="31A65571" w14:textId="77777777" w:rsidR="00E8661F" w:rsidRPr="00705F92" w:rsidRDefault="00E8661F" w:rsidP="00BB094E">
            <w:pPr>
              <w:autoSpaceDE w:val="0"/>
              <w:autoSpaceDN w:val="0"/>
              <w:adjustRightInd w:val="0"/>
              <w:spacing w:line="240" w:lineRule="exact"/>
              <w:jc w:val="center"/>
              <w:rPr>
                <w:rFonts w:asciiTheme="minorHAnsi" w:hAnsiTheme="minorHAnsi" w:cstheme="minorHAnsi"/>
                <w:b/>
                <w:sz w:val="22"/>
                <w:lang w:val="en-GB"/>
              </w:rPr>
            </w:pPr>
            <w:r w:rsidRPr="00705F92">
              <w:rPr>
                <w:rFonts w:asciiTheme="minorHAnsi" w:hAnsiTheme="minorHAnsi" w:cstheme="minorHAnsi"/>
                <w:b/>
                <w:sz w:val="22"/>
              </w:rPr>
              <w:t>Δεν αφορά</w:t>
            </w:r>
          </w:p>
        </w:tc>
        <w:tc>
          <w:tcPr>
            <w:tcW w:w="7087" w:type="dxa"/>
            <w:tcBorders>
              <w:top w:val="single" w:sz="4" w:space="0" w:color="auto"/>
              <w:left w:val="single" w:sz="4" w:space="0" w:color="auto"/>
              <w:bottom w:val="single" w:sz="4" w:space="0" w:color="auto"/>
              <w:right w:val="single" w:sz="4" w:space="0" w:color="auto"/>
            </w:tcBorders>
            <w:shd w:val="clear" w:color="auto" w:fill="C6D9F1"/>
            <w:vAlign w:val="center"/>
          </w:tcPr>
          <w:p w14:paraId="552895F5" w14:textId="77777777" w:rsidR="00E8661F" w:rsidRPr="00705F92" w:rsidRDefault="00E8661F"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Τεκμηρίωση - Παρατηρήσεις</w:t>
            </w:r>
          </w:p>
        </w:tc>
      </w:tr>
      <w:tr w:rsidR="00E8661F" w:rsidRPr="00705F92" w14:paraId="27B33698" w14:textId="77777777" w:rsidTr="00BB094E">
        <w:tc>
          <w:tcPr>
            <w:tcW w:w="709" w:type="dxa"/>
            <w:tcBorders>
              <w:top w:val="single" w:sz="4" w:space="0" w:color="auto"/>
              <w:left w:val="single" w:sz="4" w:space="0" w:color="auto"/>
              <w:bottom w:val="single" w:sz="4" w:space="0" w:color="auto"/>
              <w:right w:val="single" w:sz="4" w:space="0" w:color="auto"/>
            </w:tcBorders>
            <w:vAlign w:val="center"/>
          </w:tcPr>
          <w:p w14:paraId="58213DF9" w14:textId="77777777" w:rsidR="00E8661F" w:rsidRPr="00931FA2" w:rsidRDefault="00E8661F" w:rsidP="00BB094E">
            <w:pPr>
              <w:autoSpaceDE w:val="0"/>
              <w:autoSpaceDN w:val="0"/>
              <w:adjustRightInd w:val="0"/>
              <w:spacing w:line="240" w:lineRule="exact"/>
              <w:jc w:val="center"/>
              <w:rPr>
                <w:rFonts w:asciiTheme="minorHAnsi" w:hAnsiTheme="minorHAnsi" w:cstheme="minorHAnsi"/>
                <w:b/>
                <w:bCs/>
                <w:sz w:val="22"/>
                <w:lang w:eastAsia="el-GR" w:bidi="he-IL"/>
              </w:rPr>
            </w:pPr>
            <w:r w:rsidRPr="00931FA2">
              <w:rPr>
                <w:rFonts w:asciiTheme="minorHAnsi" w:hAnsiTheme="minorHAnsi" w:cstheme="minorHAnsi"/>
                <w:b/>
                <w:bCs/>
                <w:sz w:val="22"/>
                <w:lang w:eastAsia="el-GR" w:bidi="he-IL"/>
              </w:rPr>
              <w:t>1.</w:t>
            </w:r>
          </w:p>
        </w:tc>
        <w:tc>
          <w:tcPr>
            <w:tcW w:w="4111" w:type="dxa"/>
            <w:tcBorders>
              <w:top w:val="single" w:sz="4" w:space="0" w:color="auto"/>
              <w:left w:val="single" w:sz="4" w:space="0" w:color="auto"/>
              <w:bottom w:val="single" w:sz="4" w:space="0" w:color="auto"/>
              <w:right w:val="single" w:sz="4" w:space="0" w:color="auto"/>
            </w:tcBorders>
          </w:tcPr>
          <w:p w14:paraId="0E53571F" w14:textId="77777777" w:rsidR="00E8661F" w:rsidRPr="00705F92" w:rsidRDefault="00E8661F" w:rsidP="00BB094E">
            <w:pPr>
              <w:autoSpaceDE w:val="0"/>
              <w:autoSpaceDN w:val="0"/>
              <w:adjustRightInd w:val="0"/>
              <w:spacing w:line="240" w:lineRule="exact"/>
              <w:jc w:val="both"/>
              <w:rPr>
                <w:rFonts w:asciiTheme="minorHAnsi" w:hAnsiTheme="minorHAnsi" w:cstheme="minorHAnsi"/>
                <w:sz w:val="22"/>
                <w:lang w:eastAsia="el-GR" w:bidi="he-IL"/>
              </w:rPr>
            </w:pPr>
            <w:r w:rsidRPr="00705F92">
              <w:rPr>
                <w:rFonts w:asciiTheme="minorHAnsi" w:hAnsiTheme="minorHAnsi" w:cstheme="minorHAnsi"/>
                <w:sz w:val="22"/>
                <w:lang w:eastAsia="el-GR" w:bidi="he-IL"/>
              </w:rPr>
              <w:t>Έχει ολοκληρωθεί το σύνολο του φυσικού-οικονομικού αντικειμένου του Έργου;</w:t>
            </w:r>
          </w:p>
        </w:tc>
        <w:tc>
          <w:tcPr>
            <w:tcW w:w="992" w:type="dxa"/>
            <w:tcBorders>
              <w:top w:val="single" w:sz="4" w:space="0" w:color="auto"/>
              <w:left w:val="single" w:sz="4" w:space="0" w:color="auto"/>
              <w:bottom w:val="single" w:sz="4" w:space="0" w:color="auto"/>
              <w:right w:val="single" w:sz="4" w:space="0" w:color="auto"/>
            </w:tcBorders>
            <w:vAlign w:val="center"/>
          </w:tcPr>
          <w:p w14:paraId="2E41F5B0"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37B27F8"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16B9366E"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7087" w:type="dxa"/>
            <w:tcBorders>
              <w:top w:val="single" w:sz="4" w:space="0" w:color="auto"/>
              <w:left w:val="single" w:sz="4" w:space="0" w:color="auto"/>
              <w:bottom w:val="single" w:sz="4" w:space="0" w:color="auto"/>
              <w:right w:val="single" w:sz="4" w:space="0" w:color="auto"/>
            </w:tcBorders>
          </w:tcPr>
          <w:p w14:paraId="5A69CB90" w14:textId="77777777" w:rsidR="00E8661F" w:rsidRPr="00705F92" w:rsidRDefault="00E8661F" w:rsidP="00BB094E">
            <w:pPr>
              <w:autoSpaceDE w:val="0"/>
              <w:autoSpaceDN w:val="0"/>
              <w:adjustRightInd w:val="0"/>
              <w:spacing w:line="240" w:lineRule="exact"/>
              <w:rPr>
                <w:rFonts w:asciiTheme="minorHAnsi" w:hAnsiTheme="minorHAnsi" w:cstheme="minorHAnsi"/>
                <w:b/>
                <w:bCs/>
                <w:sz w:val="22"/>
                <w:lang w:eastAsia="el-GR" w:bidi="he-IL"/>
              </w:rPr>
            </w:pPr>
          </w:p>
        </w:tc>
      </w:tr>
      <w:tr w:rsidR="00E8661F" w:rsidRPr="00705F92" w14:paraId="2AC906FE" w14:textId="77777777" w:rsidTr="00BB094E">
        <w:tc>
          <w:tcPr>
            <w:tcW w:w="709" w:type="dxa"/>
            <w:tcBorders>
              <w:top w:val="single" w:sz="4" w:space="0" w:color="auto"/>
              <w:left w:val="single" w:sz="4" w:space="0" w:color="auto"/>
              <w:bottom w:val="single" w:sz="4" w:space="0" w:color="auto"/>
              <w:right w:val="single" w:sz="4" w:space="0" w:color="auto"/>
            </w:tcBorders>
            <w:vAlign w:val="center"/>
          </w:tcPr>
          <w:p w14:paraId="2142328C" w14:textId="77777777" w:rsidR="00E8661F" w:rsidRPr="00931FA2" w:rsidRDefault="00E8661F"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931FA2">
              <w:rPr>
                <w:rFonts w:asciiTheme="minorHAnsi" w:hAnsiTheme="minorHAnsi" w:cstheme="minorHAnsi"/>
                <w:b/>
                <w:bCs/>
                <w:color w:val="000000"/>
                <w:sz w:val="22"/>
                <w:lang w:eastAsia="el-GR" w:bidi="he-IL"/>
              </w:rPr>
              <w:t xml:space="preserve">2. </w:t>
            </w:r>
          </w:p>
        </w:tc>
        <w:tc>
          <w:tcPr>
            <w:tcW w:w="4111" w:type="dxa"/>
            <w:tcBorders>
              <w:top w:val="single" w:sz="4" w:space="0" w:color="auto"/>
              <w:left w:val="single" w:sz="4" w:space="0" w:color="auto"/>
              <w:bottom w:val="single" w:sz="4" w:space="0" w:color="auto"/>
              <w:right w:val="single" w:sz="4" w:space="0" w:color="auto"/>
            </w:tcBorders>
          </w:tcPr>
          <w:p w14:paraId="0399E9B9" w14:textId="77777777" w:rsidR="00E8661F" w:rsidRPr="00705F92" w:rsidRDefault="00E8661F"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Βεβαιώνεται ότι o Φορέας Υλοποίησης έχει υποβάλει στο ΟΠΣ ΤΑ όλη τη σχετική με την ολοκλήρωση του Έργου τεκμηρίωση σύμφωνα με τη Διαδικασία Δ18 του Εγχειρίδιο Διαδικασιών;</w:t>
            </w:r>
          </w:p>
        </w:tc>
        <w:tc>
          <w:tcPr>
            <w:tcW w:w="992" w:type="dxa"/>
            <w:tcBorders>
              <w:top w:val="single" w:sz="4" w:space="0" w:color="auto"/>
              <w:left w:val="single" w:sz="4" w:space="0" w:color="auto"/>
              <w:bottom w:val="single" w:sz="4" w:space="0" w:color="auto"/>
              <w:right w:val="single" w:sz="4" w:space="0" w:color="auto"/>
            </w:tcBorders>
            <w:vAlign w:val="center"/>
          </w:tcPr>
          <w:p w14:paraId="42A80EE9"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450DD08"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6D3C5452"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7087" w:type="dxa"/>
            <w:tcBorders>
              <w:top w:val="single" w:sz="4" w:space="0" w:color="auto"/>
              <w:left w:val="single" w:sz="4" w:space="0" w:color="auto"/>
              <w:bottom w:val="single" w:sz="4" w:space="0" w:color="auto"/>
              <w:right w:val="single" w:sz="4" w:space="0" w:color="auto"/>
            </w:tcBorders>
          </w:tcPr>
          <w:p w14:paraId="3E7BB484" w14:textId="77777777" w:rsidR="00E8661F" w:rsidRPr="00705F92" w:rsidRDefault="00E8661F" w:rsidP="00BB094E">
            <w:pPr>
              <w:autoSpaceDE w:val="0"/>
              <w:autoSpaceDN w:val="0"/>
              <w:adjustRightInd w:val="0"/>
              <w:spacing w:line="240" w:lineRule="exact"/>
              <w:rPr>
                <w:rFonts w:asciiTheme="minorHAnsi" w:hAnsiTheme="minorHAnsi" w:cstheme="minorHAnsi"/>
                <w:b/>
                <w:bCs/>
                <w:color w:val="000000"/>
                <w:sz w:val="22"/>
                <w:highlight w:val="cyan"/>
                <w:lang w:eastAsia="el-GR" w:bidi="he-IL"/>
              </w:rPr>
            </w:pPr>
          </w:p>
        </w:tc>
      </w:tr>
      <w:tr w:rsidR="00E8661F" w:rsidRPr="00705F92" w14:paraId="0552FDB4" w14:textId="77777777" w:rsidTr="00BB094E">
        <w:tc>
          <w:tcPr>
            <w:tcW w:w="709" w:type="dxa"/>
            <w:tcBorders>
              <w:top w:val="single" w:sz="4" w:space="0" w:color="auto"/>
              <w:left w:val="single" w:sz="4" w:space="0" w:color="auto"/>
              <w:bottom w:val="single" w:sz="4" w:space="0" w:color="auto"/>
              <w:right w:val="single" w:sz="4" w:space="0" w:color="auto"/>
            </w:tcBorders>
            <w:vAlign w:val="center"/>
          </w:tcPr>
          <w:p w14:paraId="7D1E0C58" w14:textId="77777777" w:rsidR="00E8661F" w:rsidRPr="00931FA2" w:rsidRDefault="00E8661F"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931FA2">
              <w:rPr>
                <w:rFonts w:asciiTheme="minorHAnsi" w:hAnsiTheme="minorHAnsi" w:cstheme="minorHAnsi"/>
                <w:b/>
                <w:bCs/>
                <w:color w:val="000000"/>
                <w:sz w:val="22"/>
                <w:lang w:eastAsia="el-GR" w:bidi="he-IL"/>
              </w:rPr>
              <w:t>3.</w:t>
            </w:r>
          </w:p>
        </w:tc>
        <w:tc>
          <w:tcPr>
            <w:tcW w:w="4111" w:type="dxa"/>
            <w:tcBorders>
              <w:top w:val="single" w:sz="4" w:space="0" w:color="auto"/>
              <w:left w:val="single" w:sz="4" w:space="0" w:color="auto"/>
              <w:bottom w:val="single" w:sz="4" w:space="0" w:color="auto"/>
              <w:right w:val="single" w:sz="4" w:space="0" w:color="auto"/>
            </w:tcBorders>
          </w:tcPr>
          <w:p w14:paraId="04CC9684" w14:textId="77777777" w:rsidR="00E8661F" w:rsidRPr="00705F92" w:rsidRDefault="00E8661F"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Βεβαιώνεται η συμφωνία των  καταχωρήσεων των δαπανών στα λογιστικά βιβλία ή σε λογιστικές καταστάσεις του Φορέα Υλοποίησης σε σχέση με τα αντίστοιχα που καταχωρήθηκαν στο ΟΠΣ ΤΑ; </w:t>
            </w:r>
          </w:p>
        </w:tc>
        <w:tc>
          <w:tcPr>
            <w:tcW w:w="992" w:type="dxa"/>
            <w:tcBorders>
              <w:top w:val="single" w:sz="4" w:space="0" w:color="auto"/>
              <w:left w:val="single" w:sz="4" w:space="0" w:color="auto"/>
              <w:bottom w:val="single" w:sz="4" w:space="0" w:color="auto"/>
              <w:right w:val="single" w:sz="4" w:space="0" w:color="auto"/>
            </w:tcBorders>
            <w:vAlign w:val="center"/>
          </w:tcPr>
          <w:p w14:paraId="37B6F3E3"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00B70C35"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095BFE56"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7087" w:type="dxa"/>
            <w:tcBorders>
              <w:top w:val="single" w:sz="4" w:space="0" w:color="auto"/>
              <w:left w:val="single" w:sz="4" w:space="0" w:color="auto"/>
              <w:bottom w:val="single" w:sz="4" w:space="0" w:color="auto"/>
              <w:right w:val="single" w:sz="4" w:space="0" w:color="auto"/>
            </w:tcBorders>
          </w:tcPr>
          <w:p w14:paraId="2938DBBF" w14:textId="77777777" w:rsidR="00E8661F" w:rsidRPr="00705F92" w:rsidRDefault="00E8661F" w:rsidP="00BB094E">
            <w:pPr>
              <w:autoSpaceDE w:val="0"/>
              <w:autoSpaceDN w:val="0"/>
              <w:adjustRightInd w:val="0"/>
              <w:spacing w:line="240" w:lineRule="exact"/>
              <w:rPr>
                <w:rFonts w:asciiTheme="minorHAnsi" w:hAnsiTheme="minorHAnsi" w:cstheme="minorHAnsi"/>
                <w:b/>
                <w:bCs/>
                <w:color w:val="000000"/>
                <w:sz w:val="22"/>
                <w:lang w:eastAsia="el-GR" w:bidi="he-IL"/>
              </w:rPr>
            </w:pPr>
          </w:p>
        </w:tc>
      </w:tr>
      <w:tr w:rsidR="00E8661F" w:rsidRPr="00705F92" w14:paraId="617FC427" w14:textId="77777777" w:rsidTr="00BB094E">
        <w:tc>
          <w:tcPr>
            <w:tcW w:w="709" w:type="dxa"/>
            <w:tcBorders>
              <w:top w:val="single" w:sz="4" w:space="0" w:color="auto"/>
              <w:left w:val="single" w:sz="4" w:space="0" w:color="auto"/>
              <w:bottom w:val="single" w:sz="4" w:space="0" w:color="auto"/>
              <w:right w:val="single" w:sz="4" w:space="0" w:color="auto"/>
            </w:tcBorders>
            <w:vAlign w:val="center"/>
          </w:tcPr>
          <w:p w14:paraId="5BDB8CE9" w14:textId="77777777" w:rsidR="00E8661F" w:rsidRPr="00931FA2" w:rsidRDefault="00E8661F"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931FA2">
              <w:rPr>
                <w:rFonts w:asciiTheme="minorHAnsi" w:hAnsiTheme="minorHAnsi" w:cstheme="minorHAnsi"/>
                <w:b/>
                <w:bCs/>
                <w:color w:val="000000"/>
                <w:sz w:val="22"/>
                <w:lang w:eastAsia="el-GR" w:bidi="he-IL"/>
              </w:rPr>
              <w:t>4.</w:t>
            </w:r>
          </w:p>
        </w:tc>
        <w:tc>
          <w:tcPr>
            <w:tcW w:w="4111" w:type="dxa"/>
            <w:tcBorders>
              <w:top w:val="single" w:sz="4" w:space="0" w:color="auto"/>
              <w:left w:val="single" w:sz="4" w:space="0" w:color="auto"/>
              <w:bottom w:val="single" w:sz="4" w:space="0" w:color="auto"/>
              <w:right w:val="single" w:sz="4" w:space="0" w:color="auto"/>
            </w:tcBorders>
          </w:tcPr>
          <w:p w14:paraId="10B9B6C7" w14:textId="77777777" w:rsidR="00E8661F" w:rsidRPr="00705F92" w:rsidRDefault="00E8661F"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Υλοποιήθηκαν μέτρα δημοσιότητας σύμφωνα με τις σχετικές υποχρεώσεις που προκύπτουν από τους κανονισμούς της ΕΕ και την Στρατηγική Δημοσιότητας της ΕΥΣΤΑ;</w:t>
            </w:r>
          </w:p>
        </w:tc>
        <w:tc>
          <w:tcPr>
            <w:tcW w:w="992" w:type="dxa"/>
            <w:tcBorders>
              <w:top w:val="single" w:sz="4" w:space="0" w:color="auto"/>
              <w:left w:val="single" w:sz="4" w:space="0" w:color="auto"/>
              <w:bottom w:val="single" w:sz="4" w:space="0" w:color="auto"/>
              <w:right w:val="single" w:sz="4" w:space="0" w:color="auto"/>
            </w:tcBorders>
            <w:vAlign w:val="center"/>
          </w:tcPr>
          <w:p w14:paraId="3FA5B048"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26898A4"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11B4A74B"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7087" w:type="dxa"/>
            <w:tcBorders>
              <w:top w:val="single" w:sz="4" w:space="0" w:color="auto"/>
              <w:left w:val="single" w:sz="4" w:space="0" w:color="auto"/>
              <w:bottom w:val="single" w:sz="4" w:space="0" w:color="auto"/>
              <w:right w:val="single" w:sz="4" w:space="0" w:color="auto"/>
            </w:tcBorders>
          </w:tcPr>
          <w:p w14:paraId="5A82A84F" w14:textId="77777777" w:rsidR="00E8661F" w:rsidRPr="00705F92" w:rsidRDefault="00E8661F" w:rsidP="00BB094E">
            <w:pPr>
              <w:autoSpaceDE w:val="0"/>
              <w:autoSpaceDN w:val="0"/>
              <w:adjustRightInd w:val="0"/>
              <w:spacing w:line="240" w:lineRule="exact"/>
              <w:rPr>
                <w:rFonts w:asciiTheme="minorHAnsi" w:hAnsiTheme="minorHAnsi" w:cstheme="minorHAnsi"/>
                <w:b/>
                <w:bCs/>
                <w:color w:val="000000"/>
                <w:sz w:val="22"/>
                <w:lang w:eastAsia="el-GR" w:bidi="he-IL"/>
              </w:rPr>
            </w:pPr>
          </w:p>
        </w:tc>
      </w:tr>
      <w:tr w:rsidR="00E8661F" w:rsidRPr="00705F92" w14:paraId="14DA99CF" w14:textId="77777777" w:rsidTr="00BB094E">
        <w:tc>
          <w:tcPr>
            <w:tcW w:w="709" w:type="dxa"/>
            <w:tcBorders>
              <w:top w:val="single" w:sz="4" w:space="0" w:color="auto"/>
              <w:left w:val="single" w:sz="4" w:space="0" w:color="auto"/>
              <w:bottom w:val="single" w:sz="4" w:space="0" w:color="auto"/>
              <w:right w:val="single" w:sz="4" w:space="0" w:color="auto"/>
            </w:tcBorders>
            <w:vAlign w:val="center"/>
          </w:tcPr>
          <w:p w14:paraId="7D94E3C1" w14:textId="77777777" w:rsidR="00E8661F" w:rsidRPr="00931FA2" w:rsidRDefault="00E8661F"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931FA2">
              <w:rPr>
                <w:rFonts w:asciiTheme="minorHAnsi" w:hAnsiTheme="minorHAnsi" w:cstheme="minorHAnsi"/>
                <w:b/>
                <w:bCs/>
                <w:color w:val="000000"/>
                <w:sz w:val="22"/>
                <w:lang w:eastAsia="el-GR" w:bidi="he-IL"/>
              </w:rPr>
              <w:lastRenderedPageBreak/>
              <w:t>5.</w:t>
            </w:r>
          </w:p>
        </w:tc>
        <w:tc>
          <w:tcPr>
            <w:tcW w:w="4111" w:type="dxa"/>
            <w:tcBorders>
              <w:top w:val="single" w:sz="4" w:space="0" w:color="auto"/>
              <w:left w:val="single" w:sz="4" w:space="0" w:color="auto"/>
              <w:bottom w:val="single" w:sz="4" w:space="0" w:color="auto"/>
              <w:right w:val="single" w:sz="4" w:space="0" w:color="auto"/>
            </w:tcBorders>
          </w:tcPr>
          <w:p w14:paraId="53F27047" w14:textId="77777777" w:rsidR="00E8661F" w:rsidRPr="00705F92" w:rsidRDefault="00E8661F"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Βεβαιώνεται το λειτουργικό αποτέλεσμα / αξιοποίηση του Έργου (εάν απαιτείται);</w:t>
            </w:r>
          </w:p>
        </w:tc>
        <w:tc>
          <w:tcPr>
            <w:tcW w:w="992" w:type="dxa"/>
            <w:tcBorders>
              <w:top w:val="single" w:sz="4" w:space="0" w:color="auto"/>
              <w:left w:val="single" w:sz="4" w:space="0" w:color="auto"/>
              <w:bottom w:val="single" w:sz="4" w:space="0" w:color="auto"/>
              <w:right w:val="single" w:sz="4" w:space="0" w:color="auto"/>
            </w:tcBorders>
            <w:vAlign w:val="center"/>
          </w:tcPr>
          <w:p w14:paraId="16CA35BA"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67BE38E"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39D5A743"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7087" w:type="dxa"/>
            <w:tcBorders>
              <w:top w:val="single" w:sz="4" w:space="0" w:color="auto"/>
              <w:left w:val="single" w:sz="4" w:space="0" w:color="auto"/>
              <w:bottom w:val="single" w:sz="4" w:space="0" w:color="auto"/>
              <w:right w:val="single" w:sz="4" w:space="0" w:color="auto"/>
            </w:tcBorders>
          </w:tcPr>
          <w:p w14:paraId="547E85A9" w14:textId="77777777" w:rsidR="00E8661F" w:rsidRPr="00705F92" w:rsidRDefault="00E8661F" w:rsidP="00BB094E">
            <w:pPr>
              <w:autoSpaceDE w:val="0"/>
              <w:autoSpaceDN w:val="0"/>
              <w:adjustRightInd w:val="0"/>
              <w:spacing w:line="240" w:lineRule="exact"/>
              <w:rPr>
                <w:rFonts w:asciiTheme="minorHAnsi" w:hAnsiTheme="minorHAnsi" w:cstheme="minorHAnsi"/>
                <w:b/>
                <w:bCs/>
                <w:color w:val="000000"/>
                <w:sz w:val="22"/>
                <w:lang w:eastAsia="el-GR" w:bidi="he-IL"/>
              </w:rPr>
            </w:pPr>
          </w:p>
        </w:tc>
      </w:tr>
      <w:tr w:rsidR="00E8661F" w:rsidRPr="00705F92" w14:paraId="1D59A008" w14:textId="77777777" w:rsidTr="00BB094E">
        <w:tc>
          <w:tcPr>
            <w:tcW w:w="709" w:type="dxa"/>
            <w:tcBorders>
              <w:top w:val="single" w:sz="4" w:space="0" w:color="auto"/>
              <w:left w:val="single" w:sz="4" w:space="0" w:color="auto"/>
              <w:bottom w:val="single" w:sz="4" w:space="0" w:color="auto"/>
              <w:right w:val="single" w:sz="4" w:space="0" w:color="auto"/>
            </w:tcBorders>
            <w:vAlign w:val="center"/>
          </w:tcPr>
          <w:p w14:paraId="214B65E1" w14:textId="77777777" w:rsidR="00E8661F" w:rsidRPr="00931FA2" w:rsidRDefault="00E8661F"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931FA2">
              <w:rPr>
                <w:rFonts w:asciiTheme="minorHAnsi" w:hAnsiTheme="minorHAnsi" w:cstheme="minorHAnsi"/>
                <w:b/>
                <w:bCs/>
                <w:color w:val="000000"/>
                <w:sz w:val="22"/>
                <w:lang w:eastAsia="el-GR" w:bidi="he-IL"/>
              </w:rPr>
              <w:t>6.</w:t>
            </w:r>
          </w:p>
        </w:tc>
        <w:tc>
          <w:tcPr>
            <w:tcW w:w="4111" w:type="dxa"/>
            <w:tcBorders>
              <w:top w:val="single" w:sz="4" w:space="0" w:color="auto"/>
              <w:left w:val="single" w:sz="4" w:space="0" w:color="auto"/>
              <w:bottom w:val="single" w:sz="4" w:space="0" w:color="auto"/>
              <w:right w:val="single" w:sz="4" w:space="0" w:color="auto"/>
            </w:tcBorders>
          </w:tcPr>
          <w:p w14:paraId="64902DBF" w14:textId="77777777" w:rsidR="00E8661F" w:rsidRPr="00705F92" w:rsidRDefault="00E8661F"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Βεβαιώνεται ότι η πράξη έχει εκτελεστεί σύμφωνα με τις τεχνικές προδιαγραφές που  περιγράφονται στο ΤΔΕ;</w:t>
            </w:r>
          </w:p>
        </w:tc>
        <w:tc>
          <w:tcPr>
            <w:tcW w:w="992" w:type="dxa"/>
            <w:tcBorders>
              <w:top w:val="single" w:sz="4" w:space="0" w:color="auto"/>
              <w:left w:val="single" w:sz="4" w:space="0" w:color="auto"/>
              <w:bottom w:val="single" w:sz="4" w:space="0" w:color="auto"/>
              <w:right w:val="single" w:sz="4" w:space="0" w:color="auto"/>
            </w:tcBorders>
            <w:vAlign w:val="center"/>
          </w:tcPr>
          <w:p w14:paraId="0A37DD65"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1C35197A"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3C1F101F"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7087" w:type="dxa"/>
            <w:tcBorders>
              <w:top w:val="single" w:sz="4" w:space="0" w:color="auto"/>
              <w:left w:val="single" w:sz="4" w:space="0" w:color="auto"/>
              <w:bottom w:val="single" w:sz="4" w:space="0" w:color="auto"/>
              <w:right w:val="single" w:sz="4" w:space="0" w:color="auto"/>
            </w:tcBorders>
          </w:tcPr>
          <w:p w14:paraId="0EBA54F3" w14:textId="77777777" w:rsidR="00E8661F" w:rsidRPr="00705F92" w:rsidRDefault="00E8661F" w:rsidP="00BB094E">
            <w:pPr>
              <w:autoSpaceDE w:val="0"/>
              <w:autoSpaceDN w:val="0"/>
              <w:adjustRightInd w:val="0"/>
              <w:spacing w:line="240" w:lineRule="exact"/>
              <w:rPr>
                <w:rFonts w:asciiTheme="minorHAnsi" w:hAnsiTheme="minorHAnsi" w:cstheme="minorHAnsi"/>
                <w:b/>
                <w:bCs/>
                <w:color w:val="000000"/>
                <w:sz w:val="22"/>
                <w:lang w:eastAsia="el-GR" w:bidi="he-IL"/>
              </w:rPr>
            </w:pPr>
          </w:p>
        </w:tc>
      </w:tr>
      <w:tr w:rsidR="00E8661F" w:rsidRPr="00705F92" w14:paraId="78044437" w14:textId="77777777" w:rsidTr="00BB094E">
        <w:tc>
          <w:tcPr>
            <w:tcW w:w="709" w:type="dxa"/>
            <w:tcBorders>
              <w:top w:val="single" w:sz="4" w:space="0" w:color="auto"/>
              <w:left w:val="single" w:sz="4" w:space="0" w:color="auto"/>
              <w:bottom w:val="single" w:sz="4" w:space="0" w:color="auto"/>
              <w:right w:val="single" w:sz="4" w:space="0" w:color="auto"/>
            </w:tcBorders>
            <w:vAlign w:val="center"/>
          </w:tcPr>
          <w:p w14:paraId="125D1DC3" w14:textId="77777777" w:rsidR="00E8661F" w:rsidRPr="00931FA2" w:rsidRDefault="00E8661F"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931FA2">
              <w:rPr>
                <w:rFonts w:asciiTheme="minorHAnsi" w:hAnsiTheme="minorHAnsi" w:cstheme="minorHAnsi"/>
                <w:b/>
                <w:bCs/>
                <w:color w:val="000000"/>
                <w:sz w:val="22"/>
                <w:lang w:eastAsia="el-GR" w:bidi="he-IL"/>
              </w:rPr>
              <w:t>7.</w:t>
            </w:r>
          </w:p>
        </w:tc>
        <w:tc>
          <w:tcPr>
            <w:tcW w:w="4111" w:type="dxa"/>
            <w:tcBorders>
              <w:top w:val="single" w:sz="4" w:space="0" w:color="auto"/>
              <w:left w:val="single" w:sz="4" w:space="0" w:color="auto"/>
              <w:bottom w:val="single" w:sz="4" w:space="0" w:color="auto"/>
              <w:right w:val="single" w:sz="4" w:space="0" w:color="auto"/>
            </w:tcBorders>
          </w:tcPr>
          <w:p w14:paraId="194B86ED" w14:textId="77777777" w:rsidR="00E8661F" w:rsidRPr="00705F92" w:rsidRDefault="00E8661F"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Σε περίπτωση δημόσιας σύμβασης έργου,</w:t>
            </w:r>
          </w:p>
        </w:tc>
        <w:tc>
          <w:tcPr>
            <w:tcW w:w="992" w:type="dxa"/>
            <w:tcBorders>
              <w:top w:val="single" w:sz="4" w:space="0" w:color="auto"/>
              <w:left w:val="single" w:sz="4" w:space="0" w:color="auto"/>
              <w:bottom w:val="single" w:sz="4" w:space="0" w:color="auto"/>
              <w:right w:val="single" w:sz="4" w:space="0" w:color="auto"/>
            </w:tcBorders>
            <w:vAlign w:val="center"/>
          </w:tcPr>
          <w:p w14:paraId="0183F7B6"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EC2AAC7"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4D1E6DD5"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7087" w:type="dxa"/>
            <w:tcBorders>
              <w:top w:val="single" w:sz="4" w:space="0" w:color="auto"/>
              <w:left w:val="single" w:sz="4" w:space="0" w:color="auto"/>
              <w:bottom w:val="single" w:sz="4" w:space="0" w:color="auto"/>
              <w:right w:val="single" w:sz="4" w:space="0" w:color="auto"/>
            </w:tcBorders>
          </w:tcPr>
          <w:p w14:paraId="23686C02" w14:textId="77777777" w:rsidR="00E8661F" w:rsidRPr="00705F92" w:rsidRDefault="00E8661F" w:rsidP="00BB094E">
            <w:pPr>
              <w:autoSpaceDE w:val="0"/>
              <w:autoSpaceDN w:val="0"/>
              <w:adjustRightInd w:val="0"/>
              <w:spacing w:line="240" w:lineRule="exact"/>
              <w:rPr>
                <w:rFonts w:asciiTheme="minorHAnsi" w:hAnsiTheme="minorHAnsi" w:cstheme="minorHAnsi"/>
                <w:b/>
                <w:bCs/>
                <w:color w:val="000000"/>
                <w:sz w:val="22"/>
                <w:lang w:eastAsia="el-GR" w:bidi="he-IL"/>
              </w:rPr>
            </w:pPr>
          </w:p>
        </w:tc>
      </w:tr>
      <w:tr w:rsidR="00E8661F" w:rsidRPr="00705F92" w14:paraId="05171D65" w14:textId="77777777" w:rsidTr="00BB094E">
        <w:tc>
          <w:tcPr>
            <w:tcW w:w="709" w:type="dxa"/>
            <w:tcBorders>
              <w:top w:val="single" w:sz="4" w:space="0" w:color="auto"/>
              <w:left w:val="single" w:sz="4" w:space="0" w:color="auto"/>
              <w:bottom w:val="single" w:sz="4" w:space="0" w:color="auto"/>
              <w:right w:val="single" w:sz="4" w:space="0" w:color="auto"/>
            </w:tcBorders>
            <w:vAlign w:val="center"/>
          </w:tcPr>
          <w:p w14:paraId="56B9FAB9" w14:textId="77777777" w:rsidR="00E8661F" w:rsidRPr="00931FA2" w:rsidRDefault="00E8661F"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931FA2">
              <w:rPr>
                <w:rFonts w:asciiTheme="minorHAnsi" w:hAnsiTheme="minorHAnsi" w:cstheme="minorHAnsi"/>
                <w:b/>
                <w:bCs/>
                <w:color w:val="000000"/>
                <w:sz w:val="22"/>
                <w:lang w:eastAsia="el-GR" w:bidi="he-IL"/>
              </w:rPr>
              <w:t>7.1</w:t>
            </w:r>
          </w:p>
        </w:tc>
        <w:tc>
          <w:tcPr>
            <w:tcW w:w="4111" w:type="dxa"/>
            <w:tcBorders>
              <w:top w:val="single" w:sz="4" w:space="0" w:color="auto"/>
              <w:left w:val="single" w:sz="4" w:space="0" w:color="auto"/>
              <w:bottom w:val="single" w:sz="4" w:space="0" w:color="auto"/>
              <w:right w:val="single" w:sz="4" w:space="0" w:color="auto"/>
            </w:tcBorders>
          </w:tcPr>
          <w:p w14:paraId="37D47814" w14:textId="77777777" w:rsidR="00E8661F" w:rsidRPr="00705F92" w:rsidRDefault="00E8661F"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 xml:space="preserve">έχει εφαρμοσθεί η διαδικασία που προβλέπεται αναφορικά με τη βεβαίωση περάτωσης εργασιών (βλ. </w:t>
            </w:r>
            <w:proofErr w:type="spellStart"/>
            <w:r w:rsidRPr="00705F92">
              <w:rPr>
                <w:rFonts w:asciiTheme="minorHAnsi" w:hAnsiTheme="minorHAnsi" w:cstheme="minorHAnsi"/>
                <w:color w:val="000000"/>
                <w:sz w:val="22"/>
                <w:lang w:eastAsia="el-GR" w:bidi="he-IL"/>
              </w:rPr>
              <w:t>αρ</w:t>
            </w:r>
            <w:proofErr w:type="spellEnd"/>
            <w:r w:rsidRPr="00705F92">
              <w:rPr>
                <w:rFonts w:asciiTheme="minorHAnsi" w:hAnsiTheme="minorHAnsi" w:cstheme="minorHAnsi"/>
                <w:color w:val="000000"/>
                <w:sz w:val="22"/>
                <w:lang w:eastAsia="el-GR" w:bidi="he-IL"/>
              </w:rPr>
              <w:t xml:space="preserve"> 168 ν.4412/16);</w:t>
            </w:r>
          </w:p>
        </w:tc>
        <w:tc>
          <w:tcPr>
            <w:tcW w:w="992" w:type="dxa"/>
            <w:tcBorders>
              <w:top w:val="single" w:sz="4" w:space="0" w:color="auto"/>
              <w:left w:val="single" w:sz="4" w:space="0" w:color="auto"/>
              <w:bottom w:val="single" w:sz="4" w:space="0" w:color="auto"/>
              <w:right w:val="single" w:sz="4" w:space="0" w:color="auto"/>
            </w:tcBorders>
            <w:vAlign w:val="center"/>
          </w:tcPr>
          <w:p w14:paraId="6D0F6E2E"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0402CF87"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7AE02869"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7087" w:type="dxa"/>
            <w:tcBorders>
              <w:top w:val="single" w:sz="4" w:space="0" w:color="auto"/>
              <w:left w:val="single" w:sz="4" w:space="0" w:color="auto"/>
              <w:bottom w:val="single" w:sz="4" w:space="0" w:color="auto"/>
              <w:right w:val="single" w:sz="4" w:space="0" w:color="auto"/>
            </w:tcBorders>
          </w:tcPr>
          <w:p w14:paraId="047B3118" w14:textId="77777777" w:rsidR="00E8661F" w:rsidRPr="00705F92" w:rsidRDefault="00E8661F" w:rsidP="00BB094E">
            <w:pPr>
              <w:autoSpaceDE w:val="0"/>
              <w:autoSpaceDN w:val="0"/>
              <w:adjustRightInd w:val="0"/>
              <w:spacing w:line="240" w:lineRule="exact"/>
              <w:rPr>
                <w:rFonts w:asciiTheme="minorHAnsi" w:hAnsiTheme="minorHAnsi" w:cstheme="minorHAnsi"/>
                <w:b/>
                <w:bCs/>
                <w:color w:val="000000"/>
                <w:sz w:val="22"/>
                <w:lang w:eastAsia="el-GR" w:bidi="he-IL"/>
              </w:rPr>
            </w:pPr>
          </w:p>
        </w:tc>
      </w:tr>
      <w:tr w:rsidR="00E8661F" w:rsidRPr="00705F92" w14:paraId="6C0F3FF1" w14:textId="77777777" w:rsidTr="00BB094E">
        <w:tc>
          <w:tcPr>
            <w:tcW w:w="709" w:type="dxa"/>
            <w:tcBorders>
              <w:top w:val="single" w:sz="4" w:space="0" w:color="auto"/>
              <w:left w:val="single" w:sz="4" w:space="0" w:color="auto"/>
              <w:bottom w:val="single" w:sz="4" w:space="0" w:color="auto"/>
              <w:right w:val="single" w:sz="4" w:space="0" w:color="auto"/>
            </w:tcBorders>
            <w:vAlign w:val="center"/>
          </w:tcPr>
          <w:p w14:paraId="62CF5D98" w14:textId="77777777" w:rsidR="00E8661F" w:rsidRPr="00931FA2" w:rsidRDefault="00E8661F"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931FA2">
              <w:rPr>
                <w:rFonts w:asciiTheme="minorHAnsi" w:hAnsiTheme="minorHAnsi" w:cstheme="minorHAnsi"/>
                <w:b/>
                <w:bCs/>
                <w:color w:val="000000"/>
                <w:sz w:val="22"/>
                <w:lang w:eastAsia="el-GR" w:bidi="he-IL"/>
              </w:rPr>
              <w:t>7.2</w:t>
            </w:r>
          </w:p>
        </w:tc>
        <w:tc>
          <w:tcPr>
            <w:tcW w:w="4111" w:type="dxa"/>
            <w:tcBorders>
              <w:top w:val="single" w:sz="4" w:space="0" w:color="auto"/>
              <w:left w:val="single" w:sz="4" w:space="0" w:color="auto"/>
              <w:bottom w:val="single" w:sz="4" w:space="0" w:color="auto"/>
              <w:right w:val="single" w:sz="4" w:space="0" w:color="auto"/>
            </w:tcBorders>
          </w:tcPr>
          <w:p w14:paraId="48466902" w14:textId="77777777" w:rsidR="00E8661F" w:rsidRPr="00705F92" w:rsidRDefault="00E8661F"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 xml:space="preserve">έχει υποβάλει ο Ανάδοχος την «τελική επιμέτρηση» σύμφωνα με τα οριζόμενα στην κείμενη  νομοθεσία εντός διμήνου από την έκδοση της βεβαίωσης περάτωσης (βλ. </w:t>
            </w:r>
            <w:proofErr w:type="spellStart"/>
            <w:r w:rsidRPr="00705F92">
              <w:rPr>
                <w:rFonts w:asciiTheme="minorHAnsi" w:hAnsiTheme="minorHAnsi" w:cstheme="minorHAnsi"/>
                <w:color w:val="000000"/>
                <w:sz w:val="22"/>
                <w:lang w:eastAsia="el-GR" w:bidi="he-IL"/>
              </w:rPr>
              <w:t>αρ</w:t>
            </w:r>
            <w:proofErr w:type="spellEnd"/>
            <w:r w:rsidRPr="00705F92">
              <w:rPr>
                <w:rFonts w:asciiTheme="minorHAnsi" w:hAnsiTheme="minorHAnsi" w:cstheme="minorHAnsi"/>
                <w:color w:val="000000"/>
                <w:sz w:val="22"/>
                <w:lang w:eastAsia="el-GR" w:bidi="he-IL"/>
              </w:rPr>
              <w:t xml:space="preserve"> 151 ν.4412/16);</w:t>
            </w:r>
          </w:p>
        </w:tc>
        <w:tc>
          <w:tcPr>
            <w:tcW w:w="992" w:type="dxa"/>
            <w:tcBorders>
              <w:top w:val="single" w:sz="4" w:space="0" w:color="auto"/>
              <w:left w:val="single" w:sz="4" w:space="0" w:color="auto"/>
              <w:bottom w:val="single" w:sz="4" w:space="0" w:color="auto"/>
              <w:right w:val="single" w:sz="4" w:space="0" w:color="auto"/>
            </w:tcBorders>
            <w:vAlign w:val="center"/>
          </w:tcPr>
          <w:p w14:paraId="503754EE"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75C21B2E"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3299A30E"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7087" w:type="dxa"/>
            <w:tcBorders>
              <w:top w:val="single" w:sz="4" w:space="0" w:color="auto"/>
              <w:left w:val="single" w:sz="4" w:space="0" w:color="auto"/>
              <w:bottom w:val="single" w:sz="4" w:space="0" w:color="auto"/>
              <w:right w:val="single" w:sz="4" w:space="0" w:color="auto"/>
            </w:tcBorders>
          </w:tcPr>
          <w:p w14:paraId="4B1126ED" w14:textId="77777777" w:rsidR="00E8661F" w:rsidRPr="00705F92" w:rsidRDefault="00E8661F" w:rsidP="00BB094E">
            <w:pPr>
              <w:autoSpaceDE w:val="0"/>
              <w:autoSpaceDN w:val="0"/>
              <w:adjustRightInd w:val="0"/>
              <w:spacing w:line="240" w:lineRule="exact"/>
              <w:rPr>
                <w:rFonts w:asciiTheme="minorHAnsi" w:hAnsiTheme="minorHAnsi" w:cstheme="minorHAnsi"/>
                <w:b/>
                <w:bCs/>
                <w:color w:val="000000"/>
                <w:sz w:val="22"/>
                <w:lang w:eastAsia="el-GR" w:bidi="he-IL"/>
              </w:rPr>
            </w:pPr>
          </w:p>
        </w:tc>
      </w:tr>
      <w:tr w:rsidR="00E8661F" w:rsidRPr="00705F92" w14:paraId="5F7D7577" w14:textId="77777777" w:rsidTr="00BB094E">
        <w:tc>
          <w:tcPr>
            <w:tcW w:w="709" w:type="dxa"/>
            <w:tcBorders>
              <w:top w:val="single" w:sz="4" w:space="0" w:color="auto"/>
              <w:left w:val="single" w:sz="4" w:space="0" w:color="auto"/>
              <w:bottom w:val="single" w:sz="4" w:space="0" w:color="auto"/>
              <w:right w:val="single" w:sz="4" w:space="0" w:color="auto"/>
            </w:tcBorders>
            <w:vAlign w:val="center"/>
          </w:tcPr>
          <w:p w14:paraId="2014E555" w14:textId="77777777" w:rsidR="00E8661F" w:rsidRPr="00931FA2" w:rsidRDefault="00E8661F"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931FA2">
              <w:rPr>
                <w:rFonts w:asciiTheme="minorHAnsi" w:hAnsiTheme="minorHAnsi" w:cstheme="minorHAnsi"/>
                <w:b/>
                <w:bCs/>
                <w:color w:val="000000"/>
                <w:sz w:val="22"/>
                <w:lang w:eastAsia="el-GR" w:bidi="he-IL"/>
              </w:rPr>
              <w:t>7.3</w:t>
            </w:r>
          </w:p>
        </w:tc>
        <w:tc>
          <w:tcPr>
            <w:tcW w:w="4111" w:type="dxa"/>
            <w:tcBorders>
              <w:top w:val="single" w:sz="4" w:space="0" w:color="auto"/>
              <w:left w:val="single" w:sz="4" w:space="0" w:color="auto"/>
              <w:bottom w:val="single" w:sz="4" w:space="0" w:color="auto"/>
              <w:right w:val="single" w:sz="4" w:space="0" w:color="auto"/>
            </w:tcBorders>
          </w:tcPr>
          <w:p w14:paraId="5CAEAD31" w14:textId="77777777" w:rsidR="00E8661F" w:rsidRPr="00705F92" w:rsidRDefault="00E8661F"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 xml:space="preserve">έχει εφαρμοσθεί και διενεργηθεί η διαδικασία που προβλέπεται για τη διοικητική παραλαβή για χρήση του έργου (βλ. </w:t>
            </w:r>
            <w:proofErr w:type="spellStart"/>
            <w:r w:rsidRPr="00705F92">
              <w:rPr>
                <w:rFonts w:asciiTheme="minorHAnsi" w:hAnsiTheme="minorHAnsi" w:cstheme="minorHAnsi"/>
                <w:color w:val="000000"/>
                <w:sz w:val="22"/>
                <w:lang w:eastAsia="el-GR" w:bidi="he-IL"/>
              </w:rPr>
              <w:t>αρ</w:t>
            </w:r>
            <w:proofErr w:type="spellEnd"/>
            <w:r w:rsidRPr="00705F92">
              <w:rPr>
                <w:rFonts w:asciiTheme="minorHAnsi" w:hAnsiTheme="minorHAnsi" w:cstheme="minorHAnsi"/>
                <w:color w:val="000000"/>
                <w:sz w:val="22"/>
                <w:lang w:eastAsia="el-GR" w:bidi="he-IL"/>
              </w:rPr>
              <w:t xml:space="preserve"> 169 ν.4412/16);</w:t>
            </w:r>
          </w:p>
        </w:tc>
        <w:tc>
          <w:tcPr>
            <w:tcW w:w="992" w:type="dxa"/>
            <w:tcBorders>
              <w:top w:val="single" w:sz="4" w:space="0" w:color="auto"/>
              <w:left w:val="single" w:sz="4" w:space="0" w:color="auto"/>
              <w:bottom w:val="single" w:sz="4" w:space="0" w:color="auto"/>
              <w:right w:val="single" w:sz="4" w:space="0" w:color="auto"/>
            </w:tcBorders>
            <w:vAlign w:val="center"/>
          </w:tcPr>
          <w:p w14:paraId="34371D4C"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16BC70C"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5EBFFA6A"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7087" w:type="dxa"/>
            <w:tcBorders>
              <w:top w:val="single" w:sz="4" w:space="0" w:color="auto"/>
              <w:left w:val="single" w:sz="4" w:space="0" w:color="auto"/>
              <w:bottom w:val="single" w:sz="4" w:space="0" w:color="auto"/>
              <w:right w:val="single" w:sz="4" w:space="0" w:color="auto"/>
            </w:tcBorders>
          </w:tcPr>
          <w:p w14:paraId="05F6934C" w14:textId="77777777" w:rsidR="00E8661F" w:rsidRPr="00705F92" w:rsidRDefault="00E8661F" w:rsidP="00BB094E">
            <w:pPr>
              <w:autoSpaceDE w:val="0"/>
              <w:autoSpaceDN w:val="0"/>
              <w:adjustRightInd w:val="0"/>
              <w:spacing w:line="240" w:lineRule="exact"/>
              <w:rPr>
                <w:rFonts w:asciiTheme="minorHAnsi" w:hAnsiTheme="minorHAnsi" w:cstheme="minorHAnsi"/>
                <w:b/>
                <w:bCs/>
                <w:color w:val="000000"/>
                <w:sz w:val="22"/>
                <w:lang w:eastAsia="el-GR" w:bidi="he-IL"/>
              </w:rPr>
            </w:pPr>
          </w:p>
        </w:tc>
      </w:tr>
      <w:tr w:rsidR="00E8661F" w:rsidRPr="00705F92" w14:paraId="52AD5FBC" w14:textId="77777777" w:rsidTr="00BB094E">
        <w:tc>
          <w:tcPr>
            <w:tcW w:w="709" w:type="dxa"/>
            <w:tcBorders>
              <w:top w:val="single" w:sz="4" w:space="0" w:color="auto"/>
              <w:left w:val="single" w:sz="4" w:space="0" w:color="auto"/>
              <w:bottom w:val="single" w:sz="4" w:space="0" w:color="auto"/>
              <w:right w:val="single" w:sz="4" w:space="0" w:color="auto"/>
            </w:tcBorders>
            <w:vAlign w:val="center"/>
          </w:tcPr>
          <w:p w14:paraId="6B105289" w14:textId="77777777" w:rsidR="00E8661F" w:rsidRPr="00931FA2" w:rsidRDefault="00E8661F"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931FA2">
              <w:rPr>
                <w:rFonts w:asciiTheme="minorHAnsi" w:hAnsiTheme="minorHAnsi" w:cstheme="minorHAnsi"/>
                <w:b/>
                <w:bCs/>
                <w:color w:val="000000"/>
                <w:sz w:val="22"/>
                <w:lang w:eastAsia="el-GR" w:bidi="he-IL"/>
              </w:rPr>
              <w:t>7.4</w:t>
            </w:r>
          </w:p>
        </w:tc>
        <w:tc>
          <w:tcPr>
            <w:tcW w:w="4111" w:type="dxa"/>
            <w:tcBorders>
              <w:top w:val="single" w:sz="4" w:space="0" w:color="auto"/>
              <w:left w:val="single" w:sz="4" w:space="0" w:color="auto"/>
              <w:bottom w:val="single" w:sz="4" w:space="0" w:color="auto"/>
              <w:right w:val="single" w:sz="4" w:space="0" w:color="auto"/>
            </w:tcBorders>
          </w:tcPr>
          <w:p w14:paraId="6C3B38B8" w14:textId="77777777" w:rsidR="00E8661F" w:rsidRPr="00705F92" w:rsidRDefault="00E8661F"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 xml:space="preserve">έχουν εφαρμοσθεί οι διαδικασίες που προβλέπονται για την προσωρινή παραλαβή του έργου (βλ. </w:t>
            </w:r>
            <w:proofErr w:type="spellStart"/>
            <w:r w:rsidRPr="00705F92">
              <w:rPr>
                <w:rFonts w:asciiTheme="minorHAnsi" w:hAnsiTheme="minorHAnsi" w:cstheme="minorHAnsi"/>
                <w:color w:val="000000"/>
                <w:sz w:val="22"/>
                <w:lang w:eastAsia="el-GR" w:bidi="he-IL"/>
              </w:rPr>
              <w:t>αρ</w:t>
            </w:r>
            <w:proofErr w:type="spellEnd"/>
            <w:r w:rsidRPr="00705F92">
              <w:rPr>
                <w:rFonts w:asciiTheme="minorHAnsi" w:hAnsiTheme="minorHAnsi" w:cstheme="minorHAnsi"/>
                <w:color w:val="000000"/>
                <w:sz w:val="22"/>
                <w:lang w:eastAsia="el-GR" w:bidi="he-IL"/>
              </w:rPr>
              <w:t xml:space="preserve"> 170 ν.4412/16);</w:t>
            </w:r>
          </w:p>
        </w:tc>
        <w:tc>
          <w:tcPr>
            <w:tcW w:w="992" w:type="dxa"/>
            <w:tcBorders>
              <w:top w:val="single" w:sz="4" w:space="0" w:color="auto"/>
              <w:left w:val="single" w:sz="4" w:space="0" w:color="auto"/>
              <w:bottom w:val="single" w:sz="4" w:space="0" w:color="auto"/>
              <w:right w:val="single" w:sz="4" w:space="0" w:color="auto"/>
            </w:tcBorders>
            <w:vAlign w:val="center"/>
          </w:tcPr>
          <w:p w14:paraId="36FBDADD"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7708190A"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0CB57CC9"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7087" w:type="dxa"/>
            <w:tcBorders>
              <w:top w:val="single" w:sz="4" w:space="0" w:color="auto"/>
              <w:left w:val="single" w:sz="4" w:space="0" w:color="auto"/>
              <w:bottom w:val="single" w:sz="4" w:space="0" w:color="auto"/>
              <w:right w:val="single" w:sz="4" w:space="0" w:color="auto"/>
            </w:tcBorders>
          </w:tcPr>
          <w:p w14:paraId="2980F114" w14:textId="77777777" w:rsidR="00E8661F" w:rsidRPr="00705F92" w:rsidRDefault="00E8661F" w:rsidP="00BB094E">
            <w:pPr>
              <w:autoSpaceDE w:val="0"/>
              <w:autoSpaceDN w:val="0"/>
              <w:adjustRightInd w:val="0"/>
              <w:spacing w:line="240" w:lineRule="exact"/>
              <w:rPr>
                <w:rFonts w:asciiTheme="minorHAnsi" w:hAnsiTheme="minorHAnsi" w:cstheme="minorHAnsi"/>
                <w:b/>
                <w:bCs/>
                <w:color w:val="000000"/>
                <w:sz w:val="22"/>
                <w:lang w:eastAsia="el-GR" w:bidi="he-IL"/>
              </w:rPr>
            </w:pPr>
          </w:p>
        </w:tc>
      </w:tr>
      <w:tr w:rsidR="00E8661F" w:rsidRPr="00705F92" w14:paraId="18F77829" w14:textId="77777777" w:rsidTr="00BB094E">
        <w:tc>
          <w:tcPr>
            <w:tcW w:w="709" w:type="dxa"/>
            <w:tcBorders>
              <w:top w:val="single" w:sz="4" w:space="0" w:color="auto"/>
              <w:left w:val="single" w:sz="4" w:space="0" w:color="auto"/>
              <w:bottom w:val="single" w:sz="4" w:space="0" w:color="auto"/>
              <w:right w:val="single" w:sz="4" w:space="0" w:color="auto"/>
            </w:tcBorders>
            <w:vAlign w:val="center"/>
          </w:tcPr>
          <w:p w14:paraId="603E9679" w14:textId="77777777" w:rsidR="00E8661F" w:rsidRPr="00931FA2" w:rsidRDefault="00E8661F"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931FA2">
              <w:rPr>
                <w:rFonts w:asciiTheme="minorHAnsi" w:hAnsiTheme="minorHAnsi" w:cstheme="minorHAnsi"/>
                <w:b/>
                <w:bCs/>
                <w:color w:val="000000"/>
                <w:sz w:val="22"/>
                <w:lang w:eastAsia="el-GR" w:bidi="he-IL"/>
              </w:rPr>
              <w:t>7.5</w:t>
            </w:r>
          </w:p>
        </w:tc>
        <w:tc>
          <w:tcPr>
            <w:tcW w:w="4111" w:type="dxa"/>
            <w:tcBorders>
              <w:top w:val="single" w:sz="4" w:space="0" w:color="auto"/>
              <w:left w:val="single" w:sz="4" w:space="0" w:color="auto"/>
              <w:bottom w:val="single" w:sz="4" w:space="0" w:color="auto"/>
              <w:right w:val="single" w:sz="4" w:space="0" w:color="auto"/>
            </w:tcBorders>
          </w:tcPr>
          <w:p w14:paraId="5C1F7E5E" w14:textId="77777777" w:rsidR="00E8661F" w:rsidRPr="00705F92" w:rsidRDefault="00E8661F"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 xml:space="preserve">έχει παρέλθει ο χρόνος της υποχρεωτικής από τον ανάδοχο συντήρησης (βλ. </w:t>
            </w:r>
            <w:proofErr w:type="spellStart"/>
            <w:r w:rsidRPr="00705F92">
              <w:rPr>
                <w:rFonts w:asciiTheme="minorHAnsi" w:hAnsiTheme="minorHAnsi" w:cstheme="minorHAnsi"/>
                <w:color w:val="000000"/>
                <w:sz w:val="22"/>
                <w:lang w:eastAsia="el-GR" w:bidi="he-IL"/>
              </w:rPr>
              <w:t>αρ</w:t>
            </w:r>
            <w:proofErr w:type="spellEnd"/>
            <w:r w:rsidRPr="00705F92">
              <w:rPr>
                <w:rFonts w:asciiTheme="minorHAnsi" w:hAnsiTheme="minorHAnsi" w:cstheme="minorHAnsi"/>
                <w:color w:val="000000"/>
                <w:sz w:val="22"/>
                <w:lang w:eastAsia="el-GR" w:bidi="he-IL"/>
              </w:rPr>
              <w:t xml:space="preserve"> 171 ν.4412/16);</w:t>
            </w:r>
          </w:p>
        </w:tc>
        <w:tc>
          <w:tcPr>
            <w:tcW w:w="992" w:type="dxa"/>
            <w:tcBorders>
              <w:top w:val="single" w:sz="4" w:space="0" w:color="auto"/>
              <w:left w:val="single" w:sz="4" w:space="0" w:color="auto"/>
              <w:bottom w:val="single" w:sz="4" w:space="0" w:color="auto"/>
              <w:right w:val="single" w:sz="4" w:space="0" w:color="auto"/>
            </w:tcBorders>
            <w:vAlign w:val="center"/>
          </w:tcPr>
          <w:p w14:paraId="3F3FB0E5"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09720561"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764518F3"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7087" w:type="dxa"/>
            <w:tcBorders>
              <w:top w:val="single" w:sz="4" w:space="0" w:color="auto"/>
              <w:left w:val="single" w:sz="4" w:space="0" w:color="auto"/>
              <w:bottom w:val="single" w:sz="4" w:space="0" w:color="auto"/>
              <w:right w:val="single" w:sz="4" w:space="0" w:color="auto"/>
            </w:tcBorders>
          </w:tcPr>
          <w:p w14:paraId="53DB23C1" w14:textId="77777777" w:rsidR="00E8661F" w:rsidRPr="00705F92" w:rsidRDefault="00E8661F" w:rsidP="00BB094E">
            <w:pPr>
              <w:autoSpaceDE w:val="0"/>
              <w:autoSpaceDN w:val="0"/>
              <w:adjustRightInd w:val="0"/>
              <w:spacing w:line="240" w:lineRule="exact"/>
              <w:rPr>
                <w:rFonts w:asciiTheme="minorHAnsi" w:hAnsiTheme="minorHAnsi" w:cstheme="minorHAnsi"/>
                <w:b/>
                <w:bCs/>
                <w:color w:val="000000"/>
                <w:sz w:val="22"/>
                <w:lang w:eastAsia="el-GR" w:bidi="he-IL"/>
              </w:rPr>
            </w:pPr>
          </w:p>
        </w:tc>
      </w:tr>
      <w:tr w:rsidR="00E8661F" w:rsidRPr="00705F92" w14:paraId="0FE17E59" w14:textId="77777777" w:rsidTr="00BB094E">
        <w:tc>
          <w:tcPr>
            <w:tcW w:w="709" w:type="dxa"/>
            <w:tcBorders>
              <w:top w:val="single" w:sz="4" w:space="0" w:color="auto"/>
              <w:left w:val="single" w:sz="4" w:space="0" w:color="auto"/>
              <w:bottom w:val="single" w:sz="4" w:space="0" w:color="auto"/>
              <w:right w:val="single" w:sz="4" w:space="0" w:color="auto"/>
            </w:tcBorders>
            <w:vAlign w:val="center"/>
          </w:tcPr>
          <w:p w14:paraId="68C97696" w14:textId="77777777" w:rsidR="00E8661F" w:rsidRPr="00931FA2" w:rsidRDefault="00E8661F"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931FA2">
              <w:rPr>
                <w:rFonts w:asciiTheme="minorHAnsi" w:hAnsiTheme="minorHAnsi" w:cstheme="minorHAnsi"/>
                <w:b/>
                <w:bCs/>
                <w:color w:val="000000"/>
                <w:sz w:val="22"/>
                <w:lang w:eastAsia="el-GR" w:bidi="he-IL"/>
              </w:rPr>
              <w:lastRenderedPageBreak/>
              <w:t>7.6</w:t>
            </w:r>
          </w:p>
        </w:tc>
        <w:tc>
          <w:tcPr>
            <w:tcW w:w="4111" w:type="dxa"/>
            <w:tcBorders>
              <w:top w:val="single" w:sz="4" w:space="0" w:color="auto"/>
              <w:left w:val="single" w:sz="4" w:space="0" w:color="auto"/>
              <w:bottom w:val="single" w:sz="4" w:space="0" w:color="auto"/>
              <w:right w:val="single" w:sz="4" w:space="0" w:color="auto"/>
            </w:tcBorders>
          </w:tcPr>
          <w:p w14:paraId="13D75374" w14:textId="77777777" w:rsidR="00E8661F" w:rsidRPr="00705F92" w:rsidRDefault="00E8661F"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 xml:space="preserve">έχει υποβληθεί και πληρωθεί ο τελικός λογαριασμός και έχει γίνει η εκκαθάριση του εργολαβικού ανταλλάγματος (βλ. </w:t>
            </w:r>
            <w:proofErr w:type="spellStart"/>
            <w:r w:rsidRPr="00705F92">
              <w:rPr>
                <w:rFonts w:asciiTheme="minorHAnsi" w:hAnsiTheme="minorHAnsi" w:cstheme="minorHAnsi"/>
                <w:color w:val="000000"/>
                <w:sz w:val="22"/>
                <w:lang w:eastAsia="el-GR" w:bidi="he-IL"/>
              </w:rPr>
              <w:t>αρ</w:t>
            </w:r>
            <w:proofErr w:type="spellEnd"/>
            <w:r w:rsidRPr="00705F92">
              <w:rPr>
                <w:rFonts w:asciiTheme="minorHAnsi" w:hAnsiTheme="minorHAnsi" w:cstheme="minorHAnsi"/>
                <w:color w:val="000000"/>
                <w:sz w:val="22"/>
                <w:lang w:eastAsia="el-GR" w:bidi="he-IL"/>
              </w:rPr>
              <w:t xml:space="preserve"> 152 ν.4412/16);</w:t>
            </w:r>
          </w:p>
        </w:tc>
        <w:tc>
          <w:tcPr>
            <w:tcW w:w="992" w:type="dxa"/>
            <w:tcBorders>
              <w:top w:val="single" w:sz="4" w:space="0" w:color="auto"/>
              <w:left w:val="single" w:sz="4" w:space="0" w:color="auto"/>
              <w:bottom w:val="single" w:sz="4" w:space="0" w:color="auto"/>
              <w:right w:val="single" w:sz="4" w:space="0" w:color="auto"/>
            </w:tcBorders>
            <w:vAlign w:val="center"/>
          </w:tcPr>
          <w:p w14:paraId="46A93F63"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5F1A649"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028518E3"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7087" w:type="dxa"/>
            <w:tcBorders>
              <w:top w:val="single" w:sz="4" w:space="0" w:color="auto"/>
              <w:left w:val="single" w:sz="4" w:space="0" w:color="auto"/>
              <w:bottom w:val="single" w:sz="4" w:space="0" w:color="auto"/>
              <w:right w:val="single" w:sz="4" w:space="0" w:color="auto"/>
            </w:tcBorders>
          </w:tcPr>
          <w:p w14:paraId="47187230" w14:textId="77777777" w:rsidR="00E8661F" w:rsidRPr="00705F92" w:rsidRDefault="00E8661F" w:rsidP="00BB094E">
            <w:pPr>
              <w:autoSpaceDE w:val="0"/>
              <w:autoSpaceDN w:val="0"/>
              <w:adjustRightInd w:val="0"/>
              <w:spacing w:line="240" w:lineRule="exact"/>
              <w:rPr>
                <w:rFonts w:asciiTheme="minorHAnsi" w:hAnsiTheme="minorHAnsi" w:cstheme="minorHAnsi"/>
                <w:b/>
                <w:bCs/>
                <w:color w:val="000000"/>
                <w:sz w:val="22"/>
                <w:lang w:eastAsia="el-GR" w:bidi="he-IL"/>
              </w:rPr>
            </w:pPr>
          </w:p>
        </w:tc>
      </w:tr>
      <w:tr w:rsidR="00E8661F" w:rsidRPr="00705F92" w14:paraId="516AE058" w14:textId="77777777" w:rsidTr="00BB094E">
        <w:tc>
          <w:tcPr>
            <w:tcW w:w="709" w:type="dxa"/>
            <w:tcBorders>
              <w:top w:val="single" w:sz="4" w:space="0" w:color="auto"/>
              <w:left w:val="single" w:sz="4" w:space="0" w:color="auto"/>
              <w:bottom w:val="single" w:sz="4" w:space="0" w:color="auto"/>
              <w:right w:val="single" w:sz="4" w:space="0" w:color="auto"/>
            </w:tcBorders>
            <w:vAlign w:val="center"/>
          </w:tcPr>
          <w:p w14:paraId="58B8DDD1" w14:textId="77777777" w:rsidR="00E8661F" w:rsidRPr="00931FA2" w:rsidRDefault="00E8661F"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931FA2">
              <w:rPr>
                <w:rFonts w:asciiTheme="minorHAnsi" w:hAnsiTheme="minorHAnsi" w:cstheme="minorHAnsi"/>
                <w:b/>
                <w:bCs/>
                <w:color w:val="000000"/>
                <w:sz w:val="22"/>
                <w:lang w:eastAsia="el-GR" w:bidi="he-IL"/>
              </w:rPr>
              <w:t>7.7</w:t>
            </w:r>
          </w:p>
        </w:tc>
        <w:tc>
          <w:tcPr>
            <w:tcW w:w="4111" w:type="dxa"/>
            <w:tcBorders>
              <w:top w:val="single" w:sz="4" w:space="0" w:color="auto"/>
              <w:left w:val="single" w:sz="4" w:space="0" w:color="auto"/>
              <w:bottom w:val="single" w:sz="4" w:space="0" w:color="auto"/>
              <w:right w:val="single" w:sz="4" w:space="0" w:color="auto"/>
            </w:tcBorders>
          </w:tcPr>
          <w:p w14:paraId="472291B0" w14:textId="77777777" w:rsidR="00E8661F" w:rsidRPr="00705F92" w:rsidRDefault="00E8661F"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 xml:space="preserve">έχει συγκροτηθεί η αρμόδια επιτροπή οριστικής παραλαβής και έχει γίνει η οριστική παραλαβή (βλ. </w:t>
            </w:r>
            <w:proofErr w:type="spellStart"/>
            <w:r w:rsidRPr="00705F92">
              <w:rPr>
                <w:rFonts w:asciiTheme="minorHAnsi" w:hAnsiTheme="minorHAnsi" w:cstheme="minorHAnsi"/>
                <w:color w:val="000000"/>
                <w:sz w:val="22"/>
                <w:lang w:eastAsia="el-GR" w:bidi="he-IL"/>
              </w:rPr>
              <w:t>αρ</w:t>
            </w:r>
            <w:proofErr w:type="spellEnd"/>
            <w:r w:rsidRPr="00705F92">
              <w:rPr>
                <w:rFonts w:asciiTheme="minorHAnsi" w:hAnsiTheme="minorHAnsi" w:cstheme="minorHAnsi"/>
                <w:color w:val="000000"/>
                <w:sz w:val="22"/>
                <w:lang w:eastAsia="el-GR" w:bidi="he-IL"/>
              </w:rPr>
              <w:t xml:space="preserve"> 172 ν.4412/16);</w:t>
            </w:r>
          </w:p>
        </w:tc>
        <w:tc>
          <w:tcPr>
            <w:tcW w:w="992" w:type="dxa"/>
            <w:tcBorders>
              <w:top w:val="single" w:sz="4" w:space="0" w:color="auto"/>
              <w:left w:val="single" w:sz="4" w:space="0" w:color="auto"/>
              <w:bottom w:val="single" w:sz="4" w:space="0" w:color="auto"/>
              <w:right w:val="single" w:sz="4" w:space="0" w:color="auto"/>
            </w:tcBorders>
            <w:vAlign w:val="center"/>
          </w:tcPr>
          <w:p w14:paraId="143BE2F5"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87E988F"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0BAF91B3"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7087" w:type="dxa"/>
            <w:tcBorders>
              <w:top w:val="single" w:sz="4" w:space="0" w:color="auto"/>
              <w:left w:val="single" w:sz="4" w:space="0" w:color="auto"/>
              <w:bottom w:val="single" w:sz="4" w:space="0" w:color="auto"/>
              <w:right w:val="single" w:sz="4" w:space="0" w:color="auto"/>
            </w:tcBorders>
          </w:tcPr>
          <w:p w14:paraId="69753B25" w14:textId="77777777" w:rsidR="00E8661F" w:rsidRPr="00705F92" w:rsidRDefault="00E8661F" w:rsidP="00BB094E">
            <w:pPr>
              <w:autoSpaceDE w:val="0"/>
              <w:autoSpaceDN w:val="0"/>
              <w:adjustRightInd w:val="0"/>
              <w:spacing w:line="240" w:lineRule="exact"/>
              <w:rPr>
                <w:rFonts w:asciiTheme="minorHAnsi" w:hAnsiTheme="minorHAnsi" w:cstheme="minorHAnsi"/>
                <w:b/>
                <w:bCs/>
                <w:color w:val="000000"/>
                <w:sz w:val="22"/>
                <w:lang w:eastAsia="el-GR" w:bidi="he-IL"/>
              </w:rPr>
            </w:pPr>
          </w:p>
        </w:tc>
      </w:tr>
      <w:tr w:rsidR="00E8661F" w:rsidRPr="00705F92" w14:paraId="60118FEE" w14:textId="77777777" w:rsidTr="00BB094E">
        <w:tc>
          <w:tcPr>
            <w:tcW w:w="709" w:type="dxa"/>
            <w:tcBorders>
              <w:top w:val="single" w:sz="4" w:space="0" w:color="auto"/>
              <w:left w:val="single" w:sz="4" w:space="0" w:color="auto"/>
              <w:bottom w:val="single" w:sz="4" w:space="0" w:color="auto"/>
              <w:right w:val="single" w:sz="4" w:space="0" w:color="auto"/>
            </w:tcBorders>
            <w:vAlign w:val="center"/>
          </w:tcPr>
          <w:p w14:paraId="0C2D6B03" w14:textId="77777777" w:rsidR="00E8661F" w:rsidRPr="00931FA2" w:rsidRDefault="00E8661F"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931FA2">
              <w:rPr>
                <w:rFonts w:asciiTheme="minorHAnsi" w:hAnsiTheme="minorHAnsi" w:cstheme="minorHAnsi"/>
                <w:b/>
                <w:bCs/>
                <w:color w:val="000000"/>
                <w:sz w:val="22"/>
                <w:lang w:eastAsia="el-GR" w:bidi="he-IL"/>
              </w:rPr>
              <w:t>8.</w:t>
            </w:r>
          </w:p>
        </w:tc>
        <w:tc>
          <w:tcPr>
            <w:tcW w:w="4111" w:type="dxa"/>
            <w:tcBorders>
              <w:top w:val="single" w:sz="4" w:space="0" w:color="auto"/>
              <w:left w:val="single" w:sz="4" w:space="0" w:color="auto"/>
              <w:bottom w:val="single" w:sz="4" w:space="0" w:color="auto"/>
              <w:right w:val="single" w:sz="4" w:space="0" w:color="auto"/>
            </w:tcBorders>
          </w:tcPr>
          <w:p w14:paraId="456EF9CD" w14:textId="77777777" w:rsidR="00E8661F" w:rsidRPr="00705F92" w:rsidRDefault="00E8661F"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Σε περίπτωση υλοποίησης της εργολαβίας για λογαριασμό άλλου φορέα μέσω προγραμματικής σύμβασης, έχει γίνει η παράδοση του έργου σε πλήρη λειτουργία στον Κύριο του Έργου, με πλήρη τεχνική και οικονομική τεκμηρίωση;</w:t>
            </w:r>
          </w:p>
        </w:tc>
        <w:tc>
          <w:tcPr>
            <w:tcW w:w="992" w:type="dxa"/>
            <w:tcBorders>
              <w:top w:val="single" w:sz="4" w:space="0" w:color="auto"/>
              <w:left w:val="single" w:sz="4" w:space="0" w:color="auto"/>
              <w:bottom w:val="single" w:sz="4" w:space="0" w:color="auto"/>
              <w:right w:val="single" w:sz="4" w:space="0" w:color="auto"/>
            </w:tcBorders>
            <w:vAlign w:val="center"/>
          </w:tcPr>
          <w:p w14:paraId="4D7211A7"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C1C07E4"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4A676F99"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7087" w:type="dxa"/>
            <w:tcBorders>
              <w:top w:val="single" w:sz="4" w:space="0" w:color="auto"/>
              <w:left w:val="single" w:sz="4" w:space="0" w:color="auto"/>
              <w:bottom w:val="single" w:sz="4" w:space="0" w:color="auto"/>
              <w:right w:val="single" w:sz="4" w:space="0" w:color="auto"/>
            </w:tcBorders>
          </w:tcPr>
          <w:p w14:paraId="7D311C24" w14:textId="538811C4" w:rsidR="00E8661F" w:rsidRPr="00705F92" w:rsidRDefault="00E8661F" w:rsidP="00BB094E">
            <w:pPr>
              <w:autoSpaceDE w:val="0"/>
              <w:autoSpaceDN w:val="0"/>
              <w:adjustRightInd w:val="0"/>
              <w:spacing w:line="240" w:lineRule="exact"/>
              <w:rPr>
                <w:rFonts w:asciiTheme="minorHAnsi" w:hAnsiTheme="minorHAnsi" w:cstheme="minorHAnsi"/>
                <w:b/>
                <w:bCs/>
                <w:color w:val="000000"/>
                <w:sz w:val="22"/>
                <w:lang w:eastAsia="el-GR" w:bidi="he-IL"/>
              </w:rPr>
            </w:pPr>
          </w:p>
        </w:tc>
      </w:tr>
      <w:tr w:rsidR="00E8661F" w:rsidRPr="00705F92" w14:paraId="0730E7DB" w14:textId="77777777" w:rsidTr="00BB094E">
        <w:tc>
          <w:tcPr>
            <w:tcW w:w="709" w:type="dxa"/>
            <w:tcBorders>
              <w:top w:val="single" w:sz="4" w:space="0" w:color="auto"/>
              <w:left w:val="single" w:sz="4" w:space="0" w:color="auto"/>
              <w:bottom w:val="single" w:sz="4" w:space="0" w:color="auto"/>
              <w:right w:val="single" w:sz="4" w:space="0" w:color="auto"/>
            </w:tcBorders>
            <w:vAlign w:val="center"/>
          </w:tcPr>
          <w:p w14:paraId="1CCB8B3C" w14:textId="77777777" w:rsidR="00E8661F" w:rsidRPr="00931FA2" w:rsidRDefault="00E8661F"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931FA2">
              <w:rPr>
                <w:rFonts w:asciiTheme="minorHAnsi" w:hAnsiTheme="minorHAnsi" w:cstheme="minorHAnsi"/>
                <w:b/>
                <w:bCs/>
                <w:color w:val="000000"/>
                <w:sz w:val="22"/>
                <w:lang w:eastAsia="el-GR" w:bidi="he-IL"/>
              </w:rPr>
              <w:t>9.</w:t>
            </w:r>
          </w:p>
        </w:tc>
        <w:tc>
          <w:tcPr>
            <w:tcW w:w="4111" w:type="dxa"/>
            <w:tcBorders>
              <w:top w:val="single" w:sz="4" w:space="0" w:color="auto"/>
              <w:left w:val="single" w:sz="4" w:space="0" w:color="auto"/>
              <w:bottom w:val="single" w:sz="4" w:space="0" w:color="auto"/>
              <w:right w:val="single" w:sz="4" w:space="0" w:color="auto"/>
            </w:tcBorders>
          </w:tcPr>
          <w:p w14:paraId="47A9343E" w14:textId="77777777" w:rsidR="00E8661F" w:rsidRPr="00705F92" w:rsidRDefault="00E8661F"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 xml:space="preserve">Σε περίπτωση δημόσιας σύμβασης προμήθειας/ υπηρεσίας έχει συγκροτηθεί η αρμόδια επιτροπή παραλαβής και έχει γίνει η οριστική παραλαβή του Έργου (βλ. </w:t>
            </w:r>
            <w:proofErr w:type="spellStart"/>
            <w:r w:rsidRPr="00705F92">
              <w:rPr>
                <w:rFonts w:asciiTheme="minorHAnsi" w:hAnsiTheme="minorHAnsi" w:cstheme="minorHAnsi"/>
                <w:color w:val="000000"/>
                <w:sz w:val="22"/>
                <w:lang w:eastAsia="el-GR" w:bidi="he-IL"/>
              </w:rPr>
              <w:t>αρ</w:t>
            </w:r>
            <w:proofErr w:type="spellEnd"/>
            <w:r w:rsidRPr="00705F92">
              <w:rPr>
                <w:rFonts w:asciiTheme="minorHAnsi" w:hAnsiTheme="minorHAnsi" w:cstheme="minorHAnsi"/>
                <w:color w:val="000000"/>
                <w:sz w:val="22"/>
                <w:lang w:eastAsia="el-GR" w:bidi="he-IL"/>
              </w:rPr>
              <w:t xml:space="preserve"> 208 ν.4412/16);</w:t>
            </w:r>
          </w:p>
        </w:tc>
        <w:tc>
          <w:tcPr>
            <w:tcW w:w="992" w:type="dxa"/>
            <w:tcBorders>
              <w:top w:val="single" w:sz="4" w:space="0" w:color="auto"/>
              <w:left w:val="single" w:sz="4" w:space="0" w:color="auto"/>
              <w:bottom w:val="single" w:sz="4" w:space="0" w:color="auto"/>
              <w:right w:val="single" w:sz="4" w:space="0" w:color="auto"/>
            </w:tcBorders>
            <w:vAlign w:val="center"/>
          </w:tcPr>
          <w:p w14:paraId="4146183F"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91D0E0A"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2AB077B7"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7087" w:type="dxa"/>
            <w:tcBorders>
              <w:top w:val="single" w:sz="4" w:space="0" w:color="auto"/>
              <w:left w:val="single" w:sz="4" w:space="0" w:color="auto"/>
              <w:bottom w:val="single" w:sz="4" w:space="0" w:color="auto"/>
              <w:right w:val="single" w:sz="4" w:space="0" w:color="auto"/>
            </w:tcBorders>
          </w:tcPr>
          <w:p w14:paraId="4EED7867" w14:textId="77777777" w:rsidR="00E8661F" w:rsidRPr="00705F92" w:rsidRDefault="00E8661F" w:rsidP="00BB094E">
            <w:pPr>
              <w:autoSpaceDE w:val="0"/>
              <w:autoSpaceDN w:val="0"/>
              <w:adjustRightInd w:val="0"/>
              <w:spacing w:line="240" w:lineRule="exact"/>
              <w:rPr>
                <w:rFonts w:asciiTheme="minorHAnsi" w:hAnsiTheme="minorHAnsi" w:cstheme="minorHAnsi"/>
                <w:b/>
                <w:bCs/>
                <w:color w:val="000000"/>
                <w:sz w:val="22"/>
                <w:lang w:eastAsia="el-GR" w:bidi="he-IL"/>
              </w:rPr>
            </w:pPr>
          </w:p>
        </w:tc>
      </w:tr>
      <w:tr w:rsidR="00E8661F" w:rsidRPr="00705F92" w14:paraId="0D7A4E6D" w14:textId="77777777" w:rsidTr="00BB094E">
        <w:tc>
          <w:tcPr>
            <w:tcW w:w="709" w:type="dxa"/>
            <w:tcBorders>
              <w:top w:val="single" w:sz="4" w:space="0" w:color="auto"/>
              <w:left w:val="single" w:sz="4" w:space="0" w:color="auto"/>
              <w:bottom w:val="single" w:sz="4" w:space="0" w:color="auto"/>
              <w:right w:val="single" w:sz="4" w:space="0" w:color="auto"/>
            </w:tcBorders>
            <w:vAlign w:val="center"/>
          </w:tcPr>
          <w:p w14:paraId="7A3B6744" w14:textId="77777777" w:rsidR="00E8661F" w:rsidRPr="00931FA2" w:rsidRDefault="00E8661F" w:rsidP="00BB094E">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931FA2">
              <w:rPr>
                <w:rFonts w:asciiTheme="minorHAnsi" w:hAnsiTheme="minorHAnsi" w:cstheme="minorHAnsi"/>
                <w:b/>
                <w:bCs/>
                <w:color w:val="000000"/>
                <w:sz w:val="22"/>
                <w:lang w:eastAsia="el-GR" w:bidi="he-IL"/>
              </w:rPr>
              <w:t>10.</w:t>
            </w:r>
          </w:p>
        </w:tc>
        <w:tc>
          <w:tcPr>
            <w:tcW w:w="4111" w:type="dxa"/>
            <w:tcBorders>
              <w:top w:val="single" w:sz="4" w:space="0" w:color="auto"/>
              <w:left w:val="single" w:sz="4" w:space="0" w:color="auto"/>
              <w:bottom w:val="single" w:sz="4" w:space="0" w:color="auto"/>
              <w:right w:val="single" w:sz="4" w:space="0" w:color="auto"/>
            </w:tcBorders>
          </w:tcPr>
          <w:p w14:paraId="53F58A12" w14:textId="77777777" w:rsidR="00E8661F" w:rsidRPr="00705F92" w:rsidRDefault="00E8661F" w:rsidP="00BB094E">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 xml:space="preserve">Σε περίπτωση δημόσιας σύμβασης προμήθειας/ υπηρεσίας έχουν κατατεθεί οι εγγυήσεις καλής λειτουργίας και τυχόν άλλες πρόσθετες εγγυήσεις, όπως έχουν προδιαγραφεί στην προκήρυξη/σύμβαση (βλ. </w:t>
            </w:r>
            <w:proofErr w:type="spellStart"/>
            <w:r w:rsidRPr="00705F92">
              <w:rPr>
                <w:rFonts w:asciiTheme="minorHAnsi" w:hAnsiTheme="minorHAnsi" w:cstheme="minorHAnsi"/>
                <w:color w:val="000000"/>
                <w:sz w:val="22"/>
                <w:lang w:eastAsia="el-GR" w:bidi="he-IL"/>
              </w:rPr>
              <w:t>αρ</w:t>
            </w:r>
            <w:proofErr w:type="spellEnd"/>
            <w:r w:rsidRPr="00705F92">
              <w:rPr>
                <w:rFonts w:asciiTheme="minorHAnsi" w:hAnsiTheme="minorHAnsi" w:cstheme="minorHAnsi"/>
                <w:color w:val="000000"/>
                <w:sz w:val="22"/>
                <w:lang w:eastAsia="el-GR" w:bidi="he-IL"/>
              </w:rPr>
              <w:t xml:space="preserve">  302 ν.4412/16);</w:t>
            </w:r>
          </w:p>
        </w:tc>
        <w:tc>
          <w:tcPr>
            <w:tcW w:w="992" w:type="dxa"/>
            <w:tcBorders>
              <w:top w:val="single" w:sz="4" w:space="0" w:color="auto"/>
              <w:left w:val="single" w:sz="4" w:space="0" w:color="auto"/>
              <w:bottom w:val="single" w:sz="4" w:space="0" w:color="auto"/>
              <w:right w:val="single" w:sz="4" w:space="0" w:color="auto"/>
            </w:tcBorders>
            <w:vAlign w:val="center"/>
          </w:tcPr>
          <w:p w14:paraId="0DBEC3D0"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A6AABEC"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195260C4" w14:textId="77777777" w:rsidR="00E8661F" w:rsidRPr="00705F92" w:rsidRDefault="00E8661F" w:rsidP="00BB094E">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7087" w:type="dxa"/>
            <w:tcBorders>
              <w:top w:val="single" w:sz="4" w:space="0" w:color="auto"/>
              <w:left w:val="single" w:sz="4" w:space="0" w:color="auto"/>
              <w:bottom w:val="single" w:sz="4" w:space="0" w:color="auto"/>
              <w:right w:val="single" w:sz="4" w:space="0" w:color="auto"/>
            </w:tcBorders>
          </w:tcPr>
          <w:p w14:paraId="0857057D" w14:textId="77777777" w:rsidR="00E8661F" w:rsidRPr="00705F92" w:rsidRDefault="00E8661F" w:rsidP="00BB094E">
            <w:pPr>
              <w:autoSpaceDE w:val="0"/>
              <w:autoSpaceDN w:val="0"/>
              <w:adjustRightInd w:val="0"/>
              <w:spacing w:line="240" w:lineRule="exact"/>
              <w:rPr>
                <w:rFonts w:asciiTheme="minorHAnsi" w:hAnsiTheme="minorHAnsi" w:cstheme="minorHAnsi"/>
                <w:b/>
                <w:bCs/>
                <w:color w:val="000000"/>
                <w:sz w:val="22"/>
                <w:lang w:eastAsia="el-GR" w:bidi="he-IL"/>
              </w:rPr>
            </w:pPr>
          </w:p>
        </w:tc>
      </w:tr>
    </w:tbl>
    <w:p w14:paraId="25CD66E5" w14:textId="77777777" w:rsidR="00E8661F" w:rsidRPr="00705F92" w:rsidRDefault="00E8661F" w:rsidP="00577740">
      <w:pPr>
        <w:spacing w:after="0"/>
        <w:jc w:val="both"/>
        <w:rPr>
          <w:rFonts w:asciiTheme="minorHAnsi" w:hAnsiTheme="minorHAnsi" w:cstheme="minorHAnsi"/>
          <w:color w:val="000000"/>
          <w:sz w:val="22"/>
          <w:lang w:eastAsia="el-GR" w:bidi="he-IL"/>
        </w:rPr>
      </w:pPr>
    </w:p>
    <w:p w14:paraId="509D56A8" w14:textId="77777777" w:rsidR="00E8661F" w:rsidRPr="00705F92" w:rsidRDefault="00E8661F" w:rsidP="00577740">
      <w:pPr>
        <w:spacing w:after="0"/>
        <w:jc w:val="both"/>
        <w:rPr>
          <w:rFonts w:asciiTheme="minorHAnsi" w:hAnsiTheme="minorHAnsi" w:cstheme="minorHAnsi"/>
          <w:color w:val="000000"/>
          <w:sz w:val="22"/>
          <w:lang w:eastAsia="el-GR" w:bidi="he-IL"/>
        </w:rPr>
      </w:pPr>
    </w:p>
    <w:bookmarkEnd w:id="10"/>
    <w:bookmarkEnd w:id="11"/>
    <w:p w14:paraId="07B02E09" w14:textId="77777777" w:rsidR="00577740" w:rsidRPr="00705F92" w:rsidRDefault="00577740" w:rsidP="00577740">
      <w:pPr>
        <w:pStyle w:val="a5"/>
        <w:jc w:val="both"/>
        <w:rPr>
          <w:rFonts w:asciiTheme="minorHAnsi" w:hAnsiTheme="minorHAnsi" w:cstheme="minorHAnsi"/>
          <w:bCs/>
          <w:sz w:val="22"/>
          <w:szCs w:val="22"/>
          <w:lang w:val="el-GR"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33"/>
        <w:gridCol w:w="8318"/>
      </w:tblGrid>
      <w:tr w:rsidR="00577740" w:rsidRPr="00705F92" w14:paraId="70EBBB5A" w14:textId="77777777" w:rsidTr="00577740">
        <w:tc>
          <w:tcPr>
            <w:tcW w:w="9351" w:type="dxa"/>
            <w:gridSpan w:val="2"/>
            <w:shd w:val="clear" w:color="auto" w:fill="F3F3F3"/>
          </w:tcPr>
          <w:p w14:paraId="0CE2B94F" w14:textId="77777777" w:rsidR="00577740" w:rsidRPr="00705F92" w:rsidRDefault="00577740" w:rsidP="00C563DA">
            <w:pPr>
              <w:spacing w:before="60" w:after="60"/>
              <w:ind w:left="57"/>
              <w:rPr>
                <w:rFonts w:asciiTheme="minorHAnsi" w:hAnsiTheme="minorHAnsi" w:cstheme="minorHAnsi"/>
                <w:b/>
                <w:sz w:val="22"/>
              </w:rPr>
            </w:pPr>
            <w:r w:rsidRPr="00705F92">
              <w:rPr>
                <w:rFonts w:asciiTheme="minorHAnsi" w:hAnsiTheme="minorHAnsi" w:cstheme="minorHAnsi"/>
                <w:b/>
                <w:sz w:val="22"/>
              </w:rPr>
              <w:lastRenderedPageBreak/>
              <w:t>Παρατηρήσεις</w:t>
            </w:r>
          </w:p>
        </w:tc>
      </w:tr>
      <w:tr w:rsidR="00577740" w:rsidRPr="00705F92" w14:paraId="3E090502" w14:textId="77777777" w:rsidTr="00577740">
        <w:tc>
          <w:tcPr>
            <w:tcW w:w="1033" w:type="dxa"/>
            <w:shd w:val="clear" w:color="auto" w:fill="F3F3F3"/>
          </w:tcPr>
          <w:p w14:paraId="1E7F599E" w14:textId="77777777" w:rsidR="00577740" w:rsidRPr="00705F92" w:rsidRDefault="00577740" w:rsidP="00C563DA">
            <w:pPr>
              <w:spacing w:before="60" w:after="60"/>
              <w:ind w:right="619"/>
              <w:rPr>
                <w:rFonts w:asciiTheme="minorHAnsi" w:hAnsiTheme="minorHAnsi" w:cstheme="minorHAnsi"/>
                <w:sz w:val="22"/>
              </w:rPr>
            </w:pPr>
            <w:r w:rsidRPr="00705F92">
              <w:rPr>
                <w:rFonts w:asciiTheme="minorHAnsi" w:hAnsiTheme="minorHAnsi" w:cstheme="minorHAnsi"/>
                <w:sz w:val="22"/>
              </w:rPr>
              <w:t>α.</w:t>
            </w:r>
          </w:p>
        </w:tc>
        <w:tc>
          <w:tcPr>
            <w:tcW w:w="8318" w:type="dxa"/>
            <w:shd w:val="clear" w:color="auto" w:fill="F3F3F3"/>
            <w:vAlign w:val="center"/>
          </w:tcPr>
          <w:p w14:paraId="169DC7DC" w14:textId="77777777" w:rsidR="00577740" w:rsidRPr="00705F92" w:rsidRDefault="00577740" w:rsidP="00C563DA">
            <w:pPr>
              <w:spacing w:before="60" w:after="60"/>
              <w:rPr>
                <w:rFonts w:asciiTheme="minorHAnsi" w:hAnsiTheme="minorHAnsi" w:cstheme="minorHAnsi"/>
                <w:sz w:val="22"/>
              </w:rPr>
            </w:pPr>
          </w:p>
        </w:tc>
      </w:tr>
      <w:tr w:rsidR="00577740" w:rsidRPr="00705F92" w14:paraId="6E0CD321" w14:textId="77777777" w:rsidTr="00577740">
        <w:tc>
          <w:tcPr>
            <w:tcW w:w="1033" w:type="dxa"/>
            <w:shd w:val="clear" w:color="auto" w:fill="F3F3F3"/>
          </w:tcPr>
          <w:p w14:paraId="7B11FF81" w14:textId="77777777" w:rsidR="00577740" w:rsidRPr="00705F92" w:rsidRDefault="00577740" w:rsidP="00C563DA">
            <w:pPr>
              <w:spacing w:before="60" w:after="60"/>
              <w:ind w:right="619"/>
              <w:rPr>
                <w:rFonts w:asciiTheme="minorHAnsi" w:hAnsiTheme="minorHAnsi" w:cstheme="minorHAnsi"/>
                <w:sz w:val="22"/>
              </w:rPr>
            </w:pPr>
            <w:r w:rsidRPr="00705F92">
              <w:rPr>
                <w:rFonts w:asciiTheme="minorHAnsi" w:hAnsiTheme="minorHAnsi" w:cstheme="minorHAnsi"/>
                <w:sz w:val="22"/>
              </w:rPr>
              <w:t>β.</w:t>
            </w:r>
          </w:p>
        </w:tc>
        <w:tc>
          <w:tcPr>
            <w:tcW w:w="8318" w:type="dxa"/>
            <w:shd w:val="clear" w:color="auto" w:fill="F3F3F3"/>
            <w:vAlign w:val="center"/>
          </w:tcPr>
          <w:p w14:paraId="7C83F9A3" w14:textId="77777777" w:rsidR="00577740" w:rsidRPr="00705F92" w:rsidRDefault="00577740" w:rsidP="00C563DA">
            <w:pPr>
              <w:spacing w:before="60" w:after="60"/>
              <w:rPr>
                <w:rFonts w:asciiTheme="minorHAnsi" w:hAnsiTheme="minorHAnsi" w:cstheme="minorHAnsi"/>
                <w:sz w:val="22"/>
              </w:rPr>
            </w:pPr>
          </w:p>
        </w:tc>
      </w:tr>
    </w:tbl>
    <w:p w14:paraId="7D0C8EFF" w14:textId="77777777" w:rsidR="00577740" w:rsidRPr="00705F92" w:rsidRDefault="00577740" w:rsidP="00577740">
      <w:pPr>
        <w:spacing w:after="0"/>
        <w:jc w:val="both"/>
        <w:rPr>
          <w:rFonts w:asciiTheme="minorHAnsi" w:hAnsiTheme="minorHAnsi" w:cstheme="minorHAnsi"/>
          <w:b/>
          <w:bCs/>
          <w:color w:val="000000"/>
          <w:sz w:val="22"/>
          <w:u w:val="single"/>
          <w:lang w:eastAsia="el-GR" w:bidi="he-IL"/>
        </w:rPr>
      </w:pPr>
    </w:p>
    <w:p w14:paraId="14ED9706" w14:textId="77777777" w:rsidR="00B56A13" w:rsidRDefault="00B56A13" w:rsidP="003A705D">
      <w:pPr>
        <w:spacing w:after="0"/>
        <w:jc w:val="both"/>
        <w:rPr>
          <w:rFonts w:asciiTheme="minorHAnsi" w:hAnsiTheme="minorHAnsi" w:cstheme="minorHAnsi"/>
          <w:b/>
          <w:bCs/>
          <w:color w:val="000000"/>
          <w:sz w:val="22"/>
          <w:lang w:eastAsia="el-GR" w:bidi="he-IL"/>
        </w:rPr>
      </w:pPr>
    </w:p>
    <w:p w14:paraId="3E028956" w14:textId="1A42EF93" w:rsidR="003A705D" w:rsidRPr="00705F92" w:rsidRDefault="003A705D" w:rsidP="003A705D">
      <w:pPr>
        <w:spacing w:after="0"/>
        <w:jc w:val="both"/>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2.6. Έλεγχος επίτευξης ελεγχόμενου Οροσήμου/Στόχου</w:t>
      </w:r>
    </w:p>
    <w:p w14:paraId="025B83F5" w14:textId="77777777" w:rsidR="003A705D" w:rsidRPr="00705F92" w:rsidRDefault="003A705D" w:rsidP="003A705D">
      <w:pPr>
        <w:spacing w:after="0"/>
        <w:jc w:val="both"/>
        <w:rPr>
          <w:rFonts w:asciiTheme="minorHAnsi" w:hAnsiTheme="minorHAnsi" w:cstheme="minorHAnsi"/>
          <w:b/>
          <w:bCs/>
          <w:color w:val="000000"/>
          <w:sz w:val="22"/>
          <w:lang w:eastAsia="el-GR" w:bidi="he-IL"/>
        </w:rPr>
      </w:pPr>
    </w:p>
    <w:tbl>
      <w:tblPr>
        <w:tblpPr w:leftFromText="180" w:rightFromText="180" w:vertAnchor="text" w:horzAnchor="margin" w:tblpX="-570" w:tblpY="-40"/>
        <w:tblW w:w="14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848"/>
        <w:gridCol w:w="2835"/>
        <w:gridCol w:w="850"/>
        <w:gridCol w:w="851"/>
        <w:gridCol w:w="1134"/>
        <w:gridCol w:w="8080"/>
      </w:tblGrid>
      <w:tr w:rsidR="003A705D" w:rsidRPr="00705F92" w14:paraId="2C0864E6" w14:textId="77777777" w:rsidTr="002B24F7">
        <w:trPr>
          <w:trHeight w:val="798"/>
        </w:trPr>
        <w:tc>
          <w:tcPr>
            <w:tcW w:w="848" w:type="dxa"/>
            <w:shd w:val="clear" w:color="auto" w:fill="C6D9F1"/>
            <w:vAlign w:val="center"/>
          </w:tcPr>
          <w:p w14:paraId="0BE20E12" w14:textId="77777777" w:rsidR="003A705D" w:rsidRPr="00705F92" w:rsidRDefault="003A705D" w:rsidP="002B24F7">
            <w:pPr>
              <w:jc w:val="center"/>
              <w:rPr>
                <w:rFonts w:asciiTheme="minorHAnsi" w:hAnsiTheme="minorHAnsi" w:cstheme="minorHAnsi"/>
                <w:b/>
                <w:bCs/>
                <w:color w:val="000000"/>
                <w:sz w:val="22"/>
              </w:rPr>
            </w:pPr>
            <w:r w:rsidRPr="00705F92">
              <w:rPr>
                <w:rFonts w:asciiTheme="minorHAnsi" w:hAnsiTheme="minorHAnsi" w:cstheme="minorHAnsi"/>
                <w:b/>
                <w:bCs/>
                <w:color w:val="000000"/>
                <w:sz w:val="22"/>
              </w:rPr>
              <w:t>Α/Α</w:t>
            </w:r>
          </w:p>
        </w:tc>
        <w:tc>
          <w:tcPr>
            <w:tcW w:w="2835" w:type="dxa"/>
            <w:shd w:val="clear" w:color="auto" w:fill="C6D9F1"/>
            <w:tcMar>
              <w:top w:w="0" w:type="dxa"/>
              <w:left w:w="108" w:type="dxa"/>
              <w:bottom w:w="0" w:type="dxa"/>
              <w:right w:w="108" w:type="dxa"/>
            </w:tcMar>
            <w:vAlign w:val="center"/>
          </w:tcPr>
          <w:p w14:paraId="7A4287A1" w14:textId="77777777" w:rsidR="003A705D" w:rsidRPr="00705F92" w:rsidRDefault="003A705D" w:rsidP="002B24F7">
            <w:pPr>
              <w:jc w:val="center"/>
              <w:rPr>
                <w:rFonts w:asciiTheme="minorHAnsi" w:hAnsiTheme="minorHAnsi" w:cstheme="minorHAnsi"/>
                <w:b/>
                <w:bCs/>
                <w:color w:val="000000"/>
                <w:sz w:val="22"/>
              </w:rPr>
            </w:pPr>
            <w:r w:rsidRPr="00705F92">
              <w:rPr>
                <w:rFonts w:asciiTheme="minorHAnsi" w:hAnsiTheme="minorHAnsi" w:cstheme="minorHAnsi"/>
                <w:b/>
                <w:bCs/>
                <w:color w:val="000000"/>
                <w:sz w:val="22"/>
              </w:rPr>
              <w:t>Περιγραφή</w:t>
            </w:r>
          </w:p>
        </w:tc>
        <w:tc>
          <w:tcPr>
            <w:tcW w:w="850" w:type="dxa"/>
            <w:shd w:val="clear" w:color="auto" w:fill="C6D9F1"/>
            <w:tcMar>
              <w:top w:w="0" w:type="dxa"/>
              <w:left w:w="108" w:type="dxa"/>
              <w:bottom w:w="0" w:type="dxa"/>
              <w:right w:w="108" w:type="dxa"/>
            </w:tcMar>
            <w:vAlign w:val="center"/>
          </w:tcPr>
          <w:p w14:paraId="655A1A12" w14:textId="77777777" w:rsidR="003A705D" w:rsidRPr="00705F92" w:rsidRDefault="003A705D" w:rsidP="002B24F7">
            <w:pPr>
              <w:jc w:val="center"/>
              <w:rPr>
                <w:rFonts w:asciiTheme="minorHAnsi" w:hAnsiTheme="minorHAnsi" w:cstheme="minorHAnsi"/>
                <w:b/>
                <w:bCs/>
                <w:color w:val="000000"/>
                <w:sz w:val="22"/>
              </w:rPr>
            </w:pPr>
            <w:r w:rsidRPr="00705F92">
              <w:rPr>
                <w:rFonts w:asciiTheme="minorHAnsi" w:hAnsiTheme="minorHAnsi" w:cstheme="minorHAnsi"/>
                <w:b/>
                <w:bCs/>
                <w:color w:val="000000"/>
                <w:sz w:val="22"/>
              </w:rPr>
              <w:t>ΝΑΙ</w:t>
            </w:r>
          </w:p>
        </w:tc>
        <w:tc>
          <w:tcPr>
            <w:tcW w:w="851" w:type="dxa"/>
            <w:shd w:val="clear" w:color="auto" w:fill="C6D9F1"/>
            <w:tcMar>
              <w:top w:w="0" w:type="dxa"/>
              <w:left w:w="108" w:type="dxa"/>
              <w:bottom w:w="0" w:type="dxa"/>
              <w:right w:w="108" w:type="dxa"/>
            </w:tcMar>
            <w:vAlign w:val="center"/>
          </w:tcPr>
          <w:p w14:paraId="4CA71980" w14:textId="77777777" w:rsidR="003A705D" w:rsidRPr="00705F92" w:rsidRDefault="003A705D" w:rsidP="002B24F7">
            <w:pPr>
              <w:jc w:val="center"/>
              <w:rPr>
                <w:rFonts w:asciiTheme="minorHAnsi" w:hAnsiTheme="minorHAnsi" w:cstheme="minorHAnsi"/>
                <w:b/>
                <w:bCs/>
                <w:color w:val="000000"/>
                <w:sz w:val="22"/>
              </w:rPr>
            </w:pPr>
            <w:r w:rsidRPr="00705F92">
              <w:rPr>
                <w:rFonts w:asciiTheme="minorHAnsi" w:hAnsiTheme="minorHAnsi" w:cstheme="minorHAnsi"/>
                <w:b/>
                <w:bCs/>
                <w:color w:val="000000"/>
                <w:sz w:val="22"/>
              </w:rPr>
              <w:t>ΟΧΙ</w:t>
            </w:r>
          </w:p>
        </w:tc>
        <w:tc>
          <w:tcPr>
            <w:tcW w:w="1134" w:type="dxa"/>
            <w:shd w:val="clear" w:color="auto" w:fill="C6D9F1"/>
            <w:tcMar>
              <w:top w:w="0" w:type="dxa"/>
              <w:left w:w="108" w:type="dxa"/>
              <w:bottom w:w="0" w:type="dxa"/>
              <w:right w:w="108" w:type="dxa"/>
            </w:tcMar>
            <w:vAlign w:val="center"/>
          </w:tcPr>
          <w:p w14:paraId="418A3218" w14:textId="77777777" w:rsidR="003A705D" w:rsidRPr="00705F92" w:rsidRDefault="003A705D" w:rsidP="002B24F7">
            <w:pPr>
              <w:jc w:val="center"/>
              <w:rPr>
                <w:rFonts w:asciiTheme="minorHAnsi" w:hAnsiTheme="minorHAnsi" w:cstheme="minorHAnsi"/>
                <w:b/>
                <w:bCs/>
                <w:color w:val="000000"/>
                <w:sz w:val="22"/>
              </w:rPr>
            </w:pPr>
            <w:r w:rsidRPr="00705F92">
              <w:rPr>
                <w:rFonts w:asciiTheme="minorHAnsi" w:hAnsiTheme="minorHAnsi" w:cstheme="minorHAnsi"/>
                <w:b/>
                <w:bCs/>
                <w:color w:val="000000"/>
                <w:sz w:val="22"/>
              </w:rPr>
              <w:t>Δεν αφορά</w:t>
            </w:r>
          </w:p>
        </w:tc>
        <w:tc>
          <w:tcPr>
            <w:tcW w:w="8080" w:type="dxa"/>
            <w:shd w:val="clear" w:color="auto" w:fill="C6D9F1"/>
            <w:vAlign w:val="center"/>
          </w:tcPr>
          <w:p w14:paraId="6DB0A074" w14:textId="77777777" w:rsidR="003A705D" w:rsidRPr="00705F92" w:rsidRDefault="003A705D" w:rsidP="002B24F7">
            <w:pPr>
              <w:jc w:val="center"/>
              <w:rPr>
                <w:rFonts w:asciiTheme="minorHAnsi" w:hAnsiTheme="minorHAnsi" w:cstheme="minorHAnsi"/>
                <w:b/>
                <w:bCs/>
                <w:color w:val="000000"/>
                <w:sz w:val="22"/>
              </w:rPr>
            </w:pPr>
            <w:r w:rsidRPr="00705F92">
              <w:rPr>
                <w:rFonts w:asciiTheme="minorHAnsi" w:hAnsiTheme="minorHAnsi" w:cstheme="minorHAnsi"/>
                <w:b/>
                <w:bCs/>
                <w:color w:val="000000"/>
                <w:sz w:val="22"/>
                <w:lang w:eastAsia="el-GR" w:bidi="he-IL"/>
              </w:rPr>
              <w:t>Τεκμηρίωση-Παρατηρήσεις</w:t>
            </w:r>
          </w:p>
        </w:tc>
      </w:tr>
      <w:tr w:rsidR="003A705D" w:rsidRPr="00705F92" w14:paraId="15F51028" w14:textId="77777777" w:rsidTr="002B24F7">
        <w:trPr>
          <w:trHeight w:val="1107"/>
        </w:trPr>
        <w:tc>
          <w:tcPr>
            <w:tcW w:w="848" w:type="dxa"/>
            <w:vAlign w:val="center"/>
          </w:tcPr>
          <w:p w14:paraId="59138E9D" w14:textId="77777777" w:rsidR="003A705D" w:rsidRPr="00931FA2" w:rsidRDefault="003A705D" w:rsidP="002B24F7">
            <w:pPr>
              <w:jc w:val="center"/>
              <w:rPr>
                <w:rFonts w:asciiTheme="minorHAnsi" w:hAnsiTheme="minorHAnsi" w:cstheme="minorHAnsi"/>
                <w:b/>
                <w:bCs/>
                <w:color w:val="000000"/>
                <w:sz w:val="22"/>
              </w:rPr>
            </w:pPr>
            <w:r w:rsidRPr="00931FA2">
              <w:rPr>
                <w:rFonts w:asciiTheme="minorHAnsi" w:hAnsiTheme="minorHAnsi" w:cstheme="minorHAnsi"/>
                <w:b/>
                <w:bCs/>
                <w:color w:val="000000"/>
                <w:sz w:val="22"/>
              </w:rPr>
              <w:t>1.</w:t>
            </w:r>
          </w:p>
        </w:tc>
        <w:tc>
          <w:tcPr>
            <w:tcW w:w="2835" w:type="dxa"/>
            <w:tcMar>
              <w:top w:w="0" w:type="dxa"/>
              <w:left w:w="108" w:type="dxa"/>
              <w:bottom w:w="0" w:type="dxa"/>
              <w:right w:w="108" w:type="dxa"/>
            </w:tcMar>
            <w:vAlign w:val="center"/>
          </w:tcPr>
          <w:p w14:paraId="5E530CAD" w14:textId="4D372D13" w:rsidR="003A705D" w:rsidRPr="00705F92" w:rsidRDefault="003A705D" w:rsidP="002B24F7">
            <w:pPr>
              <w:jc w:val="both"/>
              <w:rPr>
                <w:rFonts w:asciiTheme="minorHAnsi" w:hAnsiTheme="minorHAnsi" w:cstheme="minorHAnsi"/>
                <w:color w:val="000000"/>
                <w:sz w:val="22"/>
              </w:rPr>
            </w:pPr>
            <w:r w:rsidRPr="00705F92">
              <w:rPr>
                <w:rFonts w:asciiTheme="minorHAnsi" w:hAnsiTheme="minorHAnsi" w:cstheme="minorHAnsi"/>
                <w:color w:val="000000"/>
                <w:sz w:val="22"/>
              </w:rPr>
              <w:t xml:space="preserve">Βεβαιώνεται η επίτευξη των του ελεγχόμενου Οροσήμου/Στόχου; </w:t>
            </w:r>
          </w:p>
        </w:tc>
        <w:tc>
          <w:tcPr>
            <w:tcW w:w="850" w:type="dxa"/>
            <w:tcMar>
              <w:top w:w="0" w:type="dxa"/>
              <w:left w:w="108" w:type="dxa"/>
              <w:bottom w:w="0" w:type="dxa"/>
              <w:right w:w="108" w:type="dxa"/>
            </w:tcMar>
            <w:vAlign w:val="center"/>
          </w:tcPr>
          <w:p w14:paraId="331A3B6A" w14:textId="77777777" w:rsidR="003A705D" w:rsidRPr="00705F92" w:rsidRDefault="003A705D" w:rsidP="002B24F7">
            <w:pPr>
              <w:jc w:val="center"/>
              <w:rPr>
                <w:rFonts w:asciiTheme="minorHAnsi" w:hAnsiTheme="minorHAnsi" w:cstheme="minorHAnsi"/>
                <w:color w:val="000000"/>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Mar>
              <w:top w:w="0" w:type="dxa"/>
              <w:left w:w="108" w:type="dxa"/>
              <w:bottom w:w="0" w:type="dxa"/>
              <w:right w:w="108" w:type="dxa"/>
            </w:tcMar>
            <w:vAlign w:val="center"/>
          </w:tcPr>
          <w:p w14:paraId="106620EF" w14:textId="77777777" w:rsidR="003A705D" w:rsidRPr="00705F92" w:rsidRDefault="003A705D" w:rsidP="002B24F7">
            <w:pPr>
              <w:jc w:val="center"/>
              <w:rPr>
                <w:rFonts w:asciiTheme="minorHAnsi" w:hAnsiTheme="minorHAnsi" w:cstheme="minorHAnsi"/>
                <w:color w:val="000000"/>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Mar>
              <w:top w:w="0" w:type="dxa"/>
              <w:left w:w="108" w:type="dxa"/>
              <w:bottom w:w="0" w:type="dxa"/>
              <w:right w:w="108" w:type="dxa"/>
            </w:tcMar>
            <w:vAlign w:val="center"/>
          </w:tcPr>
          <w:p w14:paraId="390A38FB" w14:textId="77777777" w:rsidR="003A705D" w:rsidRPr="00705F92" w:rsidRDefault="003A705D" w:rsidP="002B24F7">
            <w:pPr>
              <w:jc w:val="center"/>
              <w:rPr>
                <w:rFonts w:asciiTheme="minorHAnsi" w:hAnsiTheme="minorHAnsi" w:cstheme="minorHAnsi"/>
                <w:color w:val="000000"/>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080" w:type="dxa"/>
          </w:tcPr>
          <w:p w14:paraId="5838CBF3" w14:textId="77777777" w:rsidR="003A705D" w:rsidRPr="00705F92" w:rsidRDefault="003A705D" w:rsidP="002B24F7">
            <w:pPr>
              <w:jc w:val="both"/>
              <w:rPr>
                <w:rFonts w:asciiTheme="minorHAnsi" w:hAnsiTheme="minorHAnsi" w:cstheme="minorHAnsi"/>
                <w:color w:val="000000"/>
                <w:sz w:val="22"/>
              </w:rPr>
            </w:pPr>
          </w:p>
        </w:tc>
      </w:tr>
    </w:tbl>
    <w:p w14:paraId="75799111" w14:textId="77777777" w:rsidR="003A705D" w:rsidRPr="00705F92" w:rsidRDefault="003A705D" w:rsidP="003A705D">
      <w:pPr>
        <w:spacing w:after="0"/>
        <w:jc w:val="both"/>
        <w:rPr>
          <w:rFonts w:asciiTheme="minorHAnsi" w:hAnsiTheme="minorHAnsi" w:cstheme="minorHAnsi"/>
          <w:b/>
          <w:bCs/>
          <w:color w:val="000000"/>
          <w:sz w:val="22"/>
          <w:lang w:eastAsia="el-GR" w:bidi="he-IL"/>
        </w:rPr>
      </w:pPr>
    </w:p>
    <w:p w14:paraId="65D6D022" w14:textId="77777777" w:rsidR="00577740" w:rsidRPr="00705F92" w:rsidRDefault="00577740" w:rsidP="00577740">
      <w:pPr>
        <w:spacing w:after="0"/>
        <w:jc w:val="both"/>
        <w:rPr>
          <w:rFonts w:asciiTheme="minorHAnsi" w:hAnsiTheme="minorHAnsi" w:cstheme="minorHAnsi"/>
          <w:b/>
          <w:bCs/>
          <w:color w:val="000000"/>
          <w:sz w:val="22"/>
          <w:lang w:eastAsia="el-GR" w:bidi="he-IL"/>
        </w:rPr>
      </w:pPr>
    </w:p>
    <w:p w14:paraId="771986EF" w14:textId="13D96E5E" w:rsidR="00B871ED" w:rsidRPr="00705F92" w:rsidRDefault="00577740" w:rsidP="00455D51">
      <w:pPr>
        <w:spacing w:after="0"/>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br w:type="page"/>
      </w:r>
      <w:bookmarkStart w:id="12" w:name="_Hlk82605838"/>
      <w:r w:rsidR="00B871ED" w:rsidRPr="00705F92">
        <w:rPr>
          <w:rFonts w:asciiTheme="minorHAnsi" w:hAnsiTheme="minorHAnsi" w:cstheme="minorHAnsi"/>
          <w:b/>
          <w:bCs/>
          <w:color w:val="000000"/>
          <w:sz w:val="22"/>
          <w:lang w:eastAsia="el-GR" w:bidi="he-IL"/>
        </w:rPr>
        <w:lastRenderedPageBreak/>
        <w:t xml:space="preserve">3. Έλεγχος μη ύπαρξης ενδείξεων </w:t>
      </w:r>
      <w:r w:rsidR="00B871ED" w:rsidRPr="00705F92">
        <w:rPr>
          <w:rFonts w:asciiTheme="minorHAnsi" w:hAnsiTheme="minorHAnsi" w:cstheme="minorHAnsi"/>
          <w:b/>
          <w:sz w:val="22"/>
        </w:rPr>
        <w:t>απάτης</w:t>
      </w:r>
    </w:p>
    <w:bookmarkEnd w:id="12"/>
    <w:p w14:paraId="295A67E0" w14:textId="77777777" w:rsidR="00B871ED" w:rsidRPr="00705F92" w:rsidRDefault="00B871ED" w:rsidP="00B871ED">
      <w:pPr>
        <w:spacing w:after="0"/>
        <w:rPr>
          <w:rFonts w:asciiTheme="minorHAnsi" w:hAnsiTheme="minorHAnsi" w:cstheme="minorHAnsi"/>
          <w:sz w:val="22"/>
        </w:rPr>
      </w:pPr>
    </w:p>
    <w:tbl>
      <w:tblPr>
        <w:tblW w:w="140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827"/>
        <w:gridCol w:w="851"/>
        <w:gridCol w:w="850"/>
        <w:gridCol w:w="1134"/>
        <w:gridCol w:w="6521"/>
      </w:tblGrid>
      <w:tr w:rsidR="00D030B9" w:rsidRPr="00705F92" w14:paraId="1519C2B2" w14:textId="77777777" w:rsidTr="00D030B9">
        <w:trPr>
          <w:trHeight w:val="556"/>
          <w:tblHeader/>
        </w:trPr>
        <w:tc>
          <w:tcPr>
            <w:tcW w:w="851" w:type="dxa"/>
            <w:tcBorders>
              <w:left w:val="single" w:sz="4" w:space="0" w:color="auto"/>
            </w:tcBorders>
            <w:shd w:val="clear" w:color="auto" w:fill="C6D9F1"/>
            <w:vAlign w:val="center"/>
          </w:tcPr>
          <w:p w14:paraId="0C4FC954" w14:textId="77777777" w:rsidR="00D030B9" w:rsidRPr="00705F92" w:rsidRDefault="00D030B9"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Α/Α</w:t>
            </w:r>
          </w:p>
        </w:tc>
        <w:tc>
          <w:tcPr>
            <w:tcW w:w="3827" w:type="dxa"/>
            <w:tcBorders>
              <w:left w:val="single" w:sz="4" w:space="0" w:color="auto"/>
            </w:tcBorders>
            <w:shd w:val="clear" w:color="auto" w:fill="C6D9F1"/>
            <w:vAlign w:val="center"/>
          </w:tcPr>
          <w:p w14:paraId="6BEB63E5" w14:textId="47719E1F" w:rsidR="00D030B9" w:rsidRPr="00705F92" w:rsidRDefault="00D030B9"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Ερώτηση</w:t>
            </w:r>
          </w:p>
        </w:tc>
        <w:tc>
          <w:tcPr>
            <w:tcW w:w="851" w:type="dxa"/>
            <w:shd w:val="clear" w:color="auto" w:fill="C6D9F1"/>
            <w:vAlign w:val="center"/>
          </w:tcPr>
          <w:p w14:paraId="406433DD" w14:textId="77777777" w:rsidR="00D030B9" w:rsidRPr="00705F92" w:rsidRDefault="00D030B9"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ΝΑΙ</w:t>
            </w:r>
          </w:p>
        </w:tc>
        <w:tc>
          <w:tcPr>
            <w:tcW w:w="850" w:type="dxa"/>
            <w:shd w:val="clear" w:color="auto" w:fill="C6D9F1"/>
            <w:vAlign w:val="center"/>
          </w:tcPr>
          <w:p w14:paraId="5F267FDF" w14:textId="77777777" w:rsidR="00D030B9" w:rsidRPr="00705F92" w:rsidRDefault="00D030B9"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ΟΧΙ</w:t>
            </w:r>
          </w:p>
        </w:tc>
        <w:tc>
          <w:tcPr>
            <w:tcW w:w="1134" w:type="dxa"/>
            <w:shd w:val="clear" w:color="auto" w:fill="C6D9F1"/>
            <w:vAlign w:val="center"/>
          </w:tcPr>
          <w:p w14:paraId="63047F00" w14:textId="77777777" w:rsidR="00D030B9" w:rsidRPr="00705F92" w:rsidRDefault="00D030B9"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Δεν αφορά</w:t>
            </w:r>
          </w:p>
        </w:tc>
        <w:tc>
          <w:tcPr>
            <w:tcW w:w="6521" w:type="dxa"/>
            <w:tcBorders>
              <w:right w:val="single" w:sz="4" w:space="0" w:color="auto"/>
            </w:tcBorders>
            <w:shd w:val="clear" w:color="auto" w:fill="C6D9F1"/>
          </w:tcPr>
          <w:p w14:paraId="02306184" w14:textId="77777777" w:rsidR="00D030B9" w:rsidRPr="00705F92" w:rsidRDefault="00D030B9"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Τεκμηρίωση-Παρατηρήσεις</w:t>
            </w:r>
          </w:p>
        </w:tc>
      </w:tr>
      <w:tr w:rsidR="00D030B9" w:rsidRPr="00705F92" w14:paraId="05455EA0" w14:textId="77777777" w:rsidTr="00D030B9">
        <w:trPr>
          <w:trHeight w:val="556"/>
        </w:trPr>
        <w:tc>
          <w:tcPr>
            <w:tcW w:w="851" w:type="dxa"/>
            <w:tcBorders>
              <w:left w:val="single" w:sz="4" w:space="0" w:color="auto"/>
            </w:tcBorders>
          </w:tcPr>
          <w:p w14:paraId="184EF3EC" w14:textId="77777777" w:rsidR="00D030B9" w:rsidRPr="00F445F2" w:rsidRDefault="00D030B9" w:rsidP="00D17267">
            <w:pPr>
              <w:autoSpaceDE w:val="0"/>
              <w:autoSpaceDN w:val="0"/>
              <w:adjustRightInd w:val="0"/>
              <w:spacing w:line="240" w:lineRule="exact"/>
              <w:jc w:val="center"/>
              <w:rPr>
                <w:rFonts w:asciiTheme="minorHAnsi" w:hAnsiTheme="minorHAnsi" w:cstheme="minorHAnsi"/>
                <w:b/>
                <w:bCs/>
                <w:color w:val="000000"/>
                <w:sz w:val="22"/>
                <w:lang w:eastAsia="he-IL" w:bidi="he-IL"/>
              </w:rPr>
            </w:pPr>
            <w:r w:rsidRPr="00F445F2">
              <w:rPr>
                <w:rFonts w:asciiTheme="minorHAnsi" w:hAnsiTheme="minorHAnsi" w:cstheme="minorHAnsi"/>
                <w:b/>
                <w:bCs/>
                <w:color w:val="000000"/>
                <w:sz w:val="22"/>
                <w:lang w:eastAsia="he-IL" w:bidi="he-IL"/>
              </w:rPr>
              <w:t>1.</w:t>
            </w:r>
          </w:p>
        </w:tc>
        <w:tc>
          <w:tcPr>
            <w:tcW w:w="3827" w:type="dxa"/>
            <w:tcBorders>
              <w:left w:val="single" w:sz="4" w:space="0" w:color="auto"/>
            </w:tcBorders>
          </w:tcPr>
          <w:p w14:paraId="27F05344" w14:textId="77777777" w:rsidR="00D030B9" w:rsidRPr="00705F92" w:rsidRDefault="00D030B9" w:rsidP="00D17267">
            <w:pPr>
              <w:autoSpaceDE w:val="0"/>
              <w:autoSpaceDN w:val="0"/>
              <w:adjustRightInd w:val="0"/>
              <w:spacing w:line="240" w:lineRule="exact"/>
              <w:jc w:val="both"/>
              <w:rPr>
                <w:rFonts w:asciiTheme="minorHAnsi" w:hAnsiTheme="minorHAnsi" w:cstheme="minorHAnsi"/>
                <w:color w:val="000000"/>
                <w:sz w:val="22"/>
                <w:lang w:eastAsia="he-IL" w:bidi="he-IL"/>
              </w:rPr>
            </w:pPr>
            <w:r w:rsidRPr="00705F92">
              <w:rPr>
                <w:rFonts w:asciiTheme="minorHAnsi" w:hAnsiTheme="minorHAnsi" w:cstheme="minorHAnsi"/>
                <w:sz w:val="22"/>
                <w:lang w:eastAsia="el-GR"/>
              </w:rPr>
              <w:t xml:space="preserve">Επιβεβαιώνεται </w:t>
            </w:r>
            <w:r w:rsidRPr="00705F92">
              <w:rPr>
                <w:rFonts w:asciiTheme="minorHAnsi" w:hAnsiTheme="minorHAnsi" w:cstheme="minorHAnsi"/>
                <w:sz w:val="22"/>
              </w:rPr>
              <w:t>η πρόβλεψη αναλογικών μέτρων από τον ελεγχόμενο φορέα προκειμένου να αποφευχθεί ο κίνδυνος εντοπισμού παρατυπίας</w:t>
            </w:r>
            <w:r w:rsidRPr="00705F92">
              <w:rPr>
                <w:rFonts w:asciiTheme="minorHAnsi" w:hAnsiTheme="minorHAnsi" w:cstheme="minorHAnsi"/>
                <w:sz w:val="22"/>
                <w:vertAlign w:val="superscript"/>
              </w:rPr>
              <w:footnoteReference w:id="5"/>
            </w:r>
            <w:r w:rsidRPr="00705F92">
              <w:rPr>
                <w:rFonts w:asciiTheme="minorHAnsi" w:hAnsiTheme="minorHAnsi" w:cstheme="minorHAnsi"/>
                <w:sz w:val="22"/>
              </w:rPr>
              <w:t xml:space="preserve"> που περιέχει ένδειξη απάτης;</w:t>
            </w:r>
          </w:p>
        </w:tc>
        <w:tc>
          <w:tcPr>
            <w:tcW w:w="851" w:type="dxa"/>
            <w:vAlign w:val="center"/>
          </w:tcPr>
          <w:p w14:paraId="49B729D3" w14:textId="77777777" w:rsidR="00D030B9" w:rsidRPr="00705F92" w:rsidRDefault="00D030B9" w:rsidP="00D17267">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0" w:type="dxa"/>
            <w:vAlign w:val="center"/>
          </w:tcPr>
          <w:p w14:paraId="12CC607E" w14:textId="77777777" w:rsidR="00D030B9" w:rsidRPr="00705F92" w:rsidRDefault="00D030B9" w:rsidP="00D17267">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vAlign w:val="center"/>
          </w:tcPr>
          <w:p w14:paraId="459E7746" w14:textId="77777777" w:rsidR="00D030B9" w:rsidRPr="00705F92" w:rsidRDefault="00D030B9" w:rsidP="00D17267">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521" w:type="dxa"/>
            <w:tcBorders>
              <w:right w:val="single" w:sz="4" w:space="0" w:color="auto"/>
            </w:tcBorders>
          </w:tcPr>
          <w:p w14:paraId="1D529C5D" w14:textId="77777777" w:rsidR="00D030B9" w:rsidRPr="00705F92" w:rsidRDefault="00D030B9" w:rsidP="00D030B9">
            <w:pPr>
              <w:autoSpaceDE w:val="0"/>
              <w:autoSpaceDN w:val="0"/>
              <w:adjustRightInd w:val="0"/>
              <w:spacing w:line="240" w:lineRule="exact"/>
              <w:jc w:val="both"/>
              <w:rPr>
                <w:rFonts w:asciiTheme="minorHAnsi" w:hAnsiTheme="minorHAnsi" w:cstheme="minorHAnsi"/>
                <w:b/>
                <w:bCs/>
                <w:color w:val="000000"/>
                <w:sz w:val="22"/>
                <w:lang w:eastAsia="el-GR" w:bidi="he-IL"/>
              </w:rPr>
            </w:pPr>
          </w:p>
        </w:tc>
      </w:tr>
      <w:tr w:rsidR="00D030B9" w:rsidRPr="00705F92" w14:paraId="64013EBD" w14:textId="77777777" w:rsidTr="00D030B9">
        <w:trPr>
          <w:trHeight w:val="556"/>
        </w:trPr>
        <w:tc>
          <w:tcPr>
            <w:tcW w:w="851" w:type="dxa"/>
            <w:tcBorders>
              <w:left w:val="single" w:sz="4" w:space="0" w:color="auto"/>
            </w:tcBorders>
          </w:tcPr>
          <w:p w14:paraId="44C304D0" w14:textId="4C47B187" w:rsidR="00D030B9" w:rsidRPr="00F445F2" w:rsidRDefault="00D030B9" w:rsidP="0044188A">
            <w:pPr>
              <w:autoSpaceDE w:val="0"/>
              <w:autoSpaceDN w:val="0"/>
              <w:adjustRightInd w:val="0"/>
              <w:spacing w:line="240" w:lineRule="exact"/>
              <w:jc w:val="center"/>
              <w:rPr>
                <w:rFonts w:asciiTheme="minorHAnsi" w:hAnsiTheme="minorHAnsi" w:cstheme="minorHAnsi"/>
                <w:b/>
                <w:bCs/>
                <w:color w:val="000000"/>
                <w:sz w:val="22"/>
                <w:lang w:val="en-US" w:eastAsia="he-IL" w:bidi="he-IL"/>
              </w:rPr>
            </w:pPr>
            <w:r w:rsidRPr="00F445F2">
              <w:rPr>
                <w:rFonts w:asciiTheme="minorHAnsi" w:hAnsiTheme="minorHAnsi" w:cstheme="minorHAnsi"/>
                <w:b/>
                <w:bCs/>
                <w:color w:val="000000"/>
                <w:sz w:val="22"/>
                <w:lang w:eastAsia="he-IL" w:bidi="he-IL"/>
              </w:rPr>
              <w:t>2.</w:t>
            </w:r>
          </w:p>
        </w:tc>
        <w:tc>
          <w:tcPr>
            <w:tcW w:w="3827" w:type="dxa"/>
            <w:tcBorders>
              <w:left w:val="single" w:sz="4" w:space="0" w:color="auto"/>
            </w:tcBorders>
          </w:tcPr>
          <w:p w14:paraId="089C86BE" w14:textId="61DB2200" w:rsidR="00D030B9" w:rsidRPr="00705F92" w:rsidRDefault="00D030B9" w:rsidP="0044188A">
            <w:pPr>
              <w:autoSpaceDE w:val="0"/>
              <w:autoSpaceDN w:val="0"/>
              <w:adjustRightInd w:val="0"/>
              <w:spacing w:line="240" w:lineRule="exact"/>
              <w:jc w:val="both"/>
              <w:rPr>
                <w:rFonts w:asciiTheme="minorHAnsi" w:hAnsiTheme="minorHAnsi" w:cstheme="minorHAnsi"/>
                <w:sz w:val="22"/>
                <w:lang w:eastAsia="el-GR"/>
              </w:rPr>
            </w:pPr>
            <w:r w:rsidRPr="00705F92">
              <w:rPr>
                <w:rFonts w:asciiTheme="minorHAnsi" w:hAnsiTheme="minorHAnsi" w:cstheme="minorHAnsi"/>
                <w:sz w:val="22"/>
              </w:rPr>
              <w:t xml:space="preserve">Επιβεβαιώνεται από τον μακροσκοπικό έλεγχο των δικαιολογητικών </w:t>
            </w:r>
            <w:r w:rsidR="005E52C2" w:rsidRPr="00705F92">
              <w:rPr>
                <w:rFonts w:asciiTheme="minorHAnsi" w:hAnsiTheme="minorHAnsi" w:cstheme="minorHAnsi"/>
                <w:sz w:val="22"/>
              </w:rPr>
              <w:t xml:space="preserve">εγγράφων ή/και παραστατικών </w:t>
            </w:r>
            <w:r w:rsidRPr="00705F92">
              <w:rPr>
                <w:rFonts w:asciiTheme="minorHAnsi" w:hAnsiTheme="minorHAnsi" w:cstheme="minorHAnsi"/>
                <w:sz w:val="22"/>
              </w:rPr>
              <w:t xml:space="preserve">δαπανών που </w:t>
            </w:r>
            <w:r w:rsidR="00A35517" w:rsidRPr="00705F92">
              <w:rPr>
                <w:rFonts w:asciiTheme="minorHAnsi" w:hAnsiTheme="minorHAnsi" w:cstheme="minorHAnsi"/>
                <w:sz w:val="22"/>
              </w:rPr>
              <w:t xml:space="preserve">τυχόν </w:t>
            </w:r>
            <w:r w:rsidRPr="00705F92">
              <w:rPr>
                <w:rFonts w:asciiTheme="minorHAnsi" w:hAnsiTheme="minorHAnsi" w:cstheme="minorHAnsi"/>
                <w:sz w:val="22"/>
              </w:rPr>
              <w:t>διενεργήθηκε υπό την ενότητα 2.4, ότι δεν προκύπτουν ασυνέπειες που ενδεχομένως εγείρουν θέμα "υπόνοιας απάτης" που σχετίζεται με το αν τα δικαιολογητικά του ελεγχόμενου είναι αληθή και ανταποκρίνονται στις πραγματικές δαπάνες, καθώς και με την τήρηση των προδιαγραφών της σύμβασης;</w:t>
            </w:r>
          </w:p>
        </w:tc>
        <w:tc>
          <w:tcPr>
            <w:tcW w:w="851" w:type="dxa"/>
            <w:vAlign w:val="center"/>
          </w:tcPr>
          <w:p w14:paraId="77E9DF11" w14:textId="1C36BDFC" w:rsidR="00D030B9" w:rsidRPr="00705F92" w:rsidRDefault="00D030B9" w:rsidP="0044188A">
            <w:pPr>
              <w:autoSpaceDE w:val="0"/>
              <w:autoSpaceDN w:val="0"/>
              <w:adjustRightInd w:val="0"/>
              <w:spacing w:line="240" w:lineRule="exact"/>
              <w:jc w:val="center"/>
              <w:rPr>
                <w:rFonts w:asciiTheme="minorHAnsi" w:hAnsiTheme="minorHAnsi" w:cstheme="minorHAnsi"/>
                <w:sz w:val="22"/>
                <w:lang w:val="en-GB"/>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0" w:type="dxa"/>
            <w:vAlign w:val="center"/>
          </w:tcPr>
          <w:p w14:paraId="621F8A48" w14:textId="7B232736" w:rsidR="00D030B9" w:rsidRPr="00705F92" w:rsidRDefault="00D030B9" w:rsidP="0044188A">
            <w:pPr>
              <w:autoSpaceDE w:val="0"/>
              <w:autoSpaceDN w:val="0"/>
              <w:adjustRightInd w:val="0"/>
              <w:spacing w:line="240" w:lineRule="exact"/>
              <w:jc w:val="center"/>
              <w:rPr>
                <w:rFonts w:asciiTheme="minorHAnsi" w:hAnsiTheme="minorHAnsi" w:cstheme="minorHAnsi"/>
                <w:sz w:val="22"/>
                <w:lang w:val="en-GB"/>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vAlign w:val="center"/>
          </w:tcPr>
          <w:p w14:paraId="6F08D6C7" w14:textId="0EA44B71" w:rsidR="00D030B9" w:rsidRPr="00705F92" w:rsidRDefault="00D030B9" w:rsidP="0044188A">
            <w:pPr>
              <w:autoSpaceDE w:val="0"/>
              <w:autoSpaceDN w:val="0"/>
              <w:adjustRightInd w:val="0"/>
              <w:spacing w:line="240" w:lineRule="exact"/>
              <w:jc w:val="center"/>
              <w:rPr>
                <w:rFonts w:asciiTheme="minorHAnsi" w:hAnsiTheme="minorHAnsi" w:cstheme="minorHAnsi"/>
                <w:sz w:val="22"/>
                <w:lang w:val="en-GB"/>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521" w:type="dxa"/>
            <w:tcBorders>
              <w:right w:val="single" w:sz="4" w:space="0" w:color="auto"/>
            </w:tcBorders>
          </w:tcPr>
          <w:p w14:paraId="2FC2ECC0" w14:textId="77777777" w:rsidR="00D030B9" w:rsidRPr="00705F92" w:rsidRDefault="00D030B9" w:rsidP="00D030B9">
            <w:pPr>
              <w:autoSpaceDE w:val="0"/>
              <w:autoSpaceDN w:val="0"/>
              <w:adjustRightInd w:val="0"/>
              <w:spacing w:line="240" w:lineRule="exact"/>
              <w:jc w:val="both"/>
              <w:rPr>
                <w:rFonts w:asciiTheme="minorHAnsi" w:hAnsiTheme="minorHAnsi" w:cstheme="minorHAnsi"/>
                <w:b/>
                <w:bCs/>
                <w:color w:val="000000"/>
                <w:sz w:val="22"/>
                <w:lang w:eastAsia="el-GR" w:bidi="he-IL"/>
              </w:rPr>
            </w:pPr>
          </w:p>
        </w:tc>
      </w:tr>
      <w:tr w:rsidR="00D030B9" w:rsidRPr="00705F92" w14:paraId="692F1A33" w14:textId="77777777" w:rsidTr="00D030B9">
        <w:trPr>
          <w:trHeight w:val="556"/>
        </w:trPr>
        <w:tc>
          <w:tcPr>
            <w:tcW w:w="851" w:type="dxa"/>
            <w:tcBorders>
              <w:left w:val="single" w:sz="4" w:space="0" w:color="auto"/>
            </w:tcBorders>
          </w:tcPr>
          <w:p w14:paraId="514BD480" w14:textId="3FC5F0EA" w:rsidR="00D030B9" w:rsidRPr="00F445F2" w:rsidRDefault="00D030B9" w:rsidP="00D17267">
            <w:pPr>
              <w:autoSpaceDE w:val="0"/>
              <w:autoSpaceDN w:val="0"/>
              <w:adjustRightInd w:val="0"/>
              <w:spacing w:line="240" w:lineRule="exact"/>
              <w:jc w:val="center"/>
              <w:rPr>
                <w:rFonts w:asciiTheme="minorHAnsi" w:hAnsiTheme="minorHAnsi" w:cstheme="minorHAnsi"/>
                <w:b/>
                <w:bCs/>
                <w:color w:val="000000"/>
                <w:sz w:val="22"/>
                <w:lang w:eastAsia="he-IL" w:bidi="he-IL"/>
              </w:rPr>
            </w:pPr>
            <w:r w:rsidRPr="00F445F2">
              <w:rPr>
                <w:rFonts w:asciiTheme="minorHAnsi" w:hAnsiTheme="minorHAnsi" w:cstheme="minorHAnsi"/>
                <w:b/>
                <w:bCs/>
                <w:color w:val="000000"/>
                <w:sz w:val="22"/>
                <w:lang w:eastAsia="he-IL" w:bidi="he-IL"/>
              </w:rPr>
              <w:t>3.</w:t>
            </w:r>
          </w:p>
        </w:tc>
        <w:tc>
          <w:tcPr>
            <w:tcW w:w="3827" w:type="dxa"/>
            <w:tcBorders>
              <w:left w:val="single" w:sz="4" w:space="0" w:color="auto"/>
            </w:tcBorders>
          </w:tcPr>
          <w:p w14:paraId="65240B10" w14:textId="77777777" w:rsidR="00D030B9" w:rsidRPr="00705F92" w:rsidRDefault="00D030B9" w:rsidP="00D17267">
            <w:pPr>
              <w:autoSpaceDE w:val="0"/>
              <w:autoSpaceDN w:val="0"/>
              <w:adjustRightInd w:val="0"/>
              <w:spacing w:line="240" w:lineRule="exact"/>
              <w:jc w:val="both"/>
              <w:rPr>
                <w:rFonts w:asciiTheme="minorHAnsi" w:hAnsiTheme="minorHAnsi" w:cstheme="minorHAnsi"/>
                <w:color w:val="000000"/>
                <w:sz w:val="22"/>
                <w:lang w:eastAsia="he-IL" w:bidi="he-IL"/>
              </w:rPr>
            </w:pPr>
            <w:r w:rsidRPr="00705F92">
              <w:rPr>
                <w:rFonts w:asciiTheme="minorHAnsi" w:hAnsiTheme="minorHAnsi" w:cstheme="minorHAnsi"/>
                <w:color w:val="000000"/>
                <w:sz w:val="22"/>
                <w:lang w:eastAsia="he-IL" w:bidi="he-IL"/>
              </w:rPr>
              <w:t xml:space="preserve">Βεβαιώνεται ο μη εντοπισμός </w:t>
            </w:r>
            <w:r w:rsidRPr="00705F92">
              <w:rPr>
                <w:rFonts w:asciiTheme="minorHAnsi" w:hAnsiTheme="minorHAnsi" w:cstheme="minorHAnsi"/>
                <w:sz w:val="22"/>
              </w:rPr>
              <w:t xml:space="preserve">παρατυπίας </w:t>
            </w:r>
            <w:r w:rsidRPr="00705F92">
              <w:rPr>
                <w:rFonts w:asciiTheme="minorHAnsi" w:hAnsiTheme="minorHAnsi" w:cstheme="minorHAnsi"/>
                <w:color w:val="000000"/>
                <w:sz w:val="22"/>
                <w:lang w:eastAsia="he-IL" w:bidi="he-IL"/>
              </w:rPr>
              <w:t xml:space="preserve">που περιέχει </w:t>
            </w:r>
            <w:r w:rsidRPr="00705F92">
              <w:rPr>
                <w:rFonts w:asciiTheme="minorHAnsi" w:hAnsiTheme="minorHAnsi" w:cstheme="minorHAnsi"/>
                <w:sz w:val="22"/>
              </w:rPr>
              <w:t xml:space="preserve">ένδειξη </w:t>
            </w:r>
            <w:r w:rsidRPr="00705F92">
              <w:rPr>
                <w:rFonts w:asciiTheme="minorHAnsi" w:hAnsiTheme="minorHAnsi" w:cstheme="minorHAnsi"/>
                <w:color w:val="000000"/>
                <w:sz w:val="22"/>
                <w:lang w:eastAsia="he-IL" w:bidi="he-IL"/>
              </w:rPr>
              <w:t>απάτης</w:t>
            </w:r>
            <w:r w:rsidRPr="00705F92">
              <w:rPr>
                <w:rFonts w:asciiTheme="minorHAnsi" w:eastAsia="Calibri" w:hAnsiTheme="minorHAnsi" w:cstheme="minorHAnsi"/>
                <w:color w:val="000000"/>
                <w:sz w:val="22"/>
                <w:lang w:eastAsia="el-GR"/>
              </w:rPr>
              <w:t>;</w:t>
            </w:r>
          </w:p>
        </w:tc>
        <w:tc>
          <w:tcPr>
            <w:tcW w:w="851" w:type="dxa"/>
            <w:vAlign w:val="center"/>
          </w:tcPr>
          <w:p w14:paraId="32C9597A" w14:textId="77777777" w:rsidR="00D030B9" w:rsidRPr="00705F92" w:rsidRDefault="00D030B9" w:rsidP="00D17267">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0" w:type="dxa"/>
            <w:vAlign w:val="center"/>
          </w:tcPr>
          <w:p w14:paraId="717A700A" w14:textId="77777777" w:rsidR="00D030B9" w:rsidRPr="00705F92" w:rsidRDefault="00D030B9" w:rsidP="00D17267">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vAlign w:val="center"/>
          </w:tcPr>
          <w:p w14:paraId="01291DDB" w14:textId="77777777" w:rsidR="00D030B9" w:rsidRPr="00705F92" w:rsidRDefault="00D030B9" w:rsidP="00D17267">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521" w:type="dxa"/>
            <w:tcBorders>
              <w:right w:val="single" w:sz="4" w:space="0" w:color="auto"/>
            </w:tcBorders>
          </w:tcPr>
          <w:p w14:paraId="55779F82" w14:textId="77777777" w:rsidR="00D030B9" w:rsidRPr="00705F92" w:rsidRDefault="00D030B9" w:rsidP="00D030B9">
            <w:pPr>
              <w:autoSpaceDE w:val="0"/>
              <w:autoSpaceDN w:val="0"/>
              <w:adjustRightInd w:val="0"/>
              <w:spacing w:line="240" w:lineRule="exact"/>
              <w:jc w:val="both"/>
              <w:rPr>
                <w:rFonts w:asciiTheme="minorHAnsi" w:hAnsiTheme="minorHAnsi" w:cstheme="minorHAnsi"/>
                <w:b/>
                <w:bCs/>
                <w:color w:val="000000"/>
                <w:sz w:val="22"/>
                <w:lang w:eastAsia="el-GR" w:bidi="he-IL"/>
              </w:rPr>
            </w:pPr>
          </w:p>
        </w:tc>
      </w:tr>
      <w:tr w:rsidR="00447CDF" w:rsidRPr="00705F92" w14:paraId="6D7229D8" w14:textId="77777777" w:rsidTr="00994C60">
        <w:trPr>
          <w:trHeight w:val="556"/>
        </w:trPr>
        <w:tc>
          <w:tcPr>
            <w:tcW w:w="14034" w:type="dxa"/>
            <w:gridSpan w:val="6"/>
            <w:tcBorders>
              <w:left w:val="single" w:sz="4" w:space="0" w:color="auto"/>
              <w:right w:val="single" w:sz="4" w:space="0" w:color="auto"/>
            </w:tcBorders>
          </w:tcPr>
          <w:p w14:paraId="748A01C0" w14:textId="77777777" w:rsidR="00447CDF" w:rsidRPr="00705F92" w:rsidRDefault="00447CDF" w:rsidP="00B50C83">
            <w:pPr>
              <w:autoSpaceDE w:val="0"/>
              <w:autoSpaceDN w:val="0"/>
              <w:adjustRightInd w:val="0"/>
              <w:spacing w:line="240" w:lineRule="exact"/>
              <w:jc w:val="both"/>
              <w:rPr>
                <w:rFonts w:asciiTheme="minorHAnsi" w:hAnsiTheme="minorHAnsi" w:cstheme="minorHAnsi"/>
                <w:b/>
                <w:bCs/>
                <w:i/>
                <w:color w:val="000000"/>
                <w:sz w:val="22"/>
                <w:lang w:eastAsia="el-GR" w:bidi="he-IL"/>
              </w:rPr>
            </w:pPr>
            <w:bookmarkStart w:id="13" w:name="_Hlk82605853"/>
            <w:r w:rsidRPr="00705F92">
              <w:rPr>
                <w:rFonts w:asciiTheme="minorHAnsi" w:hAnsiTheme="minorHAnsi" w:cstheme="minorHAnsi"/>
                <w:bCs/>
                <w:i/>
                <w:color w:val="000000"/>
                <w:sz w:val="22"/>
                <w:lang w:eastAsia="el-GR" w:bidi="he-IL"/>
              </w:rPr>
              <w:t>Εάν ΟΧΙ, παρέχεται επαρκής τεκμηρίωση και ενημερώνεται αρμοδίως η ΕΥΣΤΑ προκειμένου να ενεργοποιηθεί η Διαδικασία Εξέτασης Ενδείξεων Απάτης του Εγχειριδίου Διαδικασιών της ΕΥΣΤΑ.</w:t>
            </w:r>
          </w:p>
        </w:tc>
      </w:tr>
      <w:tr w:rsidR="00447CDF" w:rsidRPr="00705F92" w14:paraId="019D1058" w14:textId="77777777" w:rsidTr="00994C60">
        <w:trPr>
          <w:trHeight w:val="556"/>
        </w:trPr>
        <w:tc>
          <w:tcPr>
            <w:tcW w:w="14034" w:type="dxa"/>
            <w:gridSpan w:val="6"/>
            <w:tcBorders>
              <w:left w:val="single" w:sz="4" w:space="0" w:color="auto"/>
              <w:right w:val="single" w:sz="4" w:space="0" w:color="auto"/>
            </w:tcBorders>
          </w:tcPr>
          <w:p w14:paraId="4FBC307D" w14:textId="77777777" w:rsidR="00447CDF" w:rsidRPr="00705F92" w:rsidRDefault="00447CDF" w:rsidP="00B50C83">
            <w:pPr>
              <w:autoSpaceDE w:val="0"/>
              <w:autoSpaceDN w:val="0"/>
              <w:adjustRightInd w:val="0"/>
              <w:spacing w:line="240" w:lineRule="exact"/>
              <w:rPr>
                <w:rFonts w:asciiTheme="minorHAnsi" w:hAnsiTheme="minorHAnsi" w:cstheme="minorHAnsi"/>
                <w:bCs/>
                <w:i/>
                <w:color w:val="000000"/>
                <w:sz w:val="22"/>
                <w:lang w:eastAsia="el-GR" w:bidi="he-IL"/>
              </w:rPr>
            </w:pPr>
            <w:r w:rsidRPr="00705F92">
              <w:rPr>
                <w:rFonts w:asciiTheme="minorHAnsi" w:hAnsiTheme="minorHAnsi" w:cstheme="minorHAnsi"/>
                <w:bCs/>
                <w:i/>
                <w:color w:val="000000"/>
                <w:sz w:val="22"/>
                <w:lang w:eastAsia="el-GR" w:bidi="he-IL"/>
              </w:rPr>
              <w:lastRenderedPageBreak/>
              <w:t>[πεδίο ελεύθερης ανάπτυξης και τεκμηρίωσης]</w:t>
            </w:r>
          </w:p>
        </w:tc>
      </w:tr>
    </w:tbl>
    <w:p w14:paraId="54AC4A12" w14:textId="77777777" w:rsidR="00245651" w:rsidRPr="00705F92" w:rsidRDefault="00245651" w:rsidP="00B871ED">
      <w:pPr>
        <w:spacing w:after="0"/>
        <w:jc w:val="both"/>
        <w:rPr>
          <w:rFonts w:asciiTheme="minorHAnsi" w:hAnsiTheme="minorHAnsi" w:cstheme="minorHAnsi"/>
          <w:b/>
          <w:bCs/>
          <w:color w:val="000000"/>
          <w:sz w:val="22"/>
          <w:lang w:eastAsia="el-GR" w:bidi="he-IL"/>
        </w:rPr>
      </w:pPr>
    </w:p>
    <w:p w14:paraId="226EC609" w14:textId="612146F7" w:rsidR="00B871ED" w:rsidRPr="00705F92" w:rsidRDefault="00B871ED" w:rsidP="00B871ED">
      <w:pPr>
        <w:spacing w:after="0"/>
        <w:jc w:val="both"/>
        <w:rPr>
          <w:rFonts w:asciiTheme="minorHAnsi" w:hAnsiTheme="minorHAnsi" w:cstheme="minorHAnsi"/>
          <w:b/>
          <w:bCs/>
          <w:color w:val="000000"/>
          <w:sz w:val="22"/>
          <w:lang w:eastAsia="el-GR" w:bidi="he-IL"/>
        </w:rPr>
      </w:pPr>
      <w:bookmarkStart w:id="14" w:name="_Hlk149805170"/>
      <w:r w:rsidRPr="00705F92">
        <w:rPr>
          <w:rFonts w:asciiTheme="minorHAnsi" w:hAnsiTheme="minorHAnsi" w:cstheme="minorHAnsi"/>
          <w:b/>
          <w:bCs/>
          <w:color w:val="000000"/>
          <w:sz w:val="22"/>
          <w:lang w:val="en-GB" w:eastAsia="el-GR" w:bidi="he-IL"/>
        </w:rPr>
        <w:t>4</w:t>
      </w:r>
      <w:r w:rsidRPr="00705F92">
        <w:rPr>
          <w:rFonts w:asciiTheme="minorHAnsi" w:hAnsiTheme="minorHAnsi" w:cstheme="minorHAnsi"/>
          <w:b/>
          <w:bCs/>
          <w:color w:val="000000"/>
          <w:sz w:val="22"/>
          <w:lang w:eastAsia="el-GR" w:bidi="he-IL"/>
        </w:rPr>
        <w:t>. Έλεγχος μη διπλής χρηματοδότησης</w:t>
      </w:r>
    </w:p>
    <w:bookmarkEnd w:id="13"/>
    <w:bookmarkEnd w:id="14"/>
    <w:p w14:paraId="0EAFFDE5" w14:textId="77777777" w:rsidR="00B871ED" w:rsidRPr="00705F92" w:rsidRDefault="00B871ED" w:rsidP="00B871ED">
      <w:pPr>
        <w:spacing w:after="0"/>
        <w:jc w:val="both"/>
        <w:rPr>
          <w:rFonts w:asciiTheme="minorHAnsi" w:hAnsiTheme="minorHAnsi" w:cstheme="minorHAnsi"/>
          <w:b/>
          <w:bCs/>
          <w:color w:val="000000"/>
          <w:sz w:val="22"/>
          <w:u w:val="single"/>
          <w:lang w:eastAsia="el-GR" w:bidi="he-IL"/>
        </w:rPr>
      </w:pPr>
    </w:p>
    <w:tbl>
      <w:tblPr>
        <w:tblW w:w="140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850"/>
        <w:gridCol w:w="851"/>
        <w:gridCol w:w="1134"/>
        <w:gridCol w:w="6379"/>
      </w:tblGrid>
      <w:tr w:rsidR="00B93B05" w:rsidRPr="00705F92" w14:paraId="17857FFB" w14:textId="77777777" w:rsidTr="00181AE2">
        <w:trPr>
          <w:trHeight w:val="556"/>
          <w:tblHeader/>
        </w:trPr>
        <w:tc>
          <w:tcPr>
            <w:tcW w:w="851" w:type="dxa"/>
            <w:tcBorders>
              <w:left w:val="single" w:sz="4" w:space="0" w:color="auto"/>
            </w:tcBorders>
            <w:shd w:val="clear" w:color="auto" w:fill="C6D9F1"/>
            <w:vAlign w:val="center"/>
          </w:tcPr>
          <w:p w14:paraId="10ABFDA1" w14:textId="77777777" w:rsidR="00B93B05" w:rsidRPr="00705F92" w:rsidRDefault="00B93B05"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Α/Α</w:t>
            </w:r>
          </w:p>
        </w:tc>
        <w:tc>
          <w:tcPr>
            <w:tcW w:w="3969" w:type="dxa"/>
            <w:tcBorders>
              <w:left w:val="single" w:sz="4" w:space="0" w:color="auto"/>
            </w:tcBorders>
            <w:shd w:val="clear" w:color="auto" w:fill="C6D9F1"/>
            <w:vAlign w:val="center"/>
          </w:tcPr>
          <w:p w14:paraId="312DCF3F" w14:textId="5562DB6D" w:rsidR="00B93B05" w:rsidRPr="00705F92" w:rsidRDefault="00B93B05"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Ερώτηση</w:t>
            </w:r>
          </w:p>
        </w:tc>
        <w:tc>
          <w:tcPr>
            <w:tcW w:w="850" w:type="dxa"/>
            <w:shd w:val="clear" w:color="auto" w:fill="C6D9F1"/>
            <w:vAlign w:val="center"/>
          </w:tcPr>
          <w:p w14:paraId="457481D9" w14:textId="77777777" w:rsidR="00B93B05" w:rsidRPr="00705F92" w:rsidRDefault="00B93B05"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ΝΑΙ</w:t>
            </w:r>
          </w:p>
        </w:tc>
        <w:tc>
          <w:tcPr>
            <w:tcW w:w="851" w:type="dxa"/>
            <w:shd w:val="clear" w:color="auto" w:fill="C6D9F1"/>
            <w:vAlign w:val="center"/>
          </w:tcPr>
          <w:p w14:paraId="21A63322" w14:textId="77777777" w:rsidR="00B93B05" w:rsidRPr="00705F92" w:rsidRDefault="00B93B05"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ΟΧΙ</w:t>
            </w:r>
          </w:p>
        </w:tc>
        <w:tc>
          <w:tcPr>
            <w:tcW w:w="1134" w:type="dxa"/>
            <w:shd w:val="clear" w:color="auto" w:fill="C6D9F1"/>
            <w:vAlign w:val="center"/>
          </w:tcPr>
          <w:p w14:paraId="000455E7" w14:textId="77777777" w:rsidR="00B93B05" w:rsidRPr="00705F92" w:rsidRDefault="00B93B05"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Δεν αφορά</w:t>
            </w:r>
          </w:p>
        </w:tc>
        <w:tc>
          <w:tcPr>
            <w:tcW w:w="6379" w:type="dxa"/>
            <w:tcBorders>
              <w:right w:val="single" w:sz="4" w:space="0" w:color="auto"/>
            </w:tcBorders>
            <w:shd w:val="clear" w:color="auto" w:fill="C6D9F1"/>
          </w:tcPr>
          <w:p w14:paraId="72ED5FEA" w14:textId="77777777" w:rsidR="00B93B05" w:rsidRPr="00705F92" w:rsidRDefault="00B93B05"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Τεκμηρίωση-Παρατηρήσεις</w:t>
            </w:r>
          </w:p>
        </w:tc>
      </w:tr>
      <w:tr w:rsidR="00B93B05" w:rsidRPr="00705F92" w14:paraId="2173640A" w14:textId="77777777" w:rsidTr="00181AE2">
        <w:trPr>
          <w:trHeight w:val="556"/>
        </w:trPr>
        <w:tc>
          <w:tcPr>
            <w:tcW w:w="851" w:type="dxa"/>
            <w:tcBorders>
              <w:left w:val="single" w:sz="4" w:space="0" w:color="auto"/>
            </w:tcBorders>
          </w:tcPr>
          <w:p w14:paraId="778B9047" w14:textId="77777777" w:rsidR="00B93B05" w:rsidRPr="00F445F2" w:rsidRDefault="00B93B05" w:rsidP="00D17267">
            <w:pPr>
              <w:autoSpaceDE w:val="0"/>
              <w:autoSpaceDN w:val="0"/>
              <w:adjustRightInd w:val="0"/>
              <w:spacing w:line="240" w:lineRule="exact"/>
              <w:jc w:val="center"/>
              <w:rPr>
                <w:rFonts w:asciiTheme="minorHAnsi" w:hAnsiTheme="minorHAnsi" w:cstheme="minorHAnsi"/>
                <w:b/>
                <w:bCs/>
                <w:color w:val="000000"/>
                <w:sz w:val="22"/>
                <w:lang w:eastAsia="he-IL" w:bidi="he-IL"/>
              </w:rPr>
            </w:pPr>
            <w:r w:rsidRPr="00F445F2">
              <w:rPr>
                <w:rFonts w:asciiTheme="minorHAnsi" w:hAnsiTheme="minorHAnsi" w:cstheme="minorHAnsi"/>
                <w:b/>
                <w:bCs/>
                <w:color w:val="000000"/>
                <w:sz w:val="22"/>
                <w:lang w:eastAsia="he-IL" w:bidi="he-IL"/>
              </w:rPr>
              <w:t>1.</w:t>
            </w:r>
          </w:p>
        </w:tc>
        <w:tc>
          <w:tcPr>
            <w:tcW w:w="3969" w:type="dxa"/>
            <w:tcBorders>
              <w:left w:val="single" w:sz="4" w:space="0" w:color="auto"/>
            </w:tcBorders>
          </w:tcPr>
          <w:p w14:paraId="402AFAAA" w14:textId="77777777" w:rsidR="00B93B05" w:rsidRPr="00705F92" w:rsidRDefault="00B93B05" w:rsidP="00D17267">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he-IL" w:bidi="he-IL"/>
              </w:rPr>
              <w:t>Διασφαλίζεται η μη διπλή χρηματοδότηση της ίδιας δαπάνης από άλλο Ταμείο ή και Πρόγραμμα της Ένωσης</w:t>
            </w:r>
            <w:r w:rsidRPr="00705F92">
              <w:rPr>
                <w:rFonts w:asciiTheme="minorHAnsi" w:eastAsia="Calibri" w:hAnsiTheme="minorHAnsi" w:cstheme="minorHAnsi"/>
                <w:color w:val="000000"/>
                <w:sz w:val="22"/>
                <w:lang w:eastAsia="el-GR"/>
              </w:rPr>
              <w:t>;</w:t>
            </w:r>
          </w:p>
        </w:tc>
        <w:tc>
          <w:tcPr>
            <w:tcW w:w="850" w:type="dxa"/>
            <w:vAlign w:val="center"/>
          </w:tcPr>
          <w:p w14:paraId="4BDF23CC" w14:textId="77777777" w:rsidR="00B93B05" w:rsidRPr="00705F92" w:rsidRDefault="00B93B05"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vAlign w:val="center"/>
          </w:tcPr>
          <w:p w14:paraId="4A6D335B" w14:textId="77777777" w:rsidR="00B93B05" w:rsidRPr="00705F92" w:rsidRDefault="00B93B05"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vAlign w:val="center"/>
          </w:tcPr>
          <w:p w14:paraId="5A5819A0" w14:textId="77777777" w:rsidR="00B93B05" w:rsidRPr="00705F92" w:rsidRDefault="00B93B05"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379" w:type="dxa"/>
            <w:tcBorders>
              <w:right w:val="single" w:sz="4" w:space="0" w:color="auto"/>
            </w:tcBorders>
          </w:tcPr>
          <w:p w14:paraId="132F87A4" w14:textId="77777777" w:rsidR="00B93B05" w:rsidRPr="00705F92" w:rsidRDefault="00B93B05" w:rsidP="00B93B05">
            <w:pPr>
              <w:autoSpaceDE w:val="0"/>
              <w:autoSpaceDN w:val="0"/>
              <w:adjustRightInd w:val="0"/>
              <w:spacing w:line="240" w:lineRule="exact"/>
              <w:jc w:val="both"/>
              <w:rPr>
                <w:rFonts w:asciiTheme="minorHAnsi" w:hAnsiTheme="minorHAnsi" w:cstheme="minorHAnsi"/>
                <w:b/>
                <w:bCs/>
                <w:color w:val="000000"/>
                <w:sz w:val="22"/>
                <w:lang w:eastAsia="el-GR" w:bidi="he-IL"/>
              </w:rPr>
            </w:pPr>
          </w:p>
        </w:tc>
      </w:tr>
      <w:tr w:rsidR="00B93B05" w:rsidRPr="00705F92" w14:paraId="4FF03EFB" w14:textId="77777777" w:rsidTr="00181AE2">
        <w:trPr>
          <w:trHeight w:val="556"/>
        </w:trPr>
        <w:tc>
          <w:tcPr>
            <w:tcW w:w="851" w:type="dxa"/>
            <w:tcBorders>
              <w:left w:val="single" w:sz="4" w:space="0" w:color="auto"/>
            </w:tcBorders>
          </w:tcPr>
          <w:p w14:paraId="62D195B8" w14:textId="77777777" w:rsidR="00B93B05" w:rsidRPr="00F445F2" w:rsidRDefault="00B93B05" w:rsidP="00D17267">
            <w:pPr>
              <w:autoSpaceDE w:val="0"/>
              <w:autoSpaceDN w:val="0"/>
              <w:adjustRightInd w:val="0"/>
              <w:spacing w:line="240" w:lineRule="exact"/>
              <w:jc w:val="center"/>
              <w:rPr>
                <w:rFonts w:asciiTheme="minorHAnsi" w:hAnsiTheme="minorHAnsi" w:cstheme="minorHAnsi"/>
                <w:b/>
                <w:bCs/>
                <w:color w:val="000000"/>
                <w:sz w:val="22"/>
                <w:lang w:eastAsia="he-IL" w:bidi="he-IL"/>
              </w:rPr>
            </w:pPr>
            <w:r w:rsidRPr="00F445F2">
              <w:rPr>
                <w:rFonts w:asciiTheme="minorHAnsi" w:hAnsiTheme="minorHAnsi" w:cstheme="minorHAnsi"/>
                <w:b/>
                <w:bCs/>
                <w:color w:val="000000"/>
                <w:sz w:val="22"/>
                <w:lang w:eastAsia="he-IL" w:bidi="he-IL"/>
              </w:rPr>
              <w:t>2.</w:t>
            </w:r>
          </w:p>
        </w:tc>
        <w:tc>
          <w:tcPr>
            <w:tcW w:w="3969" w:type="dxa"/>
            <w:tcBorders>
              <w:left w:val="single" w:sz="4" w:space="0" w:color="auto"/>
            </w:tcBorders>
          </w:tcPr>
          <w:p w14:paraId="1D6995A1" w14:textId="77777777" w:rsidR="00B93B05" w:rsidRPr="00705F92" w:rsidRDefault="00B93B05" w:rsidP="00D17267">
            <w:pPr>
              <w:autoSpaceDE w:val="0"/>
              <w:autoSpaceDN w:val="0"/>
              <w:adjustRightInd w:val="0"/>
              <w:spacing w:line="240" w:lineRule="exact"/>
              <w:jc w:val="both"/>
              <w:rPr>
                <w:rFonts w:asciiTheme="minorHAnsi" w:hAnsiTheme="minorHAnsi" w:cstheme="minorHAnsi"/>
                <w:color w:val="000000"/>
                <w:sz w:val="22"/>
                <w:lang w:eastAsia="he-IL" w:bidi="he-IL"/>
              </w:rPr>
            </w:pPr>
            <w:r w:rsidRPr="00705F92">
              <w:rPr>
                <w:rFonts w:asciiTheme="minorHAnsi" w:hAnsiTheme="minorHAnsi" w:cstheme="minorHAnsi"/>
                <w:color w:val="000000"/>
                <w:sz w:val="22"/>
                <w:lang w:eastAsia="he-IL" w:bidi="he-IL"/>
              </w:rPr>
              <w:t xml:space="preserve">Βεβαιώνεται ο μη εντοπισμός </w:t>
            </w:r>
            <w:r w:rsidRPr="00705F92">
              <w:rPr>
                <w:rFonts w:asciiTheme="minorHAnsi" w:hAnsiTheme="minorHAnsi" w:cstheme="minorHAnsi"/>
                <w:sz w:val="22"/>
                <w:lang w:eastAsia="el-GR"/>
              </w:rPr>
              <w:t>περίπτωσης διπλής χρηματοδότησης από άλλο Ταμείο της Ένωσης</w:t>
            </w:r>
            <w:r w:rsidRPr="00705F92">
              <w:rPr>
                <w:rFonts w:asciiTheme="minorHAnsi" w:eastAsia="Calibri" w:hAnsiTheme="minorHAnsi" w:cstheme="minorHAnsi"/>
                <w:color w:val="000000"/>
                <w:sz w:val="22"/>
                <w:lang w:eastAsia="el-GR"/>
              </w:rPr>
              <w:t>;</w:t>
            </w:r>
          </w:p>
        </w:tc>
        <w:tc>
          <w:tcPr>
            <w:tcW w:w="850" w:type="dxa"/>
            <w:vAlign w:val="center"/>
          </w:tcPr>
          <w:p w14:paraId="769DF689" w14:textId="77777777" w:rsidR="00B93B05" w:rsidRPr="00705F92" w:rsidRDefault="00B93B05" w:rsidP="00D17267">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vAlign w:val="center"/>
          </w:tcPr>
          <w:p w14:paraId="2507D6B0" w14:textId="77777777" w:rsidR="00B93B05" w:rsidRPr="00705F92" w:rsidRDefault="00B93B05" w:rsidP="00D17267">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vAlign w:val="center"/>
          </w:tcPr>
          <w:p w14:paraId="38C3ED96" w14:textId="77777777" w:rsidR="00B93B05" w:rsidRPr="00705F92" w:rsidRDefault="00B93B05" w:rsidP="00D17267">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379" w:type="dxa"/>
            <w:tcBorders>
              <w:right w:val="single" w:sz="4" w:space="0" w:color="auto"/>
            </w:tcBorders>
          </w:tcPr>
          <w:p w14:paraId="580EEEE9" w14:textId="77777777" w:rsidR="00B93B05" w:rsidRPr="00705F92" w:rsidRDefault="00B93B05" w:rsidP="00B93B05">
            <w:pPr>
              <w:autoSpaceDE w:val="0"/>
              <w:autoSpaceDN w:val="0"/>
              <w:adjustRightInd w:val="0"/>
              <w:spacing w:line="240" w:lineRule="exact"/>
              <w:jc w:val="both"/>
              <w:rPr>
                <w:rFonts w:asciiTheme="minorHAnsi" w:hAnsiTheme="minorHAnsi" w:cstheme="minorHAnsi"/>
                <w:b/>
                <w:bCs/>
                <w:color w:val="000000"/>
                <w:sz w:val="22"/>
                <w:lang w:eastAsia="el-GR" w:bidi="he-IL"/>
              </w:rPr>
            </w:pPr>
          </w:p>
        </w:tc>
      </w:tr>
      <w:tr w:rsidR="00994C60" w:rsidRPr="00705F92" w14:paraId="272409C5" w14:textId="77777777" w:rsidTr="00994C60">
        <w:trPr>
          <w:trHeight w:val="556"/>
        </w:trPr>
        <w:tc>
          <w:tcPr>
            <w:tcW w:w="14034" w:type="dxa"/>
            <w:gridSpan w:val="6"/>
            <w:tcBorders>
              <w:left w:val="single" w:sz="4" w:space="0" w:color="auto"/>
              <w:right w:val="single" w:sz="4" w:space="0" w:color="auto"/>
            </w:tcBorders>
          </w:tcPr>
          <w:p w14:paraId="25B83709" w14:textId="77777777" w:rsidR="00994C60" w:rsidRPr="00705F92" w:rsidRDefault="00994C60" w:rsidP="00B50C83">
            <w:pPr>
              <w:autoSpaceDE w:val="0"/>
              <w:autoSpaceDN w:val="0"/>
              <w:adjustRightInd w:val="0"/>
              <w:spacing w:line="240" w:lineRule="exact"/>
              <w:jc w:val="both"/>
              <w:rPr>
                <w:rFonts w:asciiTheme="minorHAnsi" w:hAnsiTheme="minorHAnsi" w:cstheme="minorHAnsi"/>
                <w:b/>
                <w:bCs/>
                <w:i/>
                <w:color w:val="000000"/>
                <w:sz w:val="22"/>
                <w:lang w:eastAsia="el-GR" w:bidi="he-IL"/>
              </w:rPr>
            </w:pPr>
            <w:bookmarkStart w:id="15" w:name="_Hlk82605863"/>
            <w:r w:rsidRPr="00705F92">
              <w:rPr>
                <w:rFonts w:asciiTheme="minorHAnsi" w:hAnsiTheme="minorHAnsi" w:cstheme="minorHAnsi"/>
                <w:bCs/>
                <w:i/>
                <w:color w:val="000000"/>
                <w:sz w:val="22"/>
                <w:lang w:eastAsia="el-GR" w:bidi="he-IL"/>
              </w:rPr>
              <w:t>Εάν ΟΧΙ, παρέχεται επαρκής τεκμηρίωση και ενημερώνεται αρμοδίως η ΕΥΣΤΑ προκειμένου να ενεργοποιηθεί η Διαδικασία Εξέτασης Ενδείξεων Απάτης του Εγχειριδίου Διαδικασιών της ΕΥΣΤΑ.</w:t>
            </w:r>
          </w:p>
        </w:tc>
      </w:tr>
      <w:tr w:rsidR="00994C60" w:rsidRPr="00705F92" w14:paraId="4EC4CFE3" w14:textId="77777777" w:rsidTr="00994C60">
        <w:trPr>
          <w:trHeight w:val="556"/>
        </w:trPr>
        <w:tc>
          <w:tcPr>
            <w:tcW w:w="14034" w:type="dxa"/>
            <w:gridSpan w:val="6"/>
            <w:tcBorders>
              <w:left w:val="single" w:sz="4" w:space="0" w:color="auto"/>
              <w:right w:val="single" w:sz="4" w:space="0" w:color="auto"/>
            </w:tcBorders>
          </w:tcPr>
          <w:p w14:paraId="2C979891" w14:textId="77777777" w:rsidR="00994C60" w:rsidRPr="00705F92" w:rsidRDefault="00994C60" w:rsidP="00B50C83">
            <w:pPr>
              <w:autoSpaceDE w:val="0"/>
              <w:autoSpaceDN w:val="0"/>
              <w:adjustRightInd w:val="0"/>
              <w:spacing w:line="240" w:lineRule="exact"/>
              <w:rPr>
                <w:rFonts w:asciiTheme="minorHAnsi" w:hAnsiTheme="minorHAnsi" w:cstheme="minorHAnsi"/>
                <w:bCs/>
                <w:i/>
                <w:color w:val="000000"/>
                <w:sz w:val="22"/>
                <w:lang w:eastAsia="el-GR" w:bidi="he-IL"/>
              </w:rPr>
            </w:pPr>
            <w:r w:rsidRPr="00705F92">
              <w:rPr>
                <w:rFonts w:asciiTheme="minorHAnsi" w:hAnsiTheme="minorHAnsi" w:cstheme="minorHAnsi"/>
                <w:bCs/>
                <w:i/>
                <w:color w:val="000000"/>
                <w:sz w:val="22"/>
                <w:lang w:eastAsia="el-GR" w:bidi="he-IL"/>
              </w:rPr>
              <w:t>[πεδίο ελεύθερης ανάπτυξης και τεκμηρίωσης]</w:t>
            </w:r>
          </w:p>
        </w:tc>
      </w:tr>
    </w:tbl>
    <w:p w14:paraId="351687A0" w14:textId="77777777" w:rsidR="00B871ED" w:rsidRPr="00705F92" w:rsidRDefault="00B871ED" w:rsidP="00B871ED">
      <w:pP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br w:type="page"/>
      </w:r>
    </w:p>
    <w:p w14:paraId="3C5DC50A" w14:textId="77777777" w:rsidR="00B871ED" w:rsidRPr="00705F92" w:rsidRDefault="00B871ED" w:rsidP="00B871ED">
      <w:pPr>
        <w:spacing w:after="0"/>
        <w:jc w:val="both"/>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val="en-GB" w:eastAsia="el-GR" w:bidi="he-IL"/>
        </w:rPr>
        <w:lastRenderedPageBreak/>
        <w:t>5</w:t>
      </w:r>
      <w:r w:rsidRPr="00705F92">
        <w:rPr>
          <w:rFonts w:asciiTheme="minorHAnsi" w:hAnsiTheme="minorHAnsi" w:cstheme="minorHAnsi"/>
          <w:b/>
          <w:bCs/>
          <w:color w:val="000000"/>
          <w:sz w:val="22"/>
          <w:lang w:eastAsia="el-GR" w:bidi="he-IL"/>
        </w:rPr>
        <w:t>. Έλεγχος μη σύγκρουσης συμφερόντων</w:t>
      </w:r>
    </w:p>
    <w:bookmarkEnd w:id="15"/>
    <w:p w14:paraId="745CE825" w14:textId="77777777" w:rsidR="00B871ED" w:rsidRPr="00705F92" w:rsidRDefault="00B871ED" w:rsidP="00B871ED">
      <w:pPr>
        <w:spacing w:after="0"/>
        <w:jc w:val="both"/>
        <w:rPr>
          <w:rFonts w:asciiTheme="minorHAnsi" w:hAnsiTheme="minorHAnsi" w:cstheme="minorHAnsi"/>
          <w:b/>
          <w:bCs/>
          <w:color w:val="000000"/>
          <w:sz w:val="22"/>
          <w:u w:val="single"/>
          <w:lang w:eastAsia="el-GR" w:bidi="he-IL"/>
        </w:rPr>
      </w:pPr>
    </w:p>
    <w:tbl>
      <w:tblPr>
        <w:tblW w:w="140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827"/>
        <w:gridCol w:w="851"/>
        <w:gridCol w:w="850"/>
        <w:gridCol w:w="1134"/>
        <w:gridCol w:w="6521"/>
      </w:tblGrid>
      <w:tr w:rsidR="00E60C2C" w:rsidRPr="00705F92" w14:paraId="7D1993F1" w14:textId="77777777" w:rsidTr="00382CFE">
        <w:trPr>
          <w:trHeight w:val="556"/>
          <w:tblHeader/>
        </w:trPr>
        <w:tc>
          <w:tcPr>
            <w:tcW w:w="851" w:type="dxa"/>
            <w:tcBorders>
              <w:left w:val="single" w:sz="4" w:space="0" w:color="auto"/>
            </w:tcBorders>
            <w:shd w:val="clear" w:color="auto" w:fill="C6D9F1"/>
            <w:vAlign w:val="center"/>
          </w:tcPr>
          <w:p w14:paraId="2B42D9A4" w14:textId="77777777" w:rsidR="00E60C2C" w:rsidRPr="00F445F2" w:rsidRDefault="00E60C2C"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F445F2">
              <w:rPr>
                <w:rFonts w:asciiTheme="minorHAnsi" w:hAnsiTheme="minorHAnsi" w:cstheme="minorHAnsi"/>
                <w:b/>
                <w:bCs/>
                <w:color w:val="000000"/>
                <w:sz w:val="22"/>
                <w:lang w:eastAsia="el-GR" w:bidi="he-IL"/>
              </w:rPr>
              <w:t>Α/Α</w:t>
            </w:r>
          </w:p>
        </w:tc>
        <w:tc>
          <w:tcPr>
            <w:tcW w:w="3827" w:type="dxa"/>
            <w:tcBorders>
              <w:left w:val="single" w:sz="4" w:space="0" w:color="auto"/>
            </w:tcBorders>
            <w:shd w:val="clear" w:color="auto" w:fill="C6D9F1"/>
            <w:vAlign w:val="center"/>
          </w:tcPr>
          <w:p w14:paraId="3EA42858" w14:textId="574D94B2" w:rsidR="00E60C2C" w:rsidRPr="00705F92" w:rsidRDefault="00E60C2C"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Ερώτηση</w:t>
            </w:r>
          </w:p>
        </w:tc>
        <w:tc>
          <w:tcPr>
            <w:tcW w:w="851" w:type="dxa"/>
            <w:shd w:val="clear" w:color="auto" w:fill="C6D9F1"/>
            <w:vAlign w:val="center"/>
          </w:tcPr>
          <w:p w14:paraId="3AAC818D" w14:textId="77777777" w:rsidR="00E60C2C" w:rsidRPr="00705F92" w:rsidRDefault="00E60C2C"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ΝΑΙ</w:t>
            </w:r>
          </w:p>
        </w:tc>
        <w:tc>
          <w:tcPr>
            <w:tcW w:w="850" w:type="dxa"/>
            <w:shd w:val="clear" w:color="auto" w:fill="C6D9F1"/>
            <w:vAlign w:val="center"/>
          </w:tcPr>
          <w:p w14:paraId="06F2BFF0" w14:textId="77777777" w:rsidR="00E60C2C" w:rsidRPr="00705F92" w:rsidRDefault="00E60C2C"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ΟΧΙ</w:t>
            </w:r>
          </w:p>
        </w:tc>
        <w:tc>
          <w:tcPr>
            <w:tcW w:w="1134" w:type="dxa"/>
            <w:shd w:val="clear" w:color="auto" w:fill="C6D9F1"/>
            <w:vAlign w:val="center"/>
          </w:tcPr>
          <w:p w14:paraId="29BA1921" w14:textId="77777777" w:rsidR="00E60C2C" w:rsidRPr="00705F92" w:rsidRDefault="00E60C2C"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Δεν αφορά</w:t>
            </w:r>
          </w:p>
        </w:tc>
        <w:tc>
          <w:tcPr>
            <w:tcW w:w="6521" w:type="dxa"/>
            <w:tcBorders>
              <w:right w:val="single" w:sz="4" w:space="0" w:color="auto"/>
            </w:tcBorders>
            <w:shd w:val="clear" w:color="auto" w:fill="C6D9F1"/>
          </w:tcPr>
          <w:p w14:paraId="35363EF2" w14:textId="77777777" w:rsidR="00E60C2C" w:rsidRPr="00705F92" w:rsidRDefault="00E60C2C"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Τεκμηρίωση-Παρατηρήσεις</w:t>
            </w:r>
          </w:p>
        </w:tc>
      </w:tr>
      <w:tr w:rsidR="00E60C2C" w:rsidRPr="00705F92" w14:paraId="25D77D62" w14:textId="77777777" w:rsidTr="00382CFE">
        <w:trPr>
          <w:trHeight w:val="556"/>
        </w:trPr>
        <w:tc>
          <w:tcPr>
            <w:tcW w:w="851" w:type="dxa"/>
            <w:tcBorders>
              <w:left w:val="single" w:sz="4" w:space="0" w:color="auto"/>
            </w:tcBorders>
          </w:tcPr>
          <w:p w14:paraId="594D7012" w14:textId="77777777" w:rsidR="00E60C2C" w:rsidRPr="00F445F2" w:rsidRDefault="00E60C2C" w:rsidP="00D17267">
            <w:pPr>
              <w:autoSpaceDE w:val="0"/>
              <w:autoSpaceDN w:val="0"/>
              <w:adjustRightInd w:val="0"/>
              <w:spacing w:line="240" w:lineRule="exact"/>
              <w:jc w:val="center"/>
              <w:rPr>
                <w:rFonts w:asciiTheme="minorHAnsi" w:hAnsiTheme="minorHAnsi" w:cstheme="minorHAnsi"/>
                <w:b/>
                <w:bCs/>
                <w:color w:val="000000"/>
                <w:sz w:val="22"/>
                <w:lang w:eastAsia="he-IL" w:bidi="he-IL"/>
              </w:rPr>
            </w:pPr>
            <w:r w:rsidRPr="00F445F2">
              <w:rPr>
                <w:rFonts w:asciiTheme="minorHAnsi" w:hAnsiTheme="minorHAnsi" w:cstheme="minorHAnsi"/>
                <w:b/>
                <w:bCs/>
                <w:color w:val="000000"/>
                <w:sz w:val="22"/>
                <w:lang w:eastAsia="he-IL" w:bidi="he-IL"/>
              </w:rPr>
              <w:t>1.</w:t>
            </w:r>
          </w:p>
        </w:tc>
        <w:tc>
          <w:tcPr>
            <w:tcW w:w="3827" w:type="dxa"/>
            <w:tcBorders>
              <w:left w:val="single" w:sz="4" w:space="0" w:color="auto"/>
            </w:tcBorders>
          </w:tcPr>
          <w:p w14:paraId="0AD1558F" w14:textId="382D5FDA" w:rsidR="00E60C2C" w:rsidRPr="00705F92" w:rsidRDefault="00E60C2C" w:rsidP="00D17267">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sz w:val="22"/>
              </w:rPr>
              <w:t>Διασφαλίζεται</w:t>
            </w:r>
            <w:r w:rsidRPr="00705F92">
              <w:rPr>
                <w:rStyle w:val="ad"/>
                <w:rFonts w:asciiTheme="minorHAnsi" w:hAnsiTheme="minorHAnsi" w:cstheme="minorHAnsi"/>
                <w:sz w:val="22"/>
              </w:rPr>
              <w:footnoteReference w:id="6"/>
            </w:r>
            <w:r w:rsidRPr="00705F92">
              <w:rPr>
                <w:rFonts w:asciiTheme="minorHAnsi" w:hAnsiTheme="minorHAnsi" w:cstheme="minorHAnsi"/>
                <w:sz w:val="22"/>
              </w:rPr>
              <w:t xml:space="preserve"> ότι ο Φορέας Υλοποίησης / η αναθέτουσα αρχή λαμβάνουν αναλογικά  μέτρα για την αποτελεσματική πρόληψη, τον εντοπισμό και την επανόρθωση περιπτώσεων συγκρούσεων συμφερόντων που ενδέχεται να προκύψουν κατά τη διεξαγωγή διαδικασιών σύναψης σύμβασης, συμπεριλαμβανομένου του σχεδιασμού και της προετοιμασίας της διαδικασίας, καθώς και της κατάρτισης των εγγράφων της σύμβασης, ούτως ώστε να αποφεύγονται τυχόν στρεβλώσεις του ανταγωνισμού και να διασφαλίζεται η ίση μεταχείριση όλων των οικονομικών φορέων, κατά τα οριζόμενα </w:t>
            </w:r>
            <w:r w:rsidR="00BF49F3" w:rsidRPr="00705F92">
              <w:rPr>
                <w:rFonts w:asciiTheme="minorHAnsi" w:hAnsiTheme="minorHAnsi" w:cstheme="minorHAnsi"/>
                <w:sz w:val="22"/>
              </w:rPr>
              <w:t xml:space="preserve">και </w:t>
            </w:r>
            <w:r w:rsidRPr="00705F92">
              <w:rPr>
                <w:rFonts w:asciiTheme="minorHAnsi" w:hAnsiTheme="minorHAnsi" w:cstheme="minorHAnsi"/>
                <w:sz w:val="22"/>
              </w:rPr>
              <w:t xml:space="preserve">στα άρθρα 24 και 262 του ν.4412/2016;  </w:t>
            </w:r>
          </w:p>
        </w:tc>
        <w:tc>
          <w:tcPr>
            <w:tcW w:w="851" w:type="dxa"/>
            <w:vAlign w:val="center"/>
          </w:tcPr>
          <w:p w14:paraId="1BCBFB76" w14:textId="77777777" w:rsidR="00E60C2C" w:rsidRPr="00705F92" w:rsidRDefault="00E60C2C"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0" w:type="dxa"/>
            <w:vAlign w:val="center"/>
          </w:tcPr>
          <w:p w14:paraId="7B7A8D4B" w14:textId="77777777" w:rsidR="00E60C2C" w:rsidRPr="00705F92" w:rsidRDefault="00E60C2C"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vAlign w:val="center"/>
          </w:tcPr>
          <w:p w14:paraId="278B75A0" w14:textId="77777777" w:rsidR="00E60C2C" w:rsidRPr="00705F92" w:rsidRDefault="00E60C2C"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521" w:type="dxa"/>
            <w:tcBorders>
              <w:right w:val="single" w:sz="4" w:space="0" w:color="auto"/>
            </w:tcBorders>
          </w:tcPr>
          <w:p w14:paraId="07B42AB8" w14:textId="77777777" w:rsidR="00E60C2C" w:rsidRPr="00705F92" w:rsidRDefault="00E60C2C" w:rsidP="00E60C2C">
            <w:pPr>
              <w:autoSpaceDE w:val="0"/>
              <w:autoSpaceDN w:val="0"/>
              <w:adjustRightInd w:val="0"/>
              <w:spacing w:line="240" w:lineRule="exact"/>
              <w:jc w:val="both"/>
              <w:rPr>
                <w:rFonts w:asciiTheme="minorHAnsi" w:hAnsiTheme="minorHAnsi" w:cstheme="minorHAnsi"/>
                <w:b/>
                <w:bCs/>
                <w:color w:val="000000"/>
                <w:sz w:val="22"/>
                <w:lang w:eastAsia="el-GR" w:bidi="he-IL"/>
              </w:rPr>
            </w:pPr>
          </w:p>
        </w:tc>
      </w:tr>
      <w:tr w:rsidR="00252489" w:rsidRPr="00705F92" w14:paraId="3C548ED3" w14:textId="77777777" w:rsidTr="005744CA">
        <w:trPr>
          <w:trHeight w:val="556"/>
        </w:trPr>
        <w:tc>
          <w:tcPr>
            <w:tcW w:w="851" w:type="dxa"/>
            <w:tcBorders>
              <w:left w:val="single" w:sz="4" w:space="0" w:color="auto"/>
            </w:tcBorders>
          </w:tcPr>
          <w:p w14:paraId="0604167B" w14:textId="4F735FCD" w:rsidR="00252489" w:rsidRPr="00F445F2" w:rsidRDefault="00252489" w:rsidP="00252489">
            <w:pPr>
              <w:autoSpaceDE w:val="0"/>
              <w:autoSpaceDN w:val="0"/>
              <w:adjustRightInd w:val="0"/>
              <w:spacing w:line="240" w:lineRule="exact"/>
              <w:jc w:val="center"/>
              <w:rPr>
                <w:rFonts w:asciiTheme="minorHAnsi" w:hAnsiTheme="minorHAnsi" w:cstheme="minorHAnsi"/>
                <w:b/>
                <w:bCs/>
                <w:color w:val="000000"/>
                <w:sz w:val="22"/>
                <w:lang w:eastAsia="he-IL" w:bidi="he-IL"/>
              </w:rPr>
            </w:pPr>
            <w:r w:rsidRPr="00F445F2">
              <w:rPr>
                <w:rFonts w:asciiTheme="minorHAnsi" w:hAnsiTheme="minorHAnsi" w:cstheme="minorHAnsi"/>
                <w:b/>
                <w:bCs/>
                <w:color w:val="000000"/>
                <w:sz w:val="22"/>
                <w:lang w:eastAsia="he-IL" w:bidi="he-IL"/>
              </w:rPr>
              <w:lastRenderedPageBreak/>
              <w:t>1</w:t>
            </w:r>
            <w:r w:rsidRPr="00F445F2">
              <w:rPr>
                <w:rFonts w:asciiTheme="minorHAnsi" w:hAnsiTheme="minorHAnsi" w:cstheme="minorHAnsi"/>
                <w:b/>
                <w:bCs/>
                <w:color w:val="000000"/>
                <w:sz w:val="22"/>
                <w:vertAlign w:val="superscript"/>
                <w:lang w:eastAsia="he-IL" w:bidi="he-IL"/>
              </w:rPr>
              <w:t>Α</w:t>
            </w:r>
          </w:p>
        </w:tc>
        <w:tc>
          <w:tcPr>
            <w:tcW w:w="3827" w:type="dxa"/>
            <w:tcBorders>
              <w:left w:val="single" w:sz="4" w:space="0" w:color="auto"/>
            </w:tcBorders>
          </w:tcPr>
          <w:p w14:paraId="65DF0F73" w14:textId="2CCFE869" w:rsidR="00252489" w:rsidRPr="00705F92" w:rsidRDefault="00252489" w:rsidP="00252489">
            <w:pPr>
              <w:autoSpaceDE w:val="0"/>
              <w:autoSpaceDN w:val="0"/>
              <w:adjustRightInd w:val="0"/>
              <w:spacing w:line="240" w:lineRule="exact"/>
              <w:jc w:val="both"/>
              <w:rPr>
                <w:rFonts w:asciiTheme="minorHAnsi" w:hAnsiTheme="minorHAnsi" w:cstheme="minorHAnsi"/>
                <w:sz w:val="22"/>
              </w:rPr>
            </w:pPr>
            <w:r w:rsidRPr="00705F92">
              <w:rPr>
                <w:rFonts w:asciiTheme="minorHAnsi" w:hAnsiTheme="minorHAnsi" w:cstheme="minorHAnsi"/>
                <w:sz w:val="22"/>
              </w:rPr>
              <w:t>Βεβαιώνεται η λήψη αναλογικών μέτρων  για την πρόληψη, εντοπισμό και επανόρθωση περιπτώσεων συγκρούσεων συμφερόντων και κατά την υλοποίηση και παραλαβή των παραδοτέων της σύμβασης;</w:t>
            </w:r>
          </w:p>
        </w:tc>
        <w:tc>
          <w:tcPr>
            <w:tcW w:w="851" w:type="dxa"/>
            <w:tcBorders>
              <w:top w:val="single" w:sz="4" w:space="0" w:color="auto"/>
              <w:left w:val="single" w:sz="4" w:space="0" w:color="auto"/>
              <w:bottom w:val="single" w:sz="4" w:space="0" w:color="auto"/>
              <w:right w:val="single" w:sz="4" w:space="0" w:color="auto"/>
            </w:tcBorders>
            <w:vAlign w:val="center"/>
          </w:tcPr>
          <w:p w14:paraId="39609368" w14:textId="47532A24" w:rsidR="00252489" w:rsidRPr="00705F92" w:rsidRDefault="00252489" w:rsidP="00252489">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4903D472" w14:textId="5C846FD5" w:rsidR="00252489" w:rsidRPr="00705F92" w:rsidRDefault="00252489" w:rsidP="00252489">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32FA072F" w14:textId="5FC32687" w:rsidR="00252489" w:rsidRPr="00705F92" w:rsidRDefault="00252489" w:rsidP="00252489">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521" w:type="dxa"/>
            <w:tcBorders>
              <w:right w:val="single" w:sz="4" w:space="0" w:color="auto"/>
            </w:tcBorders>
          </w:tcPr>
          <w:p w14:paraId="3CF273E3" w14:textId="77777777" w:rsidR="00252489" w:rsidRPr="00705F92" w:rsidRDefault="00252489" w:rsidP="00252489">
            <w:pPr>
              <w:autoSpaceDE w:val="0"/>
              <w:autoSpaceDN w:val="0"/>
              <w:adjustRightInd w:val="0"/>
              <w:spacing w:line="240" w:lineRule="exact"/>
              <w:jc w:val="both"/>
              <w:rPr>
                <w:rFonts w:asciiTheme="minorHAnsi" w:hAnsiTheme="minorHAnsi" w:cstheme="minorHAnsi"/>
                <w:b/>
                <w:bCs/>
                <w:color w:val="000000"/>
                <w:sz w:val="22"/>
                <w:lang w:eastAsia="el-GR" w:bidi="he-IL"/>
              </w:rPr>
            </w:pPr>
          </w:p>
        </w:tc>
      </w:tr>
      <w:tr w:rsidR="00252489" w:rsidRPr="00705F92" w14:paraId="1439DB8B" w14:textId="77777777" w:rsidTr="004938FA">
        <w:trPr>
          <w:trHeight w:val="556"/>
        </w:trPr>
        <w:tc>
          <w:tcPr>
            <w:tcW w:w="851" w:type="dxa"/>
            <w:tcBorders>
              <w:left w:val="single" w:sz="4" w:space="0" w:color="auto"/>
            </w:tcBorders>
          </w:tcPr>
          <w:p w14:paraId="1E23BC8C" w14:textId="4CF8722C" w:rsidR="00252489" w:rsidRPr="00F445F2" w:rsidRDefault="00252489" w:rsidP="00252489">
            <w:pPr>
              <w:autoSpaceDE w:val="0"/>
              <w:autoSpaceDN w:val="0"/>
              <w:adjustRightInd w:val="0"/>
              <w:spacing w:line="240" w:lineRule="exact"/>
              <w:jc w:val="center"/>
              <w:rPr>
                <w:rFonts w:asciiTheme="minorHAnsi" w:hAnsiTheme="minorHAnsi" w:cstheme="minorHAnsi"/>
                <w:b/>
                <w:bCs/>
                <w:color w:val="000000"/>
                <w:sz w:val="22"/>
                <w:lang w:eastAsia="he-IL" w:bidi="he-IL"/>
              </w:rPr>
            </w:pPr>
            <w:r w:rsidRPr="00F445F2">
              <w:rPr>
                <w:rFonts w:asciiTheme="minorHAnsi" w:hAnsiTheme="minorHAnsi" w:cstheme="minorHAnsi"/>
                <w:b/>
                <w:bCs/>
                <w:color w:val="000000"/>
                <w:sz w:val="22"/>
                <w:lang w:eastAsia="he-IL" w:bidi="he-IL"/>
              </w:rPr>
              <w:t>2</w:t>
            </w:r>
          </w:p>
        </w:tc>
        <w:tc>
          <w:tcPr>
            <w:tcW w:w="3827" w:type="dxa"/>
            <w:tcBorders>
              <w:left w:val="single" w:sz="4" w:space="0" w:color="auto"/>
            </w:tcBorders>
          </w:tcPr>
          <w:p w14:paraId="5C04FF34" w14:textId="5501EDBC" w:rsidR="00252489" w:rsidRPr="00705F92" w:rsidRDefault="00252489" w:rsidP="00252489">
            <w:pPr>
              <w:autoSpaceDE w:val="0"/>
              <w:autoSpaceDN w:val="0"/>
              <w:adjustRightInd w:val="0"/>
              <w:spacing w:line="240" w:lineRule="exact"/>
              <w:jc w:val="both"/>
              <w:rPr>
                <w:rFonts w:asciiTheme="minorHAnsi" w:hAnsiTheme="minorHAnsi" w:cstheme="minorHAnsi"/>
                <w:color w:val="000000"/>
                <w:sz w:val="22"/>
                <w:highlight w:val="yellow"/>
                <w:lang w:eastAsia="el-GR" w:bidi="he-IL"/>
              </w:rPr>
            </w:pPr>
            <w:r w:rsidRPr="00705F92">
              <w:rPr>
                <w:rFonts w:asciiTheme="minorHAnsi" w:hAnsiTheme="minorHAnsi" w:cstheme="minorHAnsi"/>
                <w:sz w:val="22"/>
                <w:lang w:eastAsia="el-GR" w:bidi="he-IL"/>
              </w:rPr>
              <w:t>Σε περίπτωση που εντοπίστηκε περίπτωση συνδρομής κατάστασης σύγκρουσης συμφερόντων, εφαρμόστηκαν οι προβλεπόμενες στο νόμο διαδικασίες αντιμετώπισής της;</w:t>
            </w:r>
          </w:p>
        </w:tc>
        <w:tc>
          <w:tcPr>
            <w:tcW w:w="851" w:type="dxa"/>
            <w:tcBorders>
              <w:top w:val="single" w:sz="4" w:space="0" w:color="auto"/>
              <w:left w:val="single" w:sz="4" w:space="0" w:color="auto"/>
              <w:bottom w:val="single" w:sz="4" w:space="0" w:color="auto"/>
              <w:right w:val="single" w:sz="4" w:space="0" w:color="auto"/>
            </w:tcBorders>
            <w:vAlign w:val="center"/>
          </w:tcPr>
          <w:p w14:paraId="46BF5E82" w14:textId="06FE9EA3" w:rsidR="00252489" w:rsidRPr="00705F92" w:rsidRDefault="00252489" w:rsidP="00252489">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36997B4B" w14:textId="71187F92" w:rsidR="00252489" w:rsidRPr="00705F92" w:rsidRDefault="00252489" w:rsidP="00252489">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391BAC76" w14:textId="53E2F242" w:rsidR="00252489" w:rsidRPr="00705F92" w:rsidRDefault="00252489" w:rsidP="00252489">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521" w:type="dxa"/>
            <w:tcBorders>
              <w:right w:val="single" w:sz="4" w:space="0" w:color="auto"/>
            </w:tcBorders>
          </w:tcPr>
          <w:p w14:paraId="75B3F7E4" w14:textId="050475BA" w:rsidR="00252489" w:rsidRPr="00705F92" w:rsidRDefault="00252489" w:rsidP="00252489">
            <w:pPr>
              <w:autoSpaceDE w:val="0"/>
              <w:autoSpaceDN w:val="0"/>
              <w:adjustRightInd w:val="0"/>
              <w:spacing w:line="240" w:lineRule="exact"/>
              <w:jc w:val="both"/>
              <w:rPr>
                <w:rFonts w:asciiTheme="minorHAnsi" w:hAnsiTheme="minorHAnsi" w:cstheme="minorHAnsi"/>
                <w:b/>
                <w:bCs/>
                <w:color w:val="000000"/>
                <w:sz w:val="22"/>
                <w:lang w:eastAsia="el-GR" w:bidi="he-IL"/>
              </w:rPr>
            </w:pPr>
          </w:p>
        </w:tc>
      </w:tr>
      <w:tr w:rsidR="00E60C2C" w:rsidRPr="00705F92" w14:paraId="3123505B" w14:textId="77777777" w:rsidTr="00382CFE">
        <w:trPr>
          <w:trHeight w:val="556"/>
        </w:trPr>
        <w:tc>
          <w:tcPr>
            <w:tcW w:w="851" w:type="dxa"/>
            <w:tcBorders>
              <w:left w:val="single" w:sz="4" w:space="0" w:color="auto"/>
            </w:tcBorders>
          </w:tcPr>
          <w:p w14:paraId="56F1D657" w14:textId="58875723" w:rsidR="00E60C2C" w:rsidRPr="00F445F2" w:rsidRDefault="00D74715" w:rsidP="00D17267">
            <w:pPr>
              <w:autoSpaceDE w:val="0"/>
              <w:autoSpaceDN w:val="0"/>
              <w:adjustRightInd w:val="0"/>
              <w:spacing w:line="240" w:lineRule="exact"/>
              <w:jc w:val="center"/>
              <w:rPr>
                <w:rFonts w:asciiTheme="minorHAnsi" w:hAnsiTheme="minorHAnsi" w:cstheme="minorHAnsi"/>
                <w:b/>
                <w:bCs/>
                <w:color w:val="000000"/>
                <w:sz w:val="22"/>
                <w:lang w:eastAsia="he-IL" w:bidi="he-IL"/>
              </w:rPr>
            </w:pPr>
            <w:r w:rsidRPr="00F445F2">
              <w:rPr>
                <w:rFonts w:asciiTheme="minorHAnsi" w:hAnsiTheme="minorHAnsi" w:cstheme="minorHAnsi"/>
                <w:b/>
                <w:bCs/>
                <w:color w:val="000000"/>
                <w:sz w:val="22"/>
                <w:lang w:eastAsia="he-IL" w:bidi="he-IL"/>
              </w:rPr>
              <w:t>3</w:t>
            </w:r>
            <w:r w:rsidR="00E60C2C" w:rsidRPr="00F445F2">
              <w:rPr>
                <w:rFonts w:asciiTheme="minorHAnsi" w:hAnsiTheme="minorHAnsi" w:cstheme="minorHAnsi"/>
                <w:b/>
                <w:bCs/>
                <w:color w:val="000000"/>
                <w:sz w:val="22"/>
                <w:lang w:eastAsia="he-IL" w:bidi="he-IL"/>
              </w:rPr>
              <w:t>.</w:t>
            </w:r>
          </w:p>
        </w:tc>
        <w:tc>
          <w:tcPr>
            <w:tcW w:w="3827" w:type="dxa"/>
            <w:tcBorders>
              <w:left w:val="single" w:sz="4" w:space="0" w:color="auto"/>
            </w:tcBorders>
          </w:tcPr>
          <w:p w14:paraId="16B8BB39" w14:textId="7D1125D7" w:rsidR="00E60C2C" w:rsidRPr="00705F92" w:rsidRDefault="00E60C2C" w:rsidP="00D17267">
            <w:pPr>
              <w:autoSpaceDE w:val="0"/>
              <w:autoSpaceDN w:val="0"/>
              <w:adjustRightInd w:val="0"/>
              <w:spacing w:line="240" w:lineRule="exact"/>
              <w:jc w:val="both"/>
              <w:rPr>
                <w:rFonts w:asciiTheme="minorHAnsi" w:hAnsiTheme="minorHAnsi" w:cstheme="minorHAnsi"/>
                <w:color w:val="000000"/>
                <w:sz w:val="22"/>
                <w:lang w:eastAsia="he-IL" w:bidi="he-IL"/>
              </w:rPr>
            </w:pPr>
            <w:r w:rsidRPr="00705F92">
              <w:rPr>
                <w:rFonts w:asciiTheme="minorHAnsi" w:hAnsiTheme="minorHAnsi" w:cstheme="minorHAnsi"/>
                <w:color w:val="000000"/>
                <w:sz w:val="22"/>
                <w:lang w:eastAsia="he-IL" w:bidi="he-IL"/>
              </w:rPr>
              <w:t xml:space="preserve">Το προσωπικό του Φορέα Υλοποίησης που απασχολείται σε δραστηριότητες που αφορούν στην </w:t>
            </w:r>
            <w:r w:rsidR="00FE6F7E" w:rsidRPr="00705F92">
              <w:rPr>
                <w:rFonts w:asciiTheme="minorHAnsi" w:hAnsiTheme="minorHAnsi" w:cstheme="minorHAnsi"/>
                <w:color w:val="000000"/>
                <w:sz w:val="22"/>
                <w:lang w:eastAsia="he-IL" w:bidi="he-IL"/>
              </w:rPr>
              <w:t xml:space="preserve">διαδικασία ανάθεσης, στην </w:t>
            </w:r>
            <w:r w:rsidRPr="00705F92">
              <w:rPr>
                <w:rFonts w:asciiTheme="minorHAnsi" w:hAnsiTheme="minorHAnsi" w:cstheme="minorHAnsi"/>
                <w:color w:val="000000"/>
                <w:sz w:val="22"/>
                <w:lang w:eastAsia="he-IL" w:bidi="he-IL"/>
              </w:rPr>
              <w:t xml:space="preserve">υλοποίηση έργων, στην παρακολούθηση και στις πληρωμές, καθώς και εξωτερικά στελέχη που ενδεχομένως αξιοποιεί για αυτές τις δραστηριότητες, έχουν υποβάλει δήλωση μη σύγκρουσης συμφερόντων; </w:t>
            </w:r>
          </w:p>
        </w:tc>
        <w:tc>
          <w:tcPr>
            <w:tcW w:w="851" w:type="dxa"/>
            <w:vAlign w:val="center"/>
          </w:tcPr>
          <w:p w14:paraId="47F33799" w14:textId="77777777" w:rsidR="00E60C2C" w:rsidRPr="00705F92" w:rsidRDefault="00E60C2C" w:rsidP="00D17267">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0" w:type="dxa"/>
            <w:vAlign w:val="center"/>
          </w:tcPr>
          <w:p w14:paraId="58A8C3C5" w14:textId="77777777" w:rsidR="00E60C2C" w:rsidRPr="00705F92" w:rsidRDefault="00E60C2C" w:rsidP="00D17267">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vAlign w:val="center"/>
          </w:tcPr>
          <w:p w14:paraId="5D6B3894" w14:textId="77777777" w:rsidR="00E60C2C" w:rsidRPr="00705F92" w:rsidRDefault="00E60C2C" w:rsidP="00D17267">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521" w:type="dxa"/>
            <w:tcBorders>
              <w:right w:val="single" w:sz="4" w:space="0" w:color="auto"/>
            </w:tcBorders>
          </w:tcPr>
          <w:p w14:paraId="0A4C6DF7" w14:textId="77777777" w:rsidR="00E60C2C" w:rsidRPr="00705F92" w:rsidRDefault="00E60C2C" w:rsidP="00E60C2C">
            <w:pPr>
              <w:autoSpaceDE w:val="0"/>
              <w:autoSpaceDN w:val="0"/>
              <w:adjustRightInd w:val="0"/>
              <w:spacing w:line="240" w:lineRule="exact"/>
              <w:jc w:val="both"/>
              <w:rPr>
                <w:rFonts w:asciiTheme="minorHAnsi" w:hAnsiTheme="minorHAnsi" w:cstheme="minorHAnsi"/>
                <w:b/>
                <w:bCs/>
                <w:color w:val="000000"/>
                <w:sz w:val="22"/>
                <w:lang w:eastAsia="el-GR" w:bidi="he-IL"/>
              </w:rPr>
            </w:pPr>
          </w:p>
        </w:tc>
      </w:tr>
      <w:tr w:rsidR="00E60C2C" w:rsidRPr="00705F92" w14:paraId="441FDBA7" w14:textId="77777777" w:rsidTr="00382CFE">
        <w:trPr>
          <w:trHeight w:val="556"/>
        </w:trPr>
        <w:tc>
          <w:tcPr>
            <w:tcW w:w="851" w:type="dxa"/>
            <w:tcBorders>
              <w:top w:val="single" w:sz="4" w:space="0" w:color="auto"/>
              <w:left w:val="single" w:sz="4" w:space="0" w:color="auto"/>
              <w:bottom w:val="single" w:sz="4" w:space="0" w:color="auto"/>
              <w:right w:val="single" w:sz="4" w:space="0" w:color="auto"/>
            </w:tcBorders>
          </w:tcPr>
          <w:p w14:paraId="32CE92AB" w14:textId="417FBCDC" w:rsidR="00E60C2C" w:rsidRPr="00F445F2" w:rsidRDefault="0037736A"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F445F2">
              <w:rPr>
                <w:rFonts w:asciiTheme="minorHAnsi" w:hAnsiTheme="minorHAnsi" w:cstheme="minorHAnsi"/>
                <w:b/>
                <w:bCs/>
                <w:color w:val="000000"/>
                <w:sz w:val="22"/>
                <w:lang w:eastAsia="el-GR" w:bidi="he-IL"/>
              </w:rPr>
              <w:t>4.</w:t>
            </w:r>
          </w:p>
        </w:tc>
        <w:tc>
          <w:tcPr>
            <w:tcW w:w="3827" w:type="dxa"/>
            <w:tcBorders>
              <w:top w:val="single" w:sz="4" w:space="0" w:color="auto"/>
              <w:left w:val="single" w:sz="4" w:space="0" w:color="auto"/>
              <w:bottom w:val="single" w:sz="4" w:space="0" w:color="auto"/>
              <w:right w:val="single" w:sz="4" w:space="0" w:color="auto"/>
            </w:tcBorders>
          </w:tcPr>
          <w:p w14:paraId="39DD7B45" w14:textId="77777777" w:rsidR="00E60C2C" w:rsidRPr="00705F92" w:rsidRDefault="00E60C2C" w:rsidP="00D17267">
            <w:pPr>
              <w:autoSpaceDE w:val="0"/>
              <w:autoSpaceDN w:val="0"/>
              <w:adjustRightInd w:val="0"/>
              <w:spacing w:line="240" w:lineRule="exact"/>
              <w:jc w:val="both"/>
              <w:rPr>
                <w:rFonts w:asciiTheme="minorHAnsi" w:hAnsiTheme="minorHAnsi" w:cstheme="minorHAnsi"/>
                <w:sz w:val="22"/>
                <w:lang w:eastAsia="el-GR"/>
              </w:rPr>
            </w:pPr>
            <w:r w:rsidRPr="00705F92">
              <w:rPr>
                <w:rFonts w:asciiTheme="minorHAnsi" w:hAnsiTheme="minorHAnsi" w:cstheme="minorHAnsi"/>
                <w:sz w:val="22"/>
                <w:lang w:eastAsia="el-GR"/>
              </w:rPr>
              <w:t>Βεβαιώνεται ο μη εντοπισμός πιθανής περίπτωσης σύγκρουσης συμφερόντων;</w:t>
            </w:r>
          </w:p>
        </w:tc>
        <w:tc>
          <w:tcPr>
            <w:tcW w:w="851" w:type="dxa"/>
            <w:tcBorders>
              <w:top w:val="single" w:sz="4" w:space="0" w:color="auto"/>
              <w:left w:val="single" w:sz="4" w:space="0" w:color="auto"/>
              <w:bottom w:val="single" w:sz="4" w:space="0" w:color="auto"/>
              <w:right w:val="single" w:sz="4" w:space="0" w:color="auto"/>
            </w:tcBorders>
            <w:vAlign w:val="center"/>
          </w:tcPr>
          <w:p w14:paraId="00CED50C" w14:textId="77777777" w:rsidR="00E60C2C" w:rsidRPr="00705F92" w:rsidRDefault="00E60C2C" w:rsidP="00D17267">
            <w:pPr>
              <w:autoSpaceDE w:val="0"/>
              <w:autoSpaceDN w:val="0"/>
              <w:adjustRightInd w:val="0"/>
              <w:spacing w:line="240" w:lineRule="exact"/>
              <w:jc w:val="center"/>
              <w:rPr>
                <w:rFonts w:asciiTheme="minorHAnsi" w:hAnsiTheme="minorHAnsi" w:cstheme="minorHAnsi"/>
                <w:sz w:val="22"/>
                <w:lang w:val="en-GB"/>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19CFCBB5" w14:textId="77777777" w:rsidR="00E60C2C" w:rsidRPr="00705F92" w:rsidRDefault="00E60C2C" w:rsidP="00D17267">
            <w:pPr>
              <w:autoSpaceDE w:val="0"/>
              <w:autoSpaceDN w:val="0"/>
              <w:adjustRightInd w:val="0"/>
              <w:spacing w:line="240" w:lineRule="exact"/>
              <w:jc w:val="center"/>
              <w:rPr>
                <w:rFonts w:asciiTheme="minorHAnsi" w:hAnsiTheme="minorHAnsi" w:cstheme="minorHAnsi"/>
                <w:sz w:val="22"/>
                <w:lang w:val="en-GB"/>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53C6A7E2" w14:textId="77777777" w:rsidR="00E60C2C" w:rsidRPr="00705F92" w:rsidRDefault="00E60C2C" w:rsidP="00D17267">
            <w:pPr>
              <w:autoSpaceDE w:val="0"/>
              <w:autoSpaceDN w:val="0"/>
              <w:adjustRightInd w:val="0"/>
              <w:spacing w:line="240" w:lineRule="exact"/>
              <w:jc w:val="center"/>
              <w:rPr>
                <w:rFonts w:asciiTheme="minorHAnsi" w:hAnsiTheme="minorHAnsi" w:cstheme="minorHAnsi"/>
                <w:sz w:val="22"/>
                <w:lang w:val="en-GB"/>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521" w:type="dxa"/>
            <w:tcBorders>
              <w:top w:val="single" w:sz="4" w:space="0" w:color="auto"/>
              <w:left w:val="single" w:sz="4" w:space="0" w:color="auto"/>
              <w:bottom w:val="single" w:sz="4" w:space="0" w:color="auto"/>
              <w:right w:val="single" w:sz="4" w:space="0" w:color="auto"/>
            </w:tcBorders>
          </w:tcPr>
          <w:p w14:paraId="3E4DA781" w14:textId="1FE1935B" w:rsidR="00E60C2C" w:rsidRPr="00705F92" w:rsidRDefault="00E60C2C" w:rsidP="00E60C2C">
            <w:pPr>
              <w:autoSpaceDE w:val="0"/>
              <w:autoSpaceDN w:val="0"/>
              <w:adjustRightInd w:val="0"/>
              <w:spacing w:line="240" w:lineRule="exact"/>
              <w:jc w:val="both"/>
              <w:rPr>
                <w:rFonts w:asciiTheme="minorHAnsi" w:hAnsiTheme="minorHAnsi" w:cstheme="minorHAnsi"/>
                <w:color w:val="AEAAAA" w:themeColor="background2" w:themeShade="BF"/>
                <w:sz w:val="22"/>
                <w:lang w:eastAsia="el-GR" w:bidi="he-IL"/>
              </w:rPr>
            </w:pPr>
          </w:p>
        </w:tc>
      </w:tr>
      <w:tr w:rsidR="00994C60" w:rsidRPr="00F445F2" w14:paraId="403C75CD" w14:textId="77777777" w:rsidTr="00994C60">
        <w:trPr>
          <w:trHeight w:val="556"/>
        </w:trPr>
        <w:tc>
          <w:tcPr>
            <w:tcW w:w="14034" w:type="dxa"/>
            <w:gridSpan w:val="6"/>
            <w:tcBorders>
              <w:left w:val="single" w:sz="4" w:space="0" w:color="auto"/>
              <w:right w:val="single" w:sz="4" w:space="0" w:color="auto"/>
            </w:tcBorders>
          </w:tcPr>
          <w:p w14:paraId="1D181724" w14:textId="77777777" w:rsidR="00994C60" w:rsidRPr="00F445F2" w:rsidRDefault="00994C60" w:rsidP="00B50C83">
            <w:pPr>
              <w:autoSpaceDE w:val="0"/>
              <w:autoSpaceDN w:val="0"/>
              <w:adjustRightInd w:val="0"/>
              <w:spacing w:line="240" w:lineRule="exact"/>
              <w:jc w:val="both"/>
              <w:rPr>
                <w:rFonts w:asciiTheme="minorHAnsi" w:hAnsiTheme="minorHAnsi" w:cstheme="minorHAnsi"/>
                <w:i/>
                <w:color w:val="000000"/>
                <w:sz w:val="22"/>
                <w:lang w:eastAsia="el-GR" w:bidi="he-IL"/>
              </w:rPr>
            </w:pPr>
            <w:r w:rsidRPr="00F445F2">
              <w:rPr>
                <w:rFonts w:asciiTheme="minorHAnsi" w:hAnsiTheme="minorHAnsi" w:cstheme="minorHAnsi"/>
                <w:i/>
                <w:color w:val="000000"/>
                <w:sz w:val="22"/>
                <w:lang w:eastAsia="el-GR" w:bidi="he-IL"/>
              </w:rPr>
              <w:t>Εάν ΟΧΙ, παρέχεται επαρκής τεκμηρίωση και ενημερώνεται αρμοδίως η ΕΥΣΤΑ προκειμένου να ενεργοποιηθεί η Διαδικασία Εξέτασης Ενδείξεων Απάτης του Εγχειριδίου Διαδικασιών της ΕΥΣΤΑ.</w:t>
            </w:r>
          </w:p>
        </w:tc>
      </w:tr>
      <w:tr w:rsidR="00D74715" w:rsidRPr="00705F92" w14:paraId="2DA93373" w14:textId="77777777" w:rsidTr="00994C60">
        <w:trPr>
          <w:trHeight w:val="556"/>
        </w:trPr>
        <w:tc>
          <w:tcPr>
            <w:tcW w:w="14034" w:type="dxa"/>
            <w:gridSpan w:val="6"/>
            <w:tcBorders>
              <w:left w:val="single" w:sz="4" w:space="0" w:color="auto"/>
              <w:right w:val="single" w:sz="4" w:space="0" w:color="auto"/>
            </w:tcBorders>
          </w:tcPr>
          <w:p w14:paraId="411715B9" w14:textId="77777777" w:rsidR="00D74715" w:rsidRPr="00F445F2" w:rsidRDefault="00D74715" w:rsidP="00B50C83">
            <w:pPr>
              <w:autoSpaceDE w:val="0"/>
              <w:autoSpaceDN w:val="0"/>
              <w:adjustRightInd w:val="0"/>
              <w:spacing w:line="240" w:lineRule="exact"/>
              <w:jc w:val="both"/>
              <w:rPr>
                <w:rFonts w:asciiTheme="minorHAnsi" w:hAnsiTheme="minorHAnsi" w:cstheme="minorHAnsi"/>
                <w:b/>
                <w:bCs/>
                <w:i/>
                <w:color w:val="000000"/>
                <w:sz w:val="22"/>
                <w:lang w:eastAsia="el-GR" w:bidi="he-IL"/>
              </w:rPr>
            </w:pPr>
          </w:p>
        </w:tc>
      </w:tr>
      <w:tr w:rsidR="00994C60" w:rsidRPr="00F445F2" w14:paraId="4FCD8616" w14:textId="77777777" w:rsidTr="00994C60">
        <w:trPr>
          <w:trHeight w:val="556"/>
        </w:trPr>
        <w:tc>
          <w:tcPr>
            <w:tcW w:w="14034" w:type="dxa"/>
            <w:gridSpan w:val="6"/>
            <w:tcBorders>
              <w:left w:val="single" w:sz="4" w:space="0" w:color="auto"/>
              <w:right w:val="single" w:sz="4" w:space="0" w:color="auto"/>
            </w:tcBorders>
          </w:tcPr>
          <w:p w14:paraId="6A801C60" w14:textId="77777777" w:rsidR="00994C60" w:rsidRPr="00F445F2" w:rsidRDefault="00994C60" w:rsidP="00B50C83">
            <w:pPr>
              <w:autoSpaceDE w:val="0"/>
              <w:autoSpaceDN w:val="0"/>
              <w:adjustRightInd w:val="0"/>
              <w:spacing w:line="240" w:lineRule="exact"/>
              <w:rPr>
                <w:rFonts w:asciiTheme="minorHAnsi" w:hAnsiTheme="minorHAnsi" w:cstheme="minorHAnsi"/>
                <w:i/>
                <w:color w:val="000000"/>
                <w:sz w:val="22"/>
                <w:lang w:eastAsia="el-GR" w:bidi="he-IL"/>
              </w:rPr>
            </w:pPr>
            <w:r w:rsidRPr="00F445F2">
              <w:rPr>
                <w:rFonts w:asciiTheme="minorHAnsi" w:hAnsiTheme="minorHAnsi" w:cstheme="minorHAnsi"/>
                <w:i/>
                <w:color w:val="000000"/>
                <w:sz w:val="22"/>
                <w:lang w:eastAsia="el-GR" w:bidi="he-IL"/>
              </w:rPr>
              <w:lastRenderedPageBreak/>
              <w:t>[πεδίο ελεύθερης ανάπτυξης και τεκμηρίωσης]</w:t>
            </w:r>
          </w:p>
        </w:tc>
      </w:tr>
    </w:tbl>
    <w:p w14:paraId="443E177E" w14:textId="77777777" w:rsidR="00994C60" w:rsidRPr="00705F92" w:rsidRDefault="00994C60" w:rsidP="00B871ED">
      <w:pPr>
        <w:spacing w:after="0"/>
        <w:jc w:val="both"/>
        <w:rPr>
          <w:rFonts w:asciiTheme="minorHAnsi" w:hAnsiTheme="minorHAnsi" w:cstheme="minorHAnsi"/>
          <w:sz w:val="22"/>
        </w:rPr>
      </w:pPr>
    </w:p>
    <w:p w14:paraId="18EBC595" w14:textId="1DED946B" w:rsidR="00B871ED" w:rsidRPr="00705F92" w:rsidRDefault="00B871ED" w:rsidP="00455D51">
      <w:pP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 xml:space="preserve">6. </w:t>
      </w:r>
      <w:r w:rsidRPr="00705F92">
        <w:rPr>
          <w:rFonts w:asciiTheme="minorHAnsi" w:hAnsiTheme="minorHAnsi" w:cstheme="minorHAnsi"/>
          <w:b/>
          <w:bCs/>
          <w:sz w:val="22"/>
          <w:lang w:eastAsia="el-GR" w:bidi="he-IL"/>
        </w:rPr>
        <w:t>Έλεγχος σ</w:t>
      </w:r>
      <w:r w:rsidRPr="00705F92">
        <w:rPr>
          <w:rFonts w:asciiTheme="minorHAnsi" w:hAnsiTheme="minorHAnsi" w:cstheme="minorHAnsi"/>
          <w:b/>
          <w:bCs/>
          <w:color w:val="000000"/>
          <w:sz w:val="22"/>
          <w:lang w:eastAsia="el-GR" w:bidi="he-IL"/>
        </w:rPr>
        <w:t>υμμόρφωσης της Δράσης /Έργου με την αρχή της «Μη πρόκλησης σημαντικής βλάβης».</w:t>
      </w:r>
    </w:p>
    <w:p w14:paraId="2807941C" w14:textId="77777777" w:rsidR="00B871ED" w:rsidRPr="00705F92" w:rsidRDefault="00B871ED" w:rsidP="00B871ED">
      <w:pPr>
        <w:spacing w:after="0"/>
        <w:jc w:val="both"/>
        <w:rPr>
          <w:rFonts w:asciiTheme="minorHAnsi" w:hAnsiTheme="minorHAnsi" w:cstheme="minorHAnsi"/>
          <w:b/>
          <w:bCs/>
          <w:color w:val="000000"/>
          <w:sz w:val="22"/>
          <w:u w:val="single"/>
          <w:lang w:eastAsia="el-GR" w:bidi="he-IL"/>
        </w:rPr>
      </w:pPr>
    </w:p>
    <w:tbl>
      <w:tblPr>
        <w:tblW w:w="140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827"/>
        <w:gridCol w:w="851"/>
        <w:gridCol w:w="850"/>
        <w:gridCol w:w="1134"/>
        <w:gridCol w:w="6521"/>
      </w:tblGrid>
      <w:tr w:rsidR="002B240A" w:rsidRPr="00705F92" w14:paraId="5AD4F3D5" w14:textId="77777777" w:rsidTr="002B240A">
        <w:trPr>
          <w:tblHeader/>
        </w:trPr>
        <w:tc>
          <w:tcPr>
            <w:tcW w:w="851" w:type="dxa"/>
            <w:tcBorders>
              <w:top w:val="single" w:sz="4" w:space="0" w:color="auto"/>
              <w:left w:val="single" w:sz="4" w:space="0" w:color="auto"/>
              <w:bottom w:val="single" w:sz="4" w:space="0" w:color="auto"/>
              <w:right w:val="single" w:sz="4" w:space="0" w:color="auto"/>
            </w:tcBorders>
            <w:shd w:val="clear" w:color="auto" w:fill="C6D9F1"/>
            <w:vAlign w:val="center"/>
          </w:tcPr>
          <w:p w14:paraId="45C9CBBD" w14:textId="77777777" w:rsidR="002B240A" w:rsidRPr="00705F92" w:rsidRDefault="002B240A" w:rsidP="00D17267">
            <w:pPr>
              <w:autoSpaceDE w:val="0"/>
              <w:autoSpaceDN w:val="0"/>
              <w:adjustRightInd w:val="0"/>
              <w:spacing w:line="240" w:lineRule="exact"/>
              <w:jc w:val="center"/>
              <w:rPr>
                <w:rFonts w:asciiTheme="minorHAnsi" w:hAnsiTheme="minorHAnsi" w:cstheme="minorHAnsi"/>
                <w:b/>
                <w:color w:val="000000"/>
                <w:sz w:val="22"/>
                <w:lang w:eastAsia="el-GR" w:bidi="he-IL"/>
              </w:rPr>
            </w:pPr>
            <w:r w:rsidRPr="00705F92">
              <w:rPr>
                <w:rFonts w:asciiTheme="minorHAnsi" w:hAnsiTheme="minorHAnsi" w:cstheme="minorHAnsi"/>
                <w:b/>
                <w:color w:val="000000"/>
                <w:sz w:val="22"/>
                <w:lang w:eastAsia="el-GR" w:bidi="he-IL"/>
              </w:rPr>
              <w:t>Α/Α</w:t>
            </w:r>
          </w:p>
        </w:tc>
        <w:tc>
          <w:tcPr>
            <w:tcW w:w="3827" w:type="dxa"/>
            <w:tcBorders>
              <w:top w:val="single" w:sz="4" w:space="0" w:color="auto"/>
              <w:left w:val="single" w:sz="4" w:space="0" w:color="auto"/>
              <w:bottom w:val="single" w:sz="4" w:space="0" w:color="auto"/>
              <w:right w:val="single" w:sz="4" w:space="0" w:color="auto"/>
            </w:tcBorders>
            <w:shd w:val="clear" w:color="auto" w:fill="C6D9F1"/>
            <w:vAlign w:val="center"/>
          </w:tcPr>
          <w:p w14:paraId="6999FC22" w14:textId="757E5DF3" w:rsidR="002B240A" w:rsidRPr="00705F92" w:rsidRDefault="002B240A" w:rsidP="00D17267">
            <w:pPr>
              <w:autoSpaceDE w:val="0"/>
              <w:autoSpaceDN w:val="0"/>
              <w:adjustRightInd w:val="0"/>
              <w:spacing w:line="240" w:lineRule="exact"/>
              <w:jc w:val="center"/>
              <w:rPr>
                <w:rFonts w:asciiTheme="minorHAnsi" w:hAnsiTheme="minorHAnsi" w:cstheme="minorHAnsi"/>
                <w:b/>
                <w:color w:val="000000"/>
                <w:sz w:val="22"/>
                <w:lang w:eastAsia="el-GR" w:bidi="he-IL"/>
              </w:rPr>
            </w:pPr>
            <w:r w:rsidRPr="00705F92">
              <w:rPr>
                <w:rFonts w:asciiTheme="minorHAnsi" w:hAnsiTheme="minorHAnsi" w:cstheme="minorHAnsi"/>
                <w:b/>
                <w:color w:val="000000"/>
                <w:sz w:val="22"/>
                <w:lang w:eastAsia="el-GR" w:bidi="he-IL"/>
              </w:rPr>
              <w:t>Ερώτηση</w:t>
            </w:r>
          </w:p>
        </w:tc>
        <w:tc>
          <w:tcPr>
            <w:tcW w:w="851" w:type="dxa"/>
            <w:tcBorders>
              <w:top w:val="single" w:sz="4" w:space="0" w:color="auto"/>
              <w:left w:val="single" w:sz="4" w:space="0" w:color="auto"/>
              <w:bottom w:val="single" w:sz="4" w:space="0" w:color="auto"/>
              <w:right w:val="single" w:sz="4" w:space="0" w:color="auto"/>
            </w:tcBorders>
            <w:shd w:val="clear" w:color="auto" w:fill="C6D9F1"/>
            <w:vAlign w:val="center"/>
          </w:tcPr>
          <w:p w14:paraId="536A8276" w14:textId="77777777" w:rsidR="002B240A" w:rsidRPr="00705F92" w:rsidRDefault="002B240A" w:rsidP="00D17267">
            <w:pPr>
              <w:autoSpaceDE w:val="0"/>
              <w:autoSpaceDN w:val="0"/>
              <w:adjustRightInd w:val="0"/>
              <w:spacing w:line="240" w:lineRule="exact"/>
              <w:jc w:val="center"/>
              <w:rPr>
                <w:rFonts w:asciiTheme="minorHAnsi" w:hAnsiTheme="minorHAnsi" w:cstheme="minorHAnsi"/>
                <w:b/>
                <w:sz w:val="22"/>
                <w:lang w:val="en-GB"/>
              </w:rPr>
            </w:pPr>
            <w:r w:rsidRPr="00705F92">
              <w:rPr>
                <w:rFonts w:asciiTheme="minorHAnsi" w:hAnsiTheme="minorHAnsi" w:cstheme="minorHAnsi"/>
                <w:b/>
                <w:sz w:val="22"/>
                <w:lang w:val="en-GB"/>
              </w:rPr>
              <w:t>ΝΑΙ</w:t>
            </w:r>
          </w:p>
        </w:tc>
        <w:tc>
          <w:tcPr>
            <w:tcW w:w="850" w:type="dxa"/>
            <w:tcBorders>
              <w:top w:val="single" w:sz="4" w:space="0" w:color="auto"/>
              <w:left w:val="single" w:sz="4" w:space="0" w:color="auto"/>
              <w:bottom w:val="single" w:sz="4" w:space="0" w:color="auto"/>
              <w:right w:val="single" w:sz="4" w:space="0" w:color="auto"/>
            </w:tcBorders>
            <w:shd w:val="clear" w:color="auto" w:fill="C6D9F1"/>
            <w:vAlign w:val="center"/>
          </w:tcPr>
          <w:p w14:paraId="381BC81A" w14:textId="77777777" w:rsidR="002B240A" w:rsidRPr="00705F92" w:rsidRDefault="002B240A" w:rsidP="00D17267">
            <w:pPr>
              <w:autoSpaceDE w:val="0"/>
              <w:autoSpaceDN w:val="0"/>
              <w:adjustRightInd w:val="0"/>
              <w:spacing w:line="240" w:lineRule="exact"/>
              <w:jc w:val="center"/>
              <w:rPr>
                <w:rFonts w:asciiTheme="minorHAnsi" w:hAnsiTheme="minorHAnsi" w:cstheme="minorHAnsi"/>
                <w:b/>
                <w:sz w:val="22"/>
                <w:lang w:val="en-GB"/>
              </w:rPr>
            </w:pPr>
            <w:r w:rsidRPr="00705F92">
              <w:rPr>
                <w:rFonts w:asciiTheme="minorHAnsi" w:hAnsiTheme="minorHAnsi" w:cstheme="minorHAnsi"/>
                <w:b/>
                <w:sz w:val="22"/>
                <w:lang w:val="en-GB"/>
              </w:rPr>
              <w:t>ΟΧΙ</w:t>
            </w: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14:paraId="1CD8621E" w14:textId="77777777" w:rsidR="002B240A" w:rsidRPr="00705F92" w:rsidRDefault="002B240A" w:rsidP="00D17267">
            <w:pPr>
              <w:autoSpaceDE w:val="0"/>
              <w:autoSpaceDN w:val="0"/>
              <w:adjustRightInd w:val="0"/>
              <w:spacing w:line="240" w:lineRule="exact"/>
              <w:jc w:val="center"/>
              <w:rPr>
                <w:rFonts w:asciiTheme="minorHAnsi" w:hAnsiTheme="minorHAnsi" w:cstheme="minorHAnsi"/>
                <w:b/>
                <w:sz w:val="22"/>
                <w:lang w:val="en-GB"/>
              </w:rPr>
            </w:pPr>
            <w:r w:rsidRPr="00705F92">
              <w:rPr>
                <w:rFonts w:asciiTheme="minorHAnsi" w:hAnsiTheme="minorHAnsi" w:cstheme="minorHAnsi"/>
                <w:b/>
                <w:sz w:val="22"/>
              </w:rPr>
              <w:t>Δεν αφορά</w:t>
            </w:r>
          </w:p>
        </w:tc>
        <w:tc>
          <w:tcPr>
            <w:tcW w:w="6521" w:type="dxa"/>
            <w:tcBorders>
              <w:top w:val="single" w:sz="4" w:space="0" w:color="auto"/>
              <w:left w:val="single" w:sz="4" w:space="0" w:color="auto"/>
              <w:bottom w:val="single" w:sz="4" w:space="0" w:color="auto"/>
              <w:right w:val="single" w:sz="4" w:space="0" w:color="auto"/>
            </w:tcBorders>
            <w:shd w:val="clear" w:color="auto" w:fill="C6D9F1"/>
          </w:tcPr>
          <w:p w14:paraId="20B1AA0A" w14:textId="1A024E7D" w:rsidR="002B240A" w:rsidRPr="00705F92" w:rsidRDefault="002B240A"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Τεκμηρίωση-Παρατηρήσεις</w:t>
            </w:r>
          </w:p>
        </w:tc>
      </w:tr>
      <w:tr w:rsidR="002B240A" w:rsidRPr="00705F92" w14:paraId="30687C38" w14:textId="77777777" w:rsidTr="002B240A">
        <w:tc>
          <w:tcPr>
            <w:tcW w:w="851" w:type="dxa"/>
            <w:tcBorders>
              <w:top w:val="single" w:sz="4" w:space="0" w:color="auto"/>
              <w:left w:val="single" w:sz="4" w:space="0" w:color="auto"/>
              <w:bottom w:val="single" w:sz="4" w:space="0" w:color="auto"/>
              <w:right w:val="single" w:sz="4" w:space="0" w:color="auto"/>
            </w:tcBorders>
            <w:vAlign w:val="center"/>
          </w:tcPr>
          <w:p w14:paraId="369B270B" w14:textId="77777777" w:rsidR="002B240A" w:rsidRPr="00F445F2" w:rsidRDefault="002B240A"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F445F2">
              <w:rPr>
                <w:rFonts w:asciiTheme="minorHAnsi" w:hAnsiTheme="minorHAnsi" w:cstheme="minorHAnsi"/>
                <w:b/>
                <w:bCs/>
                <w:color w:val="000000"/>
                <w:sz w:val="22"/>
                <w:lang w:eastAsia="el-GR" w:bidi="he-IL"/>
              </w:rPr>
              <w:t xml:space="preserve">1. </w:t>
            </w:r>
          </w:p>
        </w:tc>
        <w:tc>
          <w:tcPr>
            <w:tcW w:w="3827" w:type="dxa"/>
            <w:tcBorders>
              <w:top w:val="single" w:sz="4" w:space="0" w:color="auto"/>
              <w:left w:val="single" w:sz="4" w:space="0" w:color="auto"/>
              <w:bottom w:val="single" w:sz="4" w:space="0" w:color="auto"/>
              <w:right w:val="single" w:sz="4" w:space="0" w:color="auto"/>
            </w:tcBorders>
          </w:tcPr>
          <w:p w14:paraId="7935A3B7" w14:textId="77777777" w:rsidR="002B240A" w:rsidRPr="00705F92" w:rsidRDefault="002B240A" w:rsidP="00D17267">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Συμμορφώνεται η Δράση/Έργο με την αρχή της «Μη πρόκλησης σημαντικής βλάβης» κατά την έννοια του άρθρου 17 του κανονισμού (ΕΕ) 2020/852 του Ευρωπαϊκού Κοινοβουλίου και του Συμβουλίου (η αρχή της «μη πρόκλησης σημαντικής βλάβης»);</w:t>
            </w:r>
          </w:p>
        </w:tc>
        <w:tc>
          <w:tcPr>
            <w:tcW w:w="851" w:type="dxa"/>
            <w:tcBorders>
              <w:top w:val="single" w:sz="4" w:space="0" w:color="auto"/>
              <w:left w:val="single" w:sz="4" w:space="0" w:color="auto"/>
              <w:bottom w:val="single" w:sz="4" w:space="0" w:color="auto"/>
              <w:right w:val="single" w:sz="4" w:space="0" w:color="auto"/>
            </w:tcBorders>
            <w:vAlign w:val="center"/>
          </w:tcPr>
          <w:p w14:paraId="19D691B4" w14:textId="77777777" w:rsidR="002B240A" w:rsidRPr="00705F92" w:rsidRDefault="002B240A" w:rsidP="00D17267">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57A0615C" w14:textId="77777777" w:rsidR="002B240A" w:rsidRPr="00705F92" w:rsidRDefault="002B240A" w:rsidP="00D17267">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3EC3DE63" w14:textId="77777777" w:rsidR="002B240A" w:rsidRPr="00705F92" w:rsidRDefault="002B240A" w:rsidP="00D17267">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521" w:type="dxa"/>
            <w:tcBorders>
              <w:top w:val="single" w:sz="4" w:space="0" w:color="auto"/>
              <w:left w:val="single" w:sz="4" w:space="0" w:color="auto"/>
              <w:bottom w:val="single" w:sz="4" w:space="0" w:color="auto"/>
              <w:right w:val="single" w:sz="4" w:space="0" w:color="auto"/>
            </w:tcBorders>
          </w:tcPr>
          <w:p w14:paraId="61B32392" w14:textId="77777777" w:rsidR="002B240A" w:rsidRPr="00705F92" w:rsidRDefault="002B240A" w:rsidP="002B240A">
            <w:pPr>
              <w:autoSpaceDE w:val="0"/>
              <w:autoSpaceDN w:val="0"/>
              <w:adjustRightInd w:val="0"/>
              <w:spacing w:line="240" w:lineRule="exact"/>
              <w:jc w:val="both"/>
              <w:rPr>
                <w:rFonts w:asciiTheme="minorHAnsi" w:hAnsiTheme="minorHAnsi" w:cstheme="minorHAnsi"/>
                <w:color w:val="000000"/>
                <w:sz w:val="22"/>
                <w:lang w:eastAsia="el-GR" w:bidi="he-IL"/>
              </w:rPr>
            </w:pPr>
          </w:p>
        </w:tc>
      </w:tr>
    </w:tbl>
    <w:p w14:paraId="30901B30" w14:textId="77777777" w:rsidR="00557F02" w:rsidRPr="00705F92" w:rsidRDefault="00557F02" w:rsidP="00B871ED">
      <w:pPr>
        <w:spacing w:before="240" w:after="120"/>
        <w:rPr>
          <w:rFonts w:asciiTheme="minorHAnsi" w:hAnsiTheme="minorHAnsi" w:cstheme="minorHAnsi"/>
          <w:b/>
          <w:bCs/>
          <w:sz w:val="22"/>
          <w:u w:val="single"/>
        </w:rPr>
      </w:pPr>
    </w:p>
    <w:p w14:paraId="0EB067CF" w14:textId="00FFC427" w:rsidR="00B871ED" w:rsidRPr="00705F92" w:rsidRDefault="00B871ED" w:rsidP="00B871ED">
      <w:pPr>
        <w:spacing w:after="0"/>
        <w:jc w:val="both"/>
        <w:rPr>
          <w:rFonts w:asciiTheme="minorHAnsi" w:hAnsiTheme="minorHAnsi" w:cstheme="minorHAnsi"/>
          <w:b/>
          <w:bCs/>
          <w:color w:val="000000"/>
          <w:sz w:val="22"/>
          <w:lang w:eastAsia="el-GR" w:bidi="he-IL"/>
        </w:rPr>
      </w:pPr>
      <w:bookmarkStart w:id="16" w:name="_Hlk82603603"/>
      <w:bookmarkStart w:id="17" w:name="_Hlk149805658"/>
      <w:r w:rsidRPr="00705F92">
        <w:rPr>
          <w:rFonts w:asciiTheme="minorHAnsi" w:hAnsiTheme="minorHAnsi" w:cstheme="minorHAnsi"/>
          <w:b/>
          <w:bCs/>
          <w:color w:val="000000"/>
          <w:sz w:val="22"/>
          <w:lang w:eastAsia="el-GR" w:bidi="he-IL"/>
        </w:rPr>
        <w:t xml:space="preserve">7. </w:t>
      </w:r>
      <w:r w:rsidRPr="00705F92">
        <w:rPr>
          <w:rFonts w:asciiTheme="minorHAnsi" w:hAnsiTheme="minorHAnsi" w:cstheme="minorHAnsi"/>
          <w:b/>
          <w:bCs/>
          <w:sz w:val="22"/>
          <w:lang w:eastAsia="el-GR" w:bidi="he-IL"/>
        </w:rPr>
        <w:t>Έλεγχος σ</w:t>
      </w:r>
      <w:r w:rsidRPr="00705F92">
        <w:rPr>
          <w:rFonts w:asciiTheme="minorHAnsi" w:hAnsiTheme="minorHAnsi" w:cstheme="minorHAnsi"/>
          <w:b/>
          <w:bCs/>
          <w:color w:val="000000"/>
          <w:sz w:val="22"/>
          <w:lang w:eastAsia="el-GR" w:bidi="he-IL"/>
        </w:rPr>
        <w:t>υμμόρφωσης της Δράσης /Έργου με τους κλιματικούς/ψηφιακούς στόχους</w:t>
      </w:r>
    </w:p>
    <w:bookmarkEnd w:id="16"/>
    <w:bookmarkEnd w:id="17"/>
    <w:p w14:paraId="208B2C85" w14:textId="77777777" w:rsidR="00B871ED" w:rsidRPr="00705F92" w:rsidRDefault="00B871ED" w:rsidP="00B871ED">
      <w:pPr>
        <w:spacing w:after="0"/>
        <w:jc w:val="both"/>
        <w:rPr>
          <w:rFonts w:asciiTheme="minorHAnsi" w:hAnsiTheme="minorHAnsi" w:cstheme="minorHAnsi"/>
          <w:b/>
          <w:bCs/>
          <w:color w:val="000000"/>
          <w:sz w:val="22"/>
          <w:u w:val="single"/>
          <w:lang w:eastAsia="el-GR" w:bidi="he-IL"/>
        </w:rPr>
      </w:pPr>
    </w:p>
    <w:tbl>
      <w:tblPr>
        <w:tblW w:w="1445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827"/>
        <w:gridCol w:w="851"/>
        <w:gridCol w:w="850"/>
        <w:gridCol w:w="1134"/>
        <w:gridCol w:w="6946"/>
      </w:tblGrid>
      <w:tr w:rsidR="002B240A" w:rsidRPr="00705F92" w14:paraId="16893E10" w14:textId="77777777" w:rsidTr="00D61605">
        <w:tc>
          <w:tcPr>
            <w:tcW w:w="851" w:type="dxa"/>
            <w:tcBorders>
              <w:top w:val="single" w:sz="4" w:space="0" w:color="auto"/>
              <w:left w:val="single" w:sz="4" w:space="0" w:color="auto"/>
              <w:bottom w:val="single" w:sz="4" w:space="0" w:color="auto"/>
              <w:right w:val="single" w:sz="4" w:space="0" w:color="auto"/>
            </w:tcBorders>
            <w:shd w:val="clear" w:color="auto" w:fill="C6D9F1"/>
            <w:vAlign w:val="center"/>
          </w:tcPr>
          <w:p w14:paraId="1637A643" w14:textId="77777777" w:rsidR="002B240A" w:rsidRPr="00705F92" w:rsidRDefault="002B240A" w:rsidP="00D17267">
            <w:pPr>
              <w:autoSpaceDE w:val="0"/>
              <w:autoSpaceDN w:val="0"/>
              <w:adjustRightInd w:val="0"/>
              <w:spacing w:line="240" w:lineRule="exact"/>
              <w:jc w:val="center"/>
              <w:rPr>
                <w:rFonts w:asciiTheme="minorHAnsi" w:hAnsiTheme="minorHAnsi" w:cstheme="minorHAnsi"/>
                <w:b/>
                <w:color w:val="000000"/>
                <w:sz w:val="22"/>
                <w:lang w:eastAsia="el-GR" w:bidi="he-IL"/>
              </w:rPr>
            </w:pPr>
            <w:r w:rsidRPr="00705F92">
              <w:rPr>
                <w:rFonts w:asciiTheme="minorHAnsi" w:hAnsiTheme="minorHAnsi" w:cstheme="minorHAnsi"/>
                <w:b/>
                <w:color w:val="000000"/>
                <w:sz w:val="22"/>
                <w:lang w:eastAsia="el-GR" w:bidi="he-IL"/>
              </w:rPr>
              <w:t>Α/Α</w:t>
            </w:r>
          </w:p>
        </w:tc>
        <w:tc>
          <w:tcPr>
            <w:tcW w:w="3827" w:type="dxa"/>
            <w:tcBorders>
              <w:top w:val="single" w:sz="4" w:space="0" w:color="auto"/>
              <w:left w:val="single" w:sz="4" w:space="0" w:color="auto"/>
              <w:bottom w:val="single" w:sz="4" w:space="0" w:color="auto"/>
              <w:right w:val="single" w:sz="4" w:space="0" w:color="auto"/>
            </w:tcBorders>
            <w:shd w:val="clear" w:color="auto" w:fill="C6D9F1"/>
            <w:vAlign w:val="center"/>
          </w:tcPr>
          <w:p w14:paraId="6FF217CD" w14:textId="16E241B7" w:rsidR="002B240A" w:rsidRPr="00705F92" w:rsidRDefault="002B240A" w:rsidP="00D17267">
            <w:pPr>
              <w:autoSpaceDE w:val="0"/>
              <w:autoSpaceDN w:val="0"/>
              <w:adjustRightInd w:val="0"/>
              <w:spacing w:line="240" w:lineRule="exact"/>
              <w:jc w:val="center"/>
              <w:rPr>
                <w:rFonts w:asciiTheme="minorHAnsi" w:hAnsiTheme="minorHAnsi" w:cstheme="minorHAnsi"/>
                <w:b/>
                <w:color w:val="000000"/>
                <w:sz w:val="22"/>
                <w:lang w:eastAsia="el-GR" w:bidi="he-IL"/>
              </w:rPr>
            </w:pPr>
            <w:r w:rsidRPr="00705F92">
              <w:rPr>
                <w:rFonts w:asciiTheme="minorHAnsi" w:hAnsiTheme="minorHAnsi" w:cstheme="minorHAnsi"/>
                <w:b/>
                <w:color w:val="000000"/>
                <w:sz w:val="22"/>
                <w:lang w:eastAsia="el-GR" w:bidi="he-IL"/>
              </w:rPr>
              <w:t>Ερώτηση</w:t>
            </w:r>
          </w:p>
        </w:tc>
        <w:tc>
          <w:tcPr>
            <w:tcW w:w="851" w:type="dxa"/>
            <w:tcBorders>
              <w:top w:val="single" w:sz="4" w:space="0" w:color="auto"/>
              <w:left w:val="single" w:sz="4" w:space="0" w:color="auto"/>
              <w:bottom w:val="single" w:sz="4" w:space="0" w:color="auto"/>
              <w:right w:val="single" w:sz="4" w:space="0" w:color="auto"/>
            </w:tcBorders>
            <w:shd w:val="clear" w:color="auto" w:fill="C6D9F1"/>
            <w:vAlign w:val="center"/>
          </w:tcPr>
          <w:p w14:paraId="35880DE8" w14:textId="77777777" w:rsidR="002B240A" w:rsidRPr="00705F92" w:rsidRDefault="002B240A" w:rsidP="00D17267">
            <w:pPr>
              <w:autoSpaceDE w:val="0"/>
              <w:autoSpaceDN w:val="0"/>
              <w:adjustRightInd w:val="0"/>
              <w:spacing w:line="240" w:lineRule="exact"/>
              <w:jc w:val="center"/>
              <w:rPr>
                <w:rFonts w:asciiTheme="minorHAnsi" w:hAnsiTheme="minorHAnsi" w:cstheme="minorHAnsi"/>
                <w:b/>
                <w:sz w:val="22"/>
                <w:lang w:val="en-GB"/>
              </w:rPr>
            </w:pPr>
            <w:r w:rsidRPr="00705F92">
              <w:rPr>
                <w:rFonts w:asciiTheme="minorHAnsi" w:hAnsiTheme="minorHAnsi" w:cstheme="minorHAnsi"/>
                <w:b/>
                <w:sz w:val="22"/>
                <w:lang w:val="en-GB"/>
              </w:rPr>
              <w:t>ΝΑΙ</w:t>
            </w:r>
          </w:p>
        </w:tc>
        <w:tc>
          <w:tcPr>
            <w:tcW w:w="850" w:type="dxa"/>
            <w:tcBorders>
              <w:top w:val="single" w:sz="4" w:space="0" w:color="auto"/>
              <w:left w:val="single" w:sz="4" w:space="0" w:color="auto"/>
              <w:bottom w:val="single" w:sz="4" w:space="0" w:color="auto"/>
              <w:right w:val="single" w:sz="4" w:space="0" w:color="auto"/>
            </w:tcBorders>
            <w:shd w:val="clear" w:color="auto" w:fill="C6D9F1"/>
            <w:vAlign w:val="center"/>
          </w:tcPr>
          <w:p w14:paraId="3F8A4FA1" w14:textId="77777777" w:rsidR="002B240A" w:rsidRPr="00705F92" w:rsidRDefault="002B240A" w:rsidP="00D17267">
            <w:pPr>
              <w:autoSpaceDE w:val="0"/>
              <w:autoSpaceDN w:val="0"/>
              <w:adjustRightInd w:val="0"/>
              <w:spacing w:line="240" w:lineRule="exact"/>
              <w:jc w:val="center"/>
              <w:rPr>
                <w:rFonts w:asciiTheme="minorHAnsi" w:hAnsiTheme="minorHAnsi" w:cstheme="minorHAnsi"/>
                <w:b/>
                <w:sz w:val="22"/>
                <w:lang w:val="en-GB"/>
              </w:rPr>
            </w:pPr>
            <w:r w:rsidRPr="00705F92">
              <w:rPr>
                <w:rFonts w:asciiTheme="minorHAnsi" w:hAnsiTheme="minorHAnsi" w:cstheme="minorHAnsi"/>
                <w:b/>
                <w:sz w:val="22"/>
                <w:lang w:val="en-GB"/>
              </w:rPr>
              <w:t>ΟΧΙ</w:t>
            </w: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14:paraId="381D9EDE" w14:textId="77777777" w:rsidR="002B240A" w:rsidRPr="00705F92" w:rsidRDefault="002B240A" w:rsidP="00D17267">
            <w:pPr>
              <w:autoSpaceDE w:val="0"/>
              <w:autoSpaceDN w:val="0"/>
              <w:adjustRightInd w:val="0"/>
              <w:spacing w:line="240" w:lineRule="exact"/>
              <w:jc w:val="center"/>
              <w:rPr>
                <w:rFonts w:asciiTheme="minorHAnsi" w:hAnsiTheme="minorHAnsi" w:cstheme="minorHAnsi"/>
                <w:b/>
                <w:sz w:val="22"/>
                <w:lang w:val="en-GB"/>
              </w:rPr>
            </w:pPr>
            <w:r w:rsidRPr="00705F92">
              <w:rPr>
                <w:rFonts w:asciiTheme="minorHAnsi" w:hAnsiTheme="minorHAnsi" w:cstheme="minorHAnsi"/>
                <w:b/>
                <w:sz w:val="22"/>
              </w:rPr>
              <w:t>Δεν αφορά</w:t>
            </w:r>
          </w:p>
        </w:tc>
        <w:tc>
          <w:tcPr>
            <w:tcW w:w="6946" w:type="dxa"/>
            <w:tcBorders>
              <w:top w:val="single" w:sz="4" w:space="0" w:color="auto"/>
              <w:left w:val="single" w:sz="4" w:space="0" w:color="auto"/>
              <w:bottom w:val="single" w:sz="4" w:space="0" w:color="auto"/>
              <w:right w:val="single" w:sz="4" w:space="0" w:color="auto"/>
            </w:tcBorders>
            <w:shd w:val="clear" w:color="auto" w:fill="C6D9F1"/>
          </w:tcPr>
          <w:p w14:paraId="6DDEC71B" w14:textId="77777777" w:rsidR="002B240A" w:rsidRPr="00705F92" w:rsidRDefault="002B240A"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Τεκμηρίωση-Παρατηρήσεις</w:t>
            </w:r>
          </w:p>
        </w:tc>
      </w:tr>
      <w:tr w:rsidR="002B240A" w:rsidRPr="00705F92" w14:paraId="320E7C3A" w14:textId="77777777" w:rsidTr="00D61605">
        <w:tc>
          <w:tcPr>
            <w:tcW w:w="851" w:type="dxa"/>
            <w:tcBorders>
              <w:top w:val="single" w:sz="4" w:space="0" w:color="auto"/>
              <w:left w:val="single" w:sz="4" w:space="0" w:color="auto"/>
              <w:bottom w:val="single" w:sz="4" w:space="0" w:color="auto"/>
              <w:right w:val="single" w:sz="4" w:space="0" w:color="auto"/>
            </w:tcBorders>
            <w:vAlign w:val="center"/>
          </w:tcPr>
          <w:p w14:paraId="2A1EAAFB" w14:textId="77777777" w:rsidR="002B240A" w:rsidRPr="00F445F2" w:rsidRDefault="002B240A" w:rsidP="00D17267">
            <w:pPr>
              <w:autoSpaceDE w:val="0"/>
              <w:autoSpaceDN w:val="0"/>
              <w:adjustRightInd w:val="0"/>
              <w:spacing w:line="240" w:lineRule="exact"/>
              <w:jc w:val="center"/>
              <w:rPr>
                <w:rFonts w:asciiTheme="minorHAnsi" w:hAnsiTheme="minorHAnsi" w:cstheme="minorHAnsi"/>
                <w:b/>
                <w:bCs/>
                <w:color w:val="000000"/>
                <w:sz w:val="22"/>
                <w:lang w:eastAsia="el-GR" w:bidi="he-IL"/>
              </w:rPr>
            </w:pPr>
            <w:r w:rsidRPr="00F445F2">
              <w:rPr>
                <w:rFonts w:asciiTheme="minorHAnsi" w:hAnsiTheme="minorHAnsi" w:cstheme="minorHAnsi"/>
                <w:b/>
                <w:bCs/>
                <w:color w:val="000000"/>
                <w:sz w:val="22"/>
                <w:lang w:eastAsia="el-GR" w:bidi="he-IL"/>
              </w:rPr>
              <w:t xml:space="preserve">1. </w:t>
            </w:r>
          </w:p>
        </w:tc>
        <w:tc>
          <w:tcPr>
            <w:tcW w:w="3827" w:type="dxa"/>
            <w:tcBorders>
              <w:top w:val="single" w:sz="4" w:space="0" w:color="auto"/>
              <w:left w:val="single" w:sz="4" w:space="0" w:color="auto"/>
              <w:bottom w:val="single" w:sz="4" w:space="0" w:color="auto"/>
              <w:right w:val="single" w:sz="4" w:space="0" w:color="auto"/>
            </w:tcBorders>
          </w:tcPr>
          <w:p w14:paraId="75921760" w14:textId="77777777" w:rsidR="002B240A" w:rsidRPr="00705F92" w:rsidRDefault="002B240A" w:rsidP="00D17267">
            <w:pPr>
              <w:autoSpaceDE w:val="0"/>
              <w:autoSpaceDN w:val="0"/>
              <w:adjustRightInd w:val="0"/>
              <w:spacing w:line="240" w:lineRule="exact"/>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Συμμορφώνεται η Δράση/Έργο με τους κλιματικούς /ψηφιακούς στόχους σύμφωνα με το ΕΣΑΑ;</w:t>
            </w:r>
          </w:p>
        </w:tc>
        <w:tc>
          <w:tcPr>
            <w:tcW w:w="851" w:type="dxa"/>
            <w:tcBorders>
              <w:top w:val="single" w:sz="4" w:space="0" w:color="auto"/>
              <w:left w:val="single" w:sz="4" w:space="0" w:color="auto"/>
              <w:bottom w:val="single" w:sz="4" w:space="0" w:color="auto"/>
              <w:right w:val="single" w:sz="4" w:space="0" w:color="auto"/>
            </w:tcBorders>
            <w:vAlign w:val="center"/>
          </w:tcPr>
          <w:p w14:paraId="0097C6EC" w14:textId="77777777" w:rsidR="002B240A" w:rsidRPr="00705F92" w:rsidRDefault="002B240A" w:rsidP="00D17267">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59B707C0" w14:textId="77777777" w:rsidR="002B240A" w:rsidRPr="00705F92" w:rsidRDefault="002B240A" w:rsidP="00D17267">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vAlign w:val="center"/>
          </w:tcPr>
          <w:p w14:paraId="5DB13D8C" w14:textId="77777777" w:rsidR="002B240A" w:rsidRPr="00705F92" w:rsidRDefault="002B240A" w:rsidP="00D17267">
            <w:pPr>
              <w:autoSpaceDE w:val="0"/>
              <w:autoSpaceDN w:val="0"/>
              <w:adjustRightInd w:val="0"/>
              <w:spacing w:line="240" w:lineRule="exact"/>
              <w:jc w:val="center"/>
              <w:rPr>
                <w:rFonts w:asciiTheme="minorHAnsi" w:hAnsiTheme="minorHAnsi" w:cstheme="minorHAnsi"/>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6946" w:type="dxa"/>
            <w:tcBorders>
              <w:top w:val="single" w:sz="4" w:space="0" w:color="auto"/>
              <w:left w:val="single" w:sz="4" w:space="0" w:color="auto"/>
              <w:bottom w:val="single" w:sz="4" w:space="0" w:color="auto"/>
              <w:right w:val="single" w:sz="4" w:space="0" w:color="auto"/>
            </w:tcBorders>
          </w:tcPr>
          <w:p w14:paraId="6CDE9531" w14:textId="77777777" w:rsidR="002B240A" w:rsidRPr="00705F92" w:rsidRDefault="002B240A" w:rsidP="002B240A">
            <w:pPr>
              <w:autoSpaceDE w:val="0"/>
              <w:autoSpaceDN w:val="0"/>
              <w:adjustRightInd w:val="0"/>
              <w:spacing w:line="240" w:lineRule="exact"/>
              <w:jc w:val="both"/>
              <w:rPr>
                <w:rFonts w:asciiTheme="minorHAnsi" w:hAnsiTheme="minorHAnsi" w:cstheme="minorHAnsi"/>
                <w:b/>
                <w:bCs/>
                <w:color w:val="000000"/>
                <w:sz w:val="22"/>
                <w:lang w:eastAsia="el-GR" w:bidi="he-IL"/>
              </w:rPr>
            </w:pPr>
          </w:p>
        </w:tc>
      </w:tr>
    </w:tbl>
    <w:p w14:paraId="247DC54F" w14:textId="77777777" w:rsidR="00B871ED" w:rsidRPr="00705F92" w:rsidRDefault="00B871ED" w:rsidP="00B871ED">
      <w:pPr>
        <w:spacing w:after="0"/>
        <w:rPr>
          <w:rFonts w:asciiTheme="minorHAnsi" w:hAnsiTheme="minorHAnsi" w:cstheme="minorHAnsi"/>
          <w:b/>
          <w:bCs/>
          <w:color w:val="000000"/>
          <w:sz w:val="22"/>
          <w:lang w:eastAsia="el-GR" w:bidi="he-IL"/>
        </w:rPr>
      </w:pPr>
    </w:p>
    <w:p w14:paraId="080739C0" w14:textId="77777777" w:rsidR="00B871ED" w:rsidRPr="00705F92" w:rsidRDefault="00B871ED" w:rsidP="00B871ED">
      <w:pPr>
        <w:rPr>
          <w:rFonts w:asciiTheme="minorHAnsi" w:hAnsiTheme="minorHAnsi" w:cstheme="minorHAnsi"/>
          <w:b/>
          <w:bCs/>
          <w:color w:val="000000"/>
          <w:sz w:val="22"/>
          <w:lang w:eastAsia="el-GR" w:bidi="he-IL"/>
        </w:rPr>
      </w:pPr>
    </w:p>
    <w:p w14:paraId="183F2A42" w14:textId="7C24C820" w:rsidR="00B871ED" w:rsidRPr="00705F92" w:rsidRDefault="008F04A5" w:rsidP="00B871ED">
      <w:pPr>
        <w:rPr>
          <w:rFonts w:asciiTheme="minorHAnsi" w:hAnsiTheme="minorHAnsi" w:cstheme="minorHAnsi"/>
          <w:sz w:val="22"/>
        </w:rPr>
      </w:pPr>
      <w:r w:rsidRPr="00705F92">
        <w:rPr>
          <w:rFonts w:asciiTheme="minorHAnsi" w:hAnsiTheme="minorHAnsi" w:cstheme="minorHAnsi"/>
          <w:b/>
          <w:bCs/>
          <w:color w:val="000000"/>
          <w:sz w:val="22"/>
          <w:lang w:eastAsia="el-GR" w:bidi="he-IL"/>
        </w:rPr>
        <w:br w:type="page"/>
      </w:r>
      <w:r w:rsidR="00B871ED" w:rsidRPr="00705F92">
        <w:rPr>
          <w:rFonts w:asciiTheme="minorHAnsi" w:hAnsiTheme="minorHAnsi" w:cstheme="minorHAnsi"/>
          <w:b/>
          <w:bCs/>
          <w:color w:val="000000"/>
          <w:sz w:val="22"/>
          <w:lang w:eastAsia="el-GR" w:bidi="he-IL"/>
        </w:rPr>
        <w:lastRenderedPageBreak/>
        <w:t>8. Έλεγχος συμμόρφωσης προς προηγούμενες συστάσεις</w:t>
      </w:r>
    </w:p>
    <w:tbl>
      <w:tblPr>
        <w:tblpPr w:leftFromText="180" w:rightFromText="180" w:vertAnchor="text" w:horzAnchor="margin" w:tblpX="-570" w:tblpY="-40"/>
        <w:tblW w:w="14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848"/>
        <w:gridCol w:w="2835"/>
        <w:gridCol w:w="850"/>
        <w:gridCol w:w="851"/>
        <w:gridCol w:w="1134"/>
        <w:gridCol w:w="8080"/>
      </w:tblGrid>
      <w:tr w:rsidR="00CA6D82" w:rsidRPr="00705F92" w14:paraId="123CE14E" w14:textId="77777777" w:rsidTr="00FD7D43">
        <w:trPr>
          <w:trHeight w:val="495"/>
        </w:trPr>
        <w:tc>
          <w:tcPr>
            <w:tcW w:w="848" w:type="dxa"/>
            <w:shd w:val="clear" w:color="auto" w:fill="C6D9F1"/>
            <w:vAlign w:val="center"/>
          </w:tcPr>
          <w:p w14:paraId="4F42BE35" w14:textId="77777777" w:rsidR="00CA6D82" w:rsidRPr="00705F92" w:rsidRDefault="00CA6D82" w:rsidP="008F04A5">
            <w:pPr>
              <w:jc w:val="center"/>
              <w:rPr>
                <w:rFonts w:asciiTheme="minorHAnsi" w:hAnsiTheme="minorHAnsi" w:cstheme="minorHAnsi"/>
                <w:b/>
                <w:bCs/>
                <w:color w:val="000000"/>
                <w:sz w:val="22"/>
              </w:rPr>
            </w:pPr>
            <w:r w:rsidRPr="00705F92">
              <w:rPr>
                <w:rFonts w:asciiTheme="minorHAnsi" w:hAnsiTheme="minorHAnsi" w:cstheme="minorHAnsi"/>
                <w:b/>
                <w:bCs/>
                <w:color w:val="000000"/>
                <w:sz w:val="22"/>
              </w:rPr>
              <w:t>Α/Α</w:t>
            </w:r>
          </w:p>
        </w:tc>
        <w:tc>
          <w:tcPr>
            <w:tcW w:w="2835" w:type="dxa"/>
            <w:shd w:val="clear" w:color="auto" w:fill="C6D9F1"/>
            <w:tcMar>
              <w:top w:w="0" w:type="dxa"/>
              <w:left w:w="108" w:type="dxa"/>
              <w:bottom w:w="0" w:type="dxa"/>
              <w:right w:w="108" w:type="dxa"/>
            </w:tcMar>
            <w:vAlign w:val="center"/>
          </w:tcPr>
          <w:p w14:paraId="4E87D7FC" w14:textId="77777777" w:rsidR="00CA6D82" w:rsidRPr="00705F92" w:rsidRDefault="00CA6D82" w:rsidP="008F04A5">
            <w:pPr>
              <w:jc w:val="center"/>
              <w:rPr>
                <w:rFonts w:asciiTheme="minorHAnsi" w:hAnsiTheme="minorHAnsi" w:cstheme="minorHAnsi"/>
                <w:b/>
                <w:bCs/>
                <w:color w:val="000000"/>
                <w:sz w:val="22"/>
              </w:rPr>
            </w:pPr>
            <w:r w:rsidRPr="00705F92">
              <w:rPr>
                <w:rFonts w:asciiTheme="minorHAnsi" w:hAnsiTheme="minorHAnsi" w:cstheme="minorHAnsi"/>
                <w:b/>
                <w:bCs/>
                <w:color w:val="000000"/>
                <w:sz w:val="22"/>
              </w:rPr>
              <w:t>Περιγραφή</w:t>
            </w:r>
          </w:p>
        </w:tc>
        <w:tc>
          <w:tcPr>
            <w:tcW w:w="850" w:type="dxa"/>
            <w:shd w:val="clear" w:color="auto" w:fill="C6D9F1"/>
            <w:tcMar>
              <w:top w:w="0" w:type="dxa"/>
              <w:left w:w="108" w:type="dxa"/>
              <w:bottom w:w="0" w:type="dxa"/>
              <w:right w:w="108" w:type="dxa"/>
            </w:tcMar>
            <w:vAlign w:val="center"/>
          </w:tcPr>
          <w:p w14:paraId="4C75CB7E" w14:textId="77777777" w:rsidR="00CA6D82" w:rsidRPr="00705F92" w:rsidRDefault="00CA6D82" w:rsidP="008F04A5">
            <w:pPr>
              <w:jc w:val="center"/>
              <w:rPr>
                <w:rFonts w:asciiTheme="minorHAnsi" w:hAnsiTheme="minorHAnsi" w:cstheme="minorHAnsi"/>
                <w:b/>
                <w:bCs/>
                <w:color w:val="000000"/>
                <w:sz w:val="22"/>
              </w:rPr>
            </w:pPr>
            <w:r w:rsidRPr="00705F92">
              <w:rPr>
                <w:rFonts w:asciiTheme="minorHAnsi" w:hAnsiTheme="minorHAnsi" w:cstheme="minorHAnsi"/>
                <w:b/>
                <w:bCs/>
                <w:color w:val="000000"/>
                <w:sz w:val="22"/>
              </w:rPr>
              <w:t>ΝΑΙ</w:t>
            </w:r>
          </w:p>
        </w:tc>
        <w:tc>
          <w:tcPr>
            <w:tcW w:w="851" w:type="dxa"/>
            <w:shd w:val="clear" w:color="auto" w:fill="C6D9F1"/>
            <w:tcMar>
              <w:top w:w="0" w:type="dxa"/>
              <w:left w:w="108" w:type="dxa"/>
              <w:bottom w:w="0" w:type="dxa"/>
              <w:right w:w="108" w:type="dxa"/>
            </w:tcMar>
            <w:vAlign w:val="center"/>
          </w:tcPr>
          <w:p w14:paraId="5E0C7EA8" w14:textId="77777777" w:rsidR="00CA6D82" w:rsidRPr="00705F92" w:rsidRDefault="00CA6D82" w:rsidP="008F04A5">
            <w:pPr>
              <w:jc w:val="center"/>
              <w:rPr>
                <w:rFonts w:asciiTheme="minorHAnsi" w:hAnsiTheme="minorHAnsi" w:cstheme="minorHAnsi"/>
                <w:b/>
                <w:bCs/>
                <w:color w:val="000000"/>
                <w:sz w:val="22"/>
              </w:rPr>
            </w:pPr>
            <w:r w:rsidRPr="00705F92">
              <w:rPr>
                <w:rFonts w:asciiTheme="minorHAnsi" w:hAnsiTheme="minorHAnsi" w:cstheme="minorHAnsi"/>
                <w:b/>
                <w:bCs/>
                <w:color w:val="000000"/>
                <w:sz w:val="22"/>
              </w:rPr>
              <w:t>ΟΧΙ</w:t>
            </w:r>
          </w:p>
        </w:tc>
        <w:tc>
          <w:tcPr>
            <w:tcW w:w="1134" w:type="dxa"/>
            <w:shd w:val="clear" w:color="auto" w:fill="C6D9F1"/>
            <w:tcMar>
              <w:top w:w="0" w:type="dxa"/>
              <w:left w:w="108" w:type="dxa"/>
              <w:bottom w:w="0" w:type="dxa"/>
              <w:right w:w="108" w:type="dxa"/>
            </w:tcMar>
            <w:vAlign w:val="center"/>
          </w:tcPr>
          <w:p w14:paraId="2063E3BA" w14:textId="77777777" w:rsidR="00CA6D82" w:rsidRPr="00705F92" w:rsidRDefault="00CA6D82" w:rsidP="008F04A5">
            <w:pPr>
              <w:jc w:val="center"/>
              <w:rPr>
                <w:rFonts w:asciiTheme="minorHAnsi" w:hAnsiTheme="minorHAnsi" w:cstheme="minorHAnsi"/>
                <w:b/>
                <w:bCs/>
                <w:color w:val="000000"/>
                <w:sz w:val="22"/>
              </w:rPr>
            </w:pPr>
            <w:r w:rsidRPr="00705F92">
              <w:rPr>
                <w:rFonts w:asciiTheme="minorHAnsi" w:hAnsiTheme="minorHAnsi" w:cstheme="minorHAnsi"/>
                <w:b/>
                <w:bCs/>
                <w:color w:val="000000"/>
                <w:sz w:val="22"/>
              </w:rPr>
              <w:t>Δεν αφορά</w:t>
            </w:r>
          </w:p>
        </w:tc>
        <w:tc>
          <w:tcPr>
            <w:tcW w:w="8080" w:type="dxa"/>
            <w:shd w:val="clear" w:color="auto" w:fill="C6D9F1"/>
            <w:vAlign w:val="center"/>
          </w:tcPr>
          <w:p w14:paraId="2DE701CD" w14:textId="77777777" w:rsidR="00CA6D82" w:rsidRPr="00705F92" w:rsidRDefault="00CA6D82" w:rsidP="008F04A5">
            <w:pPr>
              <w:jc w:val="center"/>
              <w:rPr>
                <w:rFonts w:asciiTheme="minorHAnsi" w:hAnsiTheme="minorHAnsi" w:cstheme="minorHAnsi"/>
                <w:b/>
                <w:bCs/>
                <w:color w:val="000000"/>
                <w:sz w:val="22"/>
              </w:rPr>
            </w:pPr>
            <w:r w:rsidRPr="00705F92">
              <w:rPr>
                <w:rFonts w:asciiTheme="minorHAnsi" w:hAnsiTheme="minorHAnsi" w:cstheme="minorHAnsi"/>
                <w:b/>
                <w:bCs/>
                <w:color w:val="000000"/>
                <w:sz w:val="22"/>
                <w:lang w:eastAsia="el-GR" w:bidi="he-IL"/>
              </w:rPr>
              <w:t>Τεκμηρίωση-Παρατηρήσεις</w:t>
            </w:r>
          </w:p>
        </w:tc>
      </w:tr>
      <w:tr w:rsidR="00CA6D82" w:rsidRPr="00705F92" w14:paraId="26D851D7" w14:textId="77777777" w:rsidTr="00A304AC">
        <w:trPr>
          <w:trHeight w:val="505"/>
        </w:trPr>
        <w:tc>
          <w:tcPr>
            <w:tcW w:w="848" w:type="dxa"/>
            <w:vAlign w:val="center"/>
          </w:tcPr>
          <w:p w14:paraId="449C19EB" w14:textId="77777777" w:rsidR="00CA6D82" w:rsidRPr="00F445F2" w:rsidRDefault="00CA6D82" w:rsidP="008F04A5">
            <w:pPr>
              <w:jc w:val="center"/>
              <w:rPr>
                <w:rFonts w:asciiTheme="minorHAnsi" w:hAnsiTheme="minorHAnsi" w:cstheme="minorHAnsi"/>
                <w:b/>
                <w:bCs/>
                <w:color w:val="000000"/>
                <w:sz w:val="22"/>
              </w:rPr>
            </w:pPr>
            <w:r w:rsidRPr="00F445F2">
              <w:rPr>
                <w:rFonts w:asciiTheme="minorHAnsi" w:hAnsiTheme="minorHAnsi" w:cstheme="minorHAnsi"/>
                <w:b/>
                <w:bCs/>
                <w:color w:val="000000"/>
                <w:sz w:val="22"/>
              </w:rPr>
              <w:t>1.</w:t>
            </w:r>
          </w:p>
        </w:tc>
        <w:tc>
          <w:tcPr>
            <w:tcW w:w="2835" w:type="dxa"/>
            <w:tcMar>
              <w:top w:w="0" w:type="dxa"/>
              <w:left w:w="108" w:type="dxa"/>
              <w:bottom w:w="0" w:type="dxa"/>
              <w:right w:w="108" w:type="dxa"/>
            </w:tcMar>
            <w:vAlign w:val="center"/>
          </w:tcPr>
          <w:p w14:paraId="339B2922" w14:textId="77777777" w:rsidR="00CA6D82" w:rsidRPr="00705F92" w:rsidRDefault="00CA6D82" w:rsidP="008F04A5">
            <w:pPr>
              <w:jc w:val="both"/>
              <w:rPr>
                <w:rFonts w:asciiTheme="minorHAnsi" w:hAnsiTheme="minorHAnsi" w:cstheme="minorHAnsi"/>
                <w:color w:val="000000"/>
                <w:sz w:val="22"/>
              </w:rPr>
            </w:pPr>
            <w:r w:rsidRPr="00705F92">
              <w:rPr>
                <w:rFonts w:asciiTheme="minorHAnsi" w:hAnsiTheme="minorHAnsi" w:cstheme="minorHAnsi"/>
                <w:color w:val="000000"/>
                <w:sz w:val="22"/>
              </w:rPr>
              <w:t>Είχαν διατυπωθεί συστάσεις συμμόρφωσης στο πλαίσιο προηγούμενου ελέγχου στο ίδιο έργο;</w:t>
            </w:r>
          </w:p>
        </w:tc>
        <w:tc>
          <w:tcPr>
            <w:tcW w:w="850" w:type="dxa"/>
            <w:tcMar>
              <w:top w:w="0" w:type="dxa"/>
              <w:left w:w="108" w:type="dxa"/>
              <w:bottom w:w="0" w:type="dxa"/>
              <w:right w:w="108" w:type="dxa"/>
            </w:tcMar>
            <w:vAlign w:val="center"/>
          </w:tcPr>
          <w:p w14:paraId="6285D23E" w14:textId="77777777" w:rsidR="00CA6D82" w:rsidRPr="00705F92" w:rsidRDefault="00CA6D82" w:rsidP="008F04A5">
            <w:pPr>
              <w:jc w:val="center"/>
              <w:rPr>
                <w:rFonts w:asciiTheme="minorHAnsi" w:hAnsiTheme="minorHAnsi" w:cstheme="minorHAnsi"/>
                <w:color w:val="000000"/>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Mar>
              <w:top w:w="0" w:type="dxa"/>
              <w:left w:w="108" w:type="dxa"/>
              <w:bottom w:w="0" w:type="dxa"/>
              <w:right w:w="108" w:type="dxa"/>
            </w:tcMar>
            <w:vAlign w:val="center"/>
          </w:tcPr>
          <w:p w14:paraId="42DF8D02" w14:textId="77777777" w:rsidR="00CA6D82" w:rsidRPr="00705F92" w:rsidRDefault="00CA6D82" w:rsidP="008F04A5">
            <w:pPr>
              <w:jc w:val="center"/>
              <w:rPr>
                <w:rFonts w:asciiTheme="minorHAnsi" w:hAnsiTheme="minorHAnsi" w:cstheme="minorHAnsi"/>
                <w:color w:val="000000"/>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Mar>
              <w:top w:w="0" w:type="dxa"/>
              <w:left w:w="108" w:type="dxa"/>
              <w:bottom w:w="0" w:type="dxa"/>
              <w:right w:w="108" w:type="dxa"/>
            </w:tcMar>
            <w:vAlign w:val="center"/>
          </w:tcPr>
          <w:p w14:paraId="15316291" w14:textId="77777777" w:rsidR="00CA6D82" w:rsidRPr="00705F92" w:rsidRDefault="00CA6D82" w:rsidP="008F04A5">
            <w:pPr>
              <w:jc w:val="center"/>
              <w:rPr>
                <w:rFonts w:asciiTheme="minorHAnsi" w:hAnsiTheme="minorHAnsi" w:cstheme="minorHAnsi"/>
                <w:color w:val="000000"/>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080" w:type="dxa"/>
          </w:tcPr>
          <w:p w14:paraId="673CE98A" w14:textId="77777777" w:rsidR="00CA6D82" w:rsidRPr="00705F92" w:rsidRDefault="00CA6D82" w:rsidP="00CA6D82">
            <w:pPr>
              <w:jc w:val="both"/>
              <w:rPr>
                <w:rFonts w:asciiTheme="minorHAnsi" w:hAnsiTheme="minorHAnsi" w:cstheme="minorHAnsi"/>
                <w:color w:val="000000"/>
                <w:sz w:val="22"/>
              </w:rPr>
            </w:pPr>
          </w:p>
        </w:tc>
      </w:tr>
      <w:tr w:rsidR="00CA6D82" w:rsidRPr="00705F92" w14:paraId="210A71E3" w14:textId="77777777" w:rsidTr="00D60809">
        <w:trPr>
          <w:trHeight w:val="505"/>
        </w:trPr>
        <w:tc>
          <w:tcPr>
            <w:tcW w:w="848" w:type="dxa"/>
            <w:vAlign w:val="center"/>
          </w:tcPr>
          <w:p w14:paraId="53C85E80" w14:textId="77777777" w:rsidR="00CA6D82" w:rsidRPr="00F445F2" w:rsidRDefault="00CA6D82" w:rsidP="008F04A5">
            <w:pPr>
              <w:jc w:val="center"/>
              <w:rPr>
                <w:rFonts w:asciiTheme="minorHAnsi" w:hAnsiTheme="minorHAnsi" w:cstheme="minorHAnsi"/>
                <w:b/>
                <w:bCs/>
                <w:color w:val="000000"/>
                <w:sz w:val="22"/>
              </w:rPr>
            </w:pPr>
            <w:r w:rsidRPr="00F445F2">
              <w:rPr>
                <w:rFonts w:asciiTheme="minorHAnsi" w:hAnsiTheme="minorHAnsi" w:cstheme="minorHAnsi"/>
                <w:b/>
                <w:bCs/>
                <w:color w:val="000000"/>
                <w:sz w:val="22"/>
              </w:rPr>
              <w:t>2.</w:t>
            </w:r>
          </w:p>
        </w:tc>
        <w:tc>
          <w:tcPr>
            <w:tcW w:w="2835" w:type="dxa"/>
            <w:tcMar>
              <w:top w:w="0" w:type="dxa"/>
              <w:left w:w="108" w:type="dxa"/>
              <w:bottom w:w="0" w:type="dxa"/>
              <w:right w:w="108" w:type="dxa"/>
            </w:tcMar>
            <w:vAlign w:val="center"/>
          </w:tcPr>
          <w:p w14:paraId="48DE3395" w14:textId="77777777" w:rsidR="00CA6D82" w:rsidRPr="00705F92" w:rsidRDefault="00CA6D82" w:rsidP="008F04A5">
            <w:pPr>
              <w:jc w:val="both"/>
              <w:rPr>
                <w:rFonts w:asciiTheme="minorHAnsi" w:hAnsiTheme="minorHAnsi" w:cstheme="minorHAnsi"/>
                <w:color w:val="000000"/>
                <w:sz w:val="22"/>
              </w:rPr>
            </w:pPr>
            <w:r w:rsidRPr="00705F92">
              <w:rPr>
                <w:rFonts w:asciiTheme="minorHAnsi" w:hAnsiTheme="minorHAnsi" w:cstheme="minorHAnsi"/>
                <w:color w:val="000000"/>
                <w:sz w:val="22"/>
              </w:rPr>
              <w:t>Εάν ναι, βεβαιώνεται η συμμόρφωση του Φορέα Υλοποίησης σε αυτές;</w:t>
            </w:r>
          </w:p>
        </w:tc>
        <w:tc>
          <w:tcPr>
            <w:tcW w:w="850" w:type="dxa"/>
            <w:tcMar>
              <w:top w:w="0" w:type="dxa"/>
              <w:left w:w="108" w:type="dxa"/>
              <w:bottom w:w="0" w:type="dxa"/>
              <w:right w:w="108" w:type="dxa"/>
            </w:tcMar>
            <w:vAlign w:val="center"/>
          </w:tcPr>
          <w:p w14:paraId="0F6DC83A" w14:textId="77777777" w:rsidR="00CA6D82" w:rsidRPr="00705F92" w:rsidRDefault="00CA6D82" w:rsidP="008F04A5">
            <w:pPr>
              <w:jc w:val="center"/>
              <w:rPr>
                <w:rFonts w:asciiTheme="minorHAnsi" w:hAnsiTheme="minorHAnsi" w:cstheme="minorHAnsi"/>
                <w:color w:val="000000"/>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Mar>
              <w:top w:w="0" w:type="dxa"/>
              <w:left w:w="108" w:type="dxa"/>
              <w:bottom w:w="0" w:type="dxa"/>
              <w:right w:w="108" w:type="dxa"/>
            </w:tcMar>
            <w:vAlign w:val="center"/>
          </w:tcPr>
          <w:p w14:paraId="01A71E88" w14:textId="77777777" w:rsidR="00CA6D82" w:rsidRPr="00705F92" w:rsidRDefault="00CA6D82" w:rsidP="008F04A5">
            <w:pPr>
              <w:jc w:val="center"/>
              <w:rPr>
                <w:rFonts w:asciiTheme="minorHAnsi" w:hAnsiTheme="minorHAnsi" w:cstheme="minorHAnsi"/>
                <w:color w:val="000000"/>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Mar>
              <w:top w:w="0" w:type="dxa"/>
              <w:left w:w="108" w:type="dxa"/>
              <w:bottom w:w="0" w:type="dxa"/>
              <w:right w:w="108" w:type="dxa"/>
            </w:tcMar>
            <w:vAlign w:val="center"/>
          </w:tcPr>
          <w:p w14:paraId="034B097F" w14:textId="77777777" w:rsidR="00CA6D82" w:rsidRPr="00705F92" w:rsidRDefault="00CA6D82" w:rsidP="008F04A5">
            <w:pPr>
              <w:jc w:val="center"/>
              <w:rPr>
                <w:rFonts w:asciiTheme="minorHAnsi" w:hAnsiTheme="minorHAnsi" w:cstheme="minorHAnsi"/>
                <w:color w:val="000000"/>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080" w:type="dxa"/>
          </w:tcPr>
          <w:p w14:paraId="5FC4EECF" w14:textId="77777777" w:rsidR="00CA6D82" w:rsidRPr="00705F92" w:rsidRDefault="00CA6D82" w:rsidP="00CA6D82">
            <w:pPr>
              <w:jc w:val="both"/>
              <w:rPr>
                <w:rFonts w:asciiTheme="minorHAnsi" w:hAnsiTheme="minorHAnsi" w:cstheme="minorHAnsi"/>
                <w:color w:val="000000"/>
                <w:sz w:val="22"/>
              </w:rPr>
            </w:pPr>
          </w:p>
        </w:tc>
      </w:tr>
    </w:tbl>
    <w:p w14:paraId="28BFE084" w14:textId="77777777" w:rsidR="00B871ED" w:rsidRPr="00705F92" w:rsidRDefault="00B871ED" w:rsidP="00B871ED">
      <w:pPr>
        <w:spacing w:after="0"/>
        <w:rPr>
          <w:rFonts w:asciiTheme="minorHAnsi" w:hAnsiTheme="minorHAnsi" w:cstheme="minorHAnsi"/>
          <w:b/>
          <w:bCs/>
          <w:color w:val="000000"/>
          <w:sz w:val="22"/>
          <w:lang w:eastAsia="el-GR" w:bidi="he-IL"/>
        </w:rPr>
      </w:pPr>
      <w:bookmarkStart w:id="18" w:name="_Hlk82605917"/>
    </w:p>
    <w:p w14:paraId="0B5471B1" w14:textId="6A264540" w:rsidR="00B871ED" w:rsidRPr="00705F92" w:rsidRDefault="00557F02" w:rsidP="00565534">
      <w:pPr>
        <w:rPr>
          <w:rFonts w:asciiTheme="minorHAnsi" w:hAnsiTheme="minorHAnsi" w:cstheme="minorHAnsi"/>
          <w:sz w:val="22"/>
        </w:rPr>
      </w:pPr>
      <w:r w:rsidRPr="00705F92">
        <w:rPr>
          <w:rFonts w:asciiTheme="minorHAnsi" w:hAnsiTheme="minorHAnsi" w:cstheme="minorHAnsi"/>
          <w:b/>
          <w:bCs/>
          <w:color w:val="000000"/>
          <w:sz w:val="22"/>
          <w:lang w:eastAsia="el-GR" w:bidi="he-IL"/>
        </w:rPr>
        <w:br w:type="page"/>
      </w:r>
      <w:r w:rsidR="00565534" w:rsidRPr="00705F92">
        <w:rPr>
          <w:rFonts w:asciiTheme="minorHAnsi" w:hAnsiTheme="minorHAnsi" w:cstheme="minorHAnsi"/>
          <w:b/>
          <w:bCs/>
          <w:color w:val="000000"/>
          <w:sz w:val="22"/>
          <w:lang w:eastAsia="el-GR" w:bidi="he-IL"/>
        </w:rPr>
        <w:lastRenderedPageBreak/>
        <w:t>9</w:t>
      </w:r>
      <w:r w:rsidR="00B871ED" w:rsidRPr="00705F92">
        <w:rPr>
          <w:rFonts w:asciiTheme="minorHAnsi" w:hAnsiTheme="minorHAnsi" w:cstheme="minorHAnsi"/>
          <w:b/>
          <w:bCs/>
          <w:color w:val="000000"/>
          <w:sz w:val="22"/>
          <w:lang w:eastAsia="el-GR" w:bidi="he-IL"/>
        </w:rPr>
        <w:t>. Έλεγχος μη ανάσχεσης της επίτευξης προηγούμενου Οροσήμου/Στόχου</w:t>
      </w:r>
    </w:p>
    <w:bookmarkEnd w:id="18"/>
    <w:p w14:paraId="419A4C9F" w14:textId="77777777" w:rsidR="00B871ED" w:rsidRPr="00705F92" w:rsidRDefault="00B871ED" w:rsidP="00B871ED">
      <w:pPr>
        <w:spacing w:after="0"/>
        <w:rPr>
          <w:rFonts w:asciiTheme="minorHAnsi" w:hAnsiTheme="minorHAnsi" w:cstheme="minorHAnsi"/>
          <w:sz w:val="22"/>
        </w:rPr>
      </w:pPr>
    </w:p>
    <w:tbl>
      <w:tblPr>
        <w:tblpPr w:leftFromText="180" w:rightFromText="180" w:vertAnchor="text" w:horzAnchor="margin" w:tblpX="-570" w:tblpY="-40"/>
        <w:tblW w:w="145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848"/>
        <w:gridCol w:w="2835"/>
        <w:gridCol w:w="850"/>
        <w:gridCol w:w="851"/>
        <w:gridCol w:w="1134"/>
        <w:gridCol w:w="8080"/>
      </w:tblGrid>
      <w:tr w:rsidR="00085BE7" w:rsidRPr="00705F92" w14:paraId="2C3E5901" w14:textId="77777777" w:rsidTr="00FD7D43">
        <w:trPr>
          <w:trHeight w:val="798"/>
        </w:trPr>
        <w:tc>
          <w:tcPr>
            <w:tcW w:w="848" w:type="dxa"/>
            <w:shd w:val="clear" w:color="auto" w:fill="C6D9F1"/>
            <w:vAlign w:val="center"/>
          </w:tcPr>
          <w:p w14:paraId="577A47E0" w14:textId="77777777" w:rsidR="00085BE7" w:rsidRPr="00705F92" w:rsidRDefault="00085BE7" w:rsidP="008F04A5">
            <w:pPr>
              <w:jc w:val="center"/>
              <w:rPr>
                <w:rFonts w:asciiTheme="minorHAnsi" w:hAnsiTheme="minorHAnsi" w:cstheme="minorHAnsi"/>
                <w:b/>
                <w:bCs/>
                <w:color w:val="000000"/>
                <w:sz w:val="22"/>
              </w:rPr>
            </w:pPr>
            <w:r w:rsidRPr="00705F92">
              <w:rPr>
                <w:rFonts w:asciiTheme="minorHAnsi" w:hAnsiTheme="minorHAnsi" w:cstheme="minorHAnsi"/>
                <w:b/>
                <w:bCs/>
                <w:color w:val="000000"/>
                <w:sz w:val="22"/>
              </w:rPr>
              <w:t>Α/Α</w:t>
            </w:r>
          </w:p>
        </w:tc>
        <w:tc>
          <w:tcPr>
            <w:tcW w:w="2835" w:type="dxa"/>
            <w:shd w:val="clear" w:color="auto" w:fill="C6D9F1"/>
            <w:tcMar>
              <w:top w:w="0" w:type="dxa"/>
              <w:left w:w="108" w:type="dxa"/>
              <w:bottom w:w="0" w:type="dxa"/>
              <w:right w:w="108" w:type="dxa"/>
            </w:tcMar>
            <w:vAlign w:val="center"/>
          </w:tcPr>
          <w:p w14:paraId="09244D98" w14:textId="77777777" w:rsidR="00085BE7" w:rsidRPr="00705F92" w:rsidRDefault="00085BE7" w:rsidP="008F04A5">
            <w:pPr>
              <w:jc w:val="center"/>
              <w:rPr>
                <w:rFonts w:asciiTheme="minorHAnsi" w:hAnsiTheme="minorHAnsi" w:cstheme="minorHAnsi"/>
                <w:b/>
                <w:bCs/>
                <w:color w:val="000000"/>
                <w:sz w:val="22"/>
              </w:rPr>
            </w:pPr>
            <w:r w:rsidRPr="00705F92">
              <w:rPr>
                <w:rFonts w:asciiTheme="minorHAnsi" w:hAnsiTheme="minorHAnsi" w:cstheme="minorHAnsi"/>
                <w:b/>
                <w:bCs/>
                <w:color w:val="000000"/>
                <w:sz w:val="22"/>
              </w:rPr>
              <w:t>Περιγραφή</w:t>
            </w:r>
          </w:p>
        </w:tc>
        <w:tc>
          <w:tcPr>
            <w:tcW w:w="850" w:type="dxa"/>
            <w:shd w:val="clear" w:color="auto" w:fill="C6D9F1"/>
            <w:tcMar>
              <w:top w:w="0" w:type="dxa"/>
              <w:left w:w="108" w:type="dxa"/>
              <w:bottom w:w="0" w:type="dxa"/>
              <w:right w:w="108" w:type="dxa"/>
            </w:tcMar>
            <w:vAlign w:val="center"/>
          </w:tcPr>
          <w:p w14:paraId="50C1854D" w14:textId="77777777" w:rsidR="00085BE7" w:rsidRPr="00705F92" w:rsidRDefault="00085BE7" w:rsidP="008F04A5">
            <w:pPr>
              <w:jc w:val="center"/>
              <w:rPr>
                <w:rFonts w:asciiTheme="minorHAnsi" w:hAnsiTheme="minorHAnsi" w:cstheme="minorHAnsi"/>
                <w:b/>
                <w:bCs/>
                <w:color w:val="000000"/>
                <w:sz w:val="22"/>
              </w:rPr>
            </w:pPr>
            <w:r w:rsidRPr="00705F92">
              <w:rPr>
                <w:rFonts w:asciiTheme="minorHAnsi" w:hAnsiTheme="minorHAnsi" w:cstheme="minorHAnsi"/>
                <w:b/>
                <w:bCs/>
                <w:color w:val="000000"/>
                <w:sz w:val="22"/>
              </w:rPr>
              <w:t>ΝΑΙ</w:t>
            </w:r>
          </w:p>
        </w:tc>
        <w:tc>
          <w:tcPr>
            <w:tcW w:w="851" w:type="dxa"/>
            <w:shd w:val="clear" w:color="auto" w:fill="C6D9F1"/>
            <w:tcMar>
              <w:top w:w="0" w:type="dxa"/>
              <w:left w:w="108" w:type="dxa"/>
              <w:bottom w:w="0" w:type="dxa"/>
              <w:right w:w="108" w:type="dxa"/>
            </w:tcMar>
            <w:vAlign w:val="center"/>
          </w:tcPr>
          <w:p w14:paraId="2B23C6F2" w14:textId="77777777" w:rsidR="00085BE7" w:rsidRPr="00705F92" w:rsidRDefault="00085BE7" w:rsidP="008F04A5">
            <w:pPr>
              <w:jc w:val="center"/>
              <w:rPr>
                <w:rFonts w:asciiTheme="minorHAnsi" w:hAnsiTheme="minorHAnsi" w:cstheme="minorHAnsi"/>
                <w:b/>
                <w:bCs/>
                <w:color w:val="000000"/>
                <w:sz w:val="22"/>
              </w:rPr>
            </w:pPr>
            <w:r w:rsidRPr="00705F92">
              <w:rPr>
                <w:rFonts w:asciiTheme="minorHAnsi" w:hAnsiTheme="minorHAnsi" w:cstheme="minorHAnsi"/>
                <w:b/>
                <w:bCs/>
                <w:color w:val="000000"/>
                <w:sz w:val="22"/>
              </w:rPr>
              <w:t>ΟΧΙ</w:t>
            </w:r>
          </w:p>
        </w:tc>
        <w:tc>
          <w:tcPr>
            <w:tcW w:w="1134" w:type="dxa"/>
            <w:shd w:val="clear" w:color="auto" w:fill="C6D9F1"/>
            <w:tcMar>
              <w:top w:w="0" w:type="dxa"/>
              <w:left w:w="108" w:type="dxa"/>
              <w:bottom w:w="0" w:type="dxa"/>
              <w:right w:w="108" w:type="dxa"/>
            </w:tcMar>
            <w:vAlign w:val="center"/>
          </w:tcPr>
          <w:p w14:paraId="169401F1" w14:textId="77777777" w:rsidR="00085BE7" w:rsidRPr="00705F92" w:rsidRDefault="00085BE7" w:rsidP="008F04A5">
            <w:pPr>
              <w:jc w:val="center"/>
              <w:rPr>
                <w:rFonts w:asciiTheme="minorHAnsi" w:hAnsiTheme="minorHAnsi" w:cstheme="minorHAnsi"/>
                <w:b/>
                <w:bCs/>
                <w:color w:val="000000"/>
                <w:sz w:val="22"/>
              </w:rPr>
            </w:pPr>
            <w:r w:rsidRPr="00705F92">
              <w:rPr>
                <w:rFonts w:asciiTheme="minorHAnsi" w:hAnsiTheme="minorHAnsi" w:cstheme="minorHAnsi"/>
                <w:b/>
                <w:bCs/>
                <w:color w:val="000000"/>
                <w:sz w:val="22"/>
              </w:rPr>
              <w:t>Δεν αφορά</w:t>
            </w:r>
          </w:p>
        </w:tc>
        <w:tc>
          <w:tcPr>
            <w:tcW w:w="8080" w:type="dxa"/>
            <w:shd w:val="clear" w:color="auto" w:fill="C6D9F1"/>
            <w:vAlign w:val="center"/>
          </w:tcPr>
          <w:p w14:paraId="7C4633CE" w14:textId="77777777" w:rsidR="00085BE7" w:rsidRPr="00705F92" w:rsidRDefault="00085BE7" w:rsidP="008F04A5">
            <w:pPr>
              <w:jc w:val="center"/>
              <w:rPr>
                <w:rFonts w:asciiTheme="minorHAnsi" w:hAnsiTheme="minorHAnsi" w:cstheme="minorHAnsi"/>
                <w:b/>
                <w:bCs/>
                <w:color w:val="000000"/>
                <w:sz w:val="22"/>
              </w:rPr>
            </w:pPr>
            <w:r w:rsidRPr="00705F92">
              <w:rPr>
                <w:rFonts w:asciiTheme="minorHAnsi" w:hAnsiTheme="minorHAnsi" w:cstheme="minorHAnsi"/>
                <w:b/>
                <w:bCs/>
                <w:color w:val="000000"/>
                <w:sz w:val="22"/>
                <w:lang w:eastAsia="el-GR" w:bidi="he-IL"/>
              </w:rPr>
              <w:t>Τεκμηρίωση-Παρατηρήσεις</w:t>
            </w:r>
          </w:p>
        </w:tc>
      </w:tr>
      <w:tr w:rsidR="00085BE7" w:rsidRPr="00705F92" w14:paraId="321202A3" w14:textId="77777777" w:rsidTr="00183EF9">
        <w:trPr>
          <w:trHeight w:val="1107"/>
        </w:trPr>
        <w:tc>
          <w:tcPr>
            <w:tcW w:w="848" w:type="dxa"/>
            <w:vAlign w:val="center"/>
          </w:tcPr>
          <w:p w14:paraId="6EE935E1" w14:textId="77777777" w:rsidR="00085BE7" w:rsidRPr="00F445F2" w:rsidRDefault="00085BE7" w:rsidP="008F04A5">
            <w:pPr>
              <w:jc w:val="center"/>
              <w:rPr>
                <w:rFonts w:asciiTheme="minorHAnsi" w:hAnsiTheme="minorHAnsi" w:cstheme="minorHAnsi"/>
                <w:b/>
                <w:bCs/>
                <w:color w:val="000000"/>
                <w:sz w:val="22"/>
              </w:rPr>
            </w:pPr>
            <w:r w:rsidRPr="00F445F2">
              <w:rPr>
                <w:rFonts w:asciiTheme="minorHAnsi" w:hAnsiTheme="minorHAnsi" w:cstheme="minorHAnsi"/>
                <w:b/>
                <w:bCs/>
                <w:color w:val="000000"/>
                <w:sz w:val="22"/>
              </w:rPr>
              <w:t>1.</w:t>
            </w:r>
          </w:p>
        </w:tc>
        <w:tc>
          <w:tcPr>
            <w:tcW w:w="2835" w:type="dxa"/>
            <w:tcMar>
              <w:top w:w="0" w:type="dxa"/>
              <w:left w:w="108" w:type="dxa"/>
              <w:bottom w:w="0" w:type="dxa"/>
              <w:right w:w="108" w:type="dxa"/>
            </w:tcMar>
            <w:vAlign w:val="center"/>
          </w:tcPr>
          <w:p w14:paraId="03C4F3A0" w14:textId="77777777" w:rsidR="00085BE7" w:rsidRPr="00705F92" w:rsidRDefault="00085BE7" w:rsidP="008F04A5">
            <w:pPr>
              <w:jc w:val="both"/>
              <w:rPr>
                <w:rFonts w:asciiTheme="minorHAnsi" w:hAnsiTheme="minorHAnsi" w:cstheme="minorHAnsi"/>
                <w:color w:val="000000"/>
                <w:sz w:val="22"/>
              </w:rPr>
            </w:pPr>
            <w:r w:rsidRPr="00705F92">
              <w:rPr>
                <w:rFonts w:asciiTheme="minorHAnsi" w:hAnsiTheme="minorHAnsi" w:cstheme="minorHAnsi"/>
                <w:color w:val="000000"/>
                <w:sz w:val="22"/>
              </w:rPr>
              <w:t>Υπάρχουν ορόσημα/στόχοι των οποίων η επίτευξη έχει βεβαιωθεί σε προηγούμενη περίοδο; Εάν ναι, αναφέρεται αυτά:</w:t>
            </w:r>
          </w:p>
        </w:tc>
        <w:tc>
          <w:tcPr>
            <w:tcW w:w="850" w:type="dxa"/>
            <w:tcMar>
              <w:top w:w="0" w:type="dxa"/>
              <w:left w:w="108" w:type="dxa"/>
              <w:bottom w:w="0" w:type="dxa"/>
              <w:right w:w="108" w:type="dxa"/>
            </w:tcMar>
            <w:vAlign w:val="center"/>
          </w:tcPr>
          <w:p w14:paraId="35C2F068" w14:textId="77777777" w:rsidR="00085BE7" w:rsidRPr="00705F92" w:rsidRDefault="00085BE7" w:rsidP="008F04A5">
            <w:pPr>
              <w:jc w:val="center"/>
              <w:rPr>
                <w:rFonts w:asciiTheme="minorHAnsi" w:hAnsiTheme="minorHAnsi" w:cstheme="minorHAnsi"/>
                <w:color w:val="000000"/>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Mar>
              <w:top w:w="0" w:type="dxa"/>
              <w:left w:w="108" w:type="dxa"/>
              <w:bottom w:w="0" w:type="dxa"/>
              <w:right w:w="108" w:type="dxa"/>
            </w:tcMar>
            <w:vAlign w:val="center"/>
          </w:tcPr>
          <w:p w14:paraId="128D90DD" w14:textId="77777777" w:rsidR="00085BE7" w:rsidRPr="00705F92" w:rsidRDefault="00085BE7" w:rsidP="008F04A5">
            <w:pPr>
              <w:jc w:val="center"/>
              <w:rPr>
                <w:rFonts w:asciiTheme="minorHAnsi" w:hAnsiTheme="minorHAnsi" w:cstheme="minorHAnsi"/>
                <w:color w:val="000000"/>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Mar>
              <w:top w:w="0" w:type="dxa"/>
              <w:left w:w="108" w:type="dxa"/>
              <w:bottom w:w="0" w:type="dxa"/>
              <w:right w:w="108" w:type="dxa"/>
            </w:tcMar>
            <w:vAlign w:val="center"/>
          </w:tcPr>
          <w:p w14:paraId="5BFB21E9" w14:textId="77777777" w:rsidR="00085BE7" w:rsidRPr="00705F92" w:rsidRDefault="00085BE7" w:rsidP="008F04A5">
            <w:pPr>
              <w:jc w:val="center"/>
              <w:rPr>
                <w:rFonts w:asciiTheme="minorHAnsi" w:hAnsiTheme="minorHAnsi" w:cstheme="minorHAnsi"/>
                <w:color w:val="000000"/>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080" w:type="dxa"/>
          </w:tcPr>
          <w:p w14:paraId="52C6DCD0" w14:textId="77777777" w:rsidR="00085BE7" w:rsidRPr="00705F92" w:rsidRDefault="00085BE7" w:rsidP="00085BE7">
            <w:pPr>
              <w:jc w:val="both"/>
              <w:rPr>
                <w:rFonts w:asciiTheme="minorHAnsi" w:hAnsiTheme="minorHAnsi" w:cstheme="minorHAnsi"/>
                <w:color w:val="000000"/>
                <w:sz w:val="22"/>
              </w:rPr>
            </w:pPr>
          </w:p>
        </w:tc>
      </w:tr>
      <w:tr w:rsidR="000441FC" w:rsidRPr="00705F92" w14:paraId="54738A4F" w14:textId="77777777" w:rsidTr="002B0406">
        <w:trPr>
          <w:trHeight w:val="367"/>
        </w:trPr>
        <w:tc>
          <w:tcPr>
            <w:tcW w:w="14598" w:type="dxa"/>
            <w:gridSpan w:val="6"/>
            <w:vAlign w:val="center"/>
          </w:tcPr>
          <w:p w14:paraId="2291F512" w14:textId="765DB372" w:rsidR="000441FC" w:rsidRPr="00705F92" w:rsidRDefault="000441FC" w:rsidP="00DA5385">
            <w:pPr>
              <w:ind w:left="139" w:right="144"/>
              <w:rPr>
                <w:rFonts w:asciiTheme="minorHAnsi" w:hAnsiTheme="minorHAnsi" w:cstheme="minorHAnsi"/>
                <w:color w:val="000000"/>
                <w:sz w:val="22"/>
              </w:rPr>
            </w:pPr>
            <w:r w:rsidRPr="00705F92">
              <w:rPr>
                <w:rFonts w:asciiTheme="minorHAnsi" w:hAnsiTheme="minorHAnsi" w:cstheme="minorHAnsi"/>
                <w:color w:val="000000"/>
                <w:sz w:val="22"/>
              </w:rPr>
              <w:t>Περιγραφή:</w:t>
            </w:r>
          </w:p>
        </w:tc>
      </w:tr>
      <w:tr w:rsidR="000441FC" w:rsidRPr="00705F92" w14:paraId="2BABCF44" w14:textId="77777777" w:rsidTr="002B0406">
        <w:trPr>
          <w:trHeight w:val="108"/>
        </w:trPr>
        <w:tc>
          <w:tcPr>
            <w:tcW w:w="14598" w:type="dxa"/>
            <w:gridSpan w:val="6"/>
          </w:tcPr>
          <w:p w14:paraId="130B1831" w14:textId="24E3ECA9" w:rsidR="000441FC" w:rsidRPr="00705F92" w:rsidRDefault="000441FC" w:rsidP="00DA5385">
            <w:pPr>
              <w:ind w:left="139" w:right="144"/>
              <w:rPr>
                <w:rFonts w:asciiTheme="minorHAnsi" w:hAnsiTheme="minorHAnsi" w:cstheme="minorHAnsi"/>
                <w:color w:val="000000"/>
                <w:sz w:val="22"/>
              </w:rPr>
            </w:pPr>
            <w:r w:rsidRPr="00705F92">
              <w:rPr>
                <w:rFonts w:asciiTheme="minorHAnsi" w:hAnsiTheme="minorHAnsi" w:cstheme="minorHAnsi"/>
                <w:bCs/>
                <w:i/>
                <w:color w:val="000000"/>
                <w:sz w:val="22"/>
                <w:lang w:eastAsia="el-GR" w:bidi="he-IL"/>
              </w:rPr>
              <w:t>[πεδίο αναφοράς προηγούμενου οροσήμου/στόχου]</w:t>
            </w:r>
          </w:p>
        </w:tc>
      </w:tr>
      <w:tr w:rsidR="00085BE7" w:rsidRPr="00705F92" w14:paraId="2C33B1F7" w14:textId="77777777" w:rsidTr="0022220F">
        <w:trPr>
          <w:trHeight w:val="815"/>
        </w:trPr>
        <w:tc>
          <w:tcPr>
            <w:tcW w:w="848" w:type="dxa"/>
            <w:vAlign w:val="center"/>
          </w:tcPr>
          <w:p w14:paraId="1A689BBC" w14:textId="77777777" w:rsidR="00085BE7" w:rsidRPr="00F445F2" w:rsidRDefault="00085BE7" w:rsidP="000441FC">
            <w:pPr>
              <w:jc w:val="center"/>
              <w:rPr>
                <w:rFonts w:asciiTheme="minorHAnsi" w:hAnsiTheme="minorHAnsi" w:cstheme="minorHAnsi"/>
                <w:b/>
                <w:bCs/>
                <w:color w:val="000000"/>
                <w:sz w:val="22"/>
              </w:rPr>
            </w:pPr>
            <w:r w:rsidRPr="00F445F2">
              <w:rPr>
                <w:rFonts w:asciiTheme="minorHAnsi" w:hAnsiTheme="minorHAnsi" w:cstheme="minorHAnsi"/>
                <w:b/>
                <w:bCs/>
                <w:color w:val="000000"/>
                <w:sz w:val="22"/>
              </w:rPr>
              <w:t>2.</w:t>
            </w:r>
          </w:p>
        </w:tc>
        <w:tc>
          <w:tcPr>
            <w:tcW w:w="2835" w:type="dxa"/>
            <w:tcMar>
              <w:top w:w="0" w:type="dxa"/>
              <w:left w:w="108" w:type="dxa"/>
              <w:bottom w:w="0" w:type="dxa"/>
              <w:right w:w="108" w:type="dxa"/>
            </w:tcMar>
            <w:vAlign w:val="center"/>
          </w:tcPr>
          <w:p w14:paraId="3A2B3F08" w14:textId="77777777" w:rsidR="00085BE7" w:rsidRPr="00705F92" w:rsidRDefault="00085BE7" w:rsidP="000441FC">
            <w:pPr>
              <w:jc w:val="both"/>
              <w:rPr>
                <w:rFonts w:asciiTheme="minorHAnsi" w:hAnsiTheme="minorHAnsi" w:cstheme="minorHAnsi"/>
                <w:color w:val="000000"/>
                <w:sz w:val="22"/>
              </w:rPr>
            </w:pPr>
            <w:r w:rsidRPr="00705F92">
              <w:rPr>
                <w:rFonts w:asciiTheme="minorHAnsi" w:hAnsiTheme="minorHAnsi" w:cstheme="minorHAnsi"/>
                <w:color w:val="000000"/>
                <w:sz w:val="22"/>
              </w:rPr>
              <w:t>Εάν ναι, βεβαιώνεται η μη ανάσχεση της επίτευξης αυτών;</w:t>
            </w:r>
          </w:p>
        </w:tc>
        <w:tc>
          <w:tcPr>
            <w:tcW w:w="850" w:type="dxa"/>
            <w:tcMar>
              <w:top w:w="0" w:type="dxa"/>
              <w:left w:w="108" w:type="dxa"/>
              <w:bottom w:w="0" w:type="dxa"/>
              <w:right w:w="108" w:type="dxa"/>
            </w:tcMar>
            <w:vAlign w:val="center"/>
          </w:tcPr>
          <w:p w14:paraId="281DF78A" w14:textId="77777777" w:rsidR="00085BE7" w:rsidRPr="00705F92" w:rsidRDefault="00085BE7" w:rsidP="000441FC">
            <w:pPr>
              <w:jc w:val="center"/>
              <w:rPr>
                <w:rFonts w:asciiTheme="minorHAnsi" w:hAnsiTheme="minorHAnsi" w:cstheme="minorHAnsi"/>
                <w:color w:val="000000"/>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51" w:type="dxa"/>
            <w:tcMar>
              <w:top w:w="0" w:type="dxa"/>
              <w:left w:w="108" w:type="dxa"/>
              <w:bottom w:w="0" w:type="dxa"/>
              <w:right w:w="108" w:type="dxa"/>
            </w:tcMar>
            <w:vAlign w:val="center"/>
          </w:tcPr>
          <w:p w14:paraId="20AE369C" w14:textId="77777777" w:rsidR="00085BE7" w:rsidRPr="00705F92" w:rsidRDefault="00085BE7" w:rsidP="000441FC">
            <w:pPr>
              <w:jc w:val="center"/>
              <w:rPr>
                <w:rFonts w:asciiTheme="minorHAnsi" w:hAnsiTheme="minorHAnsi" w:cstheme="minorHAnsi"/>
                <w:color w:val="000000"/>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1134" w:type="dxa"/>
            <w:tcMar>
              <w:top w:w="0" w:type="dxa"/>
              <w:left w:w="108" w:type="dxa"/>
              <w:bottom w:w="0" w:type="dxa"/>
              <w:right w:w="108" w:type="dxa"/>
            </w:tcMar>
            <w:vAlign w:val="center"/>
          </w:tcPr>
          <w:p w14:paraId="5671D177" w14:textId="77777777" w:rsidR="00085BE7" w:rsidRPr="00705F92" w:rsidRDefault="00085BE7" w:rsidP="000441FC">
            <w:pPr>
              <w:jc w:val="center"/>
              <w:rPr>
                <w:rFonts w:asciiTheme="minorHAnsi" w:hAnsiTheme="minorHAnsi" w:cstheme="minorHAnsi"/>
                <w:color w:val="000000"/>
                <w:sz w:val="22"/>
              </w:rPr>
            </w:pPr>
            <w:r w:rsidRPr="00705F92">
              <w:rPr>
                <w:rFonts w:asciiTheme="minorHAnsi" w:hAnsiTheme="minorHAnsi" w:cstheme="minorHAnsi"/>
                <w:sz w:val="22"/>
                <w:lang w:val="en-GB"/>
              </w:rPr>
              <w:fldChar w:fldCharType="begin">
                <w:ffData>
                  <w:name w:val="Check1"/>
                  <w:enabled/>
                  <w:calcOnExit w:val="0"/>
                  <w:checkBox>
                    <w:sizeAuto/>
                    <w:default w:val="0"/>
                  </w:checkBox>
                </w:ffData>
              </w:fldChar>
            </w:r>
            <w:r w:rsidRPr="00705F92">
              <w:rPr>
                <w:rFonts w:asciiTheme="minorHAnsi" w:hAnsiTheme="minorHAnsi" w:cstheme="minorHAnsi"/>
                <w:sz w:val="22"/>
                <w:lang w:val="en-GB"/>
              </w:rPr>
              <w:instrText xml:space="preserve"> FORMCHECKBOX </w:instrText>
            </w:r>
            <w:r w:rsidRPr="00705F92">
              <w:rPr>
                <w:rFonts w:asciiTheme="minorHAnsi" w:hAnsiTheme="minorHAnsi" w:cstheme="minorHAnsi"/>
                <w:sz w:val="22"/>
                <w:lang w:val="en-GB"/>
              </w:rPr>
            </w:r>
            <w:r w:rsidRPr="00705F92">
              <w:rPr>
                <w:rFonts w:asciiTheme="minorHAnsi" w:hAnsiTheme="minorHAnsi" w:cstheme="minorHAnsi"/>
                <w:sz w:val="22"/>
                <w:lang w:val="en-GB"/>
              </w:rPr>
              <w:fldChar w:fldCharType="separate"/>
            </w:r>
            <w:r w:rsidRPr="00705F92">
              <w:rPr>
                <w:rFonts w:asciiTheme="minorHAnsi" w:hAnsiTheme="minorHAnsi" w:cstheme="minorHAnsi"/>
                <w:sz w:val="22"/>
                <w:lang w:val="en-GB"/>
              </w:rPr>
              <w:fldChar w:fldCharType="end"/>
            </w:r>
          </w:p>
        </w:tc>
        <w:tc>
          <w:tcPr>
            <w:tcW w:w="8080" w:type="dxa"/>
          </w:tcPr>
          <w:p w14:paraId="59805B19" w14:textId="77777777" w:rsidR="00085BE7" w:rsidRPr="00705F92" w:rsidRDefault="00085BE7" w:rsidP="00085BE7">
            <w:pPr>
              <w:jc w:val="both"/>
              <w:rPr>
                <w:rFonts w:asciiTheme="minorHAnsi" w:hAnsiTheme="minorHAnsi" w:cstheme="minorHAnsi"/>
                <w:color w:val="000000"/>
                <w:sz w:val="22"/>
              </w:rPr>
            </w:pPr>
          </w:p>
        </w:tc>
      </w:tr>
    </w:tbl>
    <w:p w14:paraId="26983FDF" w14:textId="77777777" w:rsidR="008363C7" w:rsidRPr="00705F92" w:rsidRDefault="008363C7" w:rsidP="005125EC">
      <w:pPr>
        <w:spacing w:after="0"/>
        <w:jc w:val="both"/>
        <w:rPr>
          <w:rFonts w:asciiTheme="minorHAnsi" w:hAnsiTheme="minorHAnsi" w:cstheme="minorHAnsi"/>
          <w:b/>
          <w:bCs/>
          <w:color w:val="000000"/>
          <w:sz w:val="22"/>
          <w:lang w:eastAsia="el-GR" w:bidi="he-IL"/>
        </w:rPr>
      </w:pPr>
    </w:p>
    <w:p w14:paraId="7F9FC182" w14:textId="1AF2AB48" w:rsidR="008363C7" w:rsidRPr="00705F92" w:rsidRDefault="008363C7" w:rsidP="005125EC">
      <w:pPr>
        <w:spacing w:after="0"/>
        <w:jc w:val="both"/>
        <w:rPr>
          <w:rFonts w:asciiTheme="minorHAnsi" w:hAnsiTheme="minorHAnsi" w:cstheme="minorHAnsi"/>
          <w:b/>
          <w:bCs/>
          <w:color w:val="000000"/>
          <w:sz w:val="22"/>
          <w:lang w:eastAsia="el-GR" w:bidi="he-IL"/>
        </w:rPr>
        <w:sectPr w:rsidR="008363C7" w:rsidRPr="00705F92" w:rsidSect="008E1B24">
          <w:pgSz w:w="16838" w:h="11906" w:orient="landscape"/>
          <w:pgMar w:top="1800" w:right="1440" w:bottom="1800" w:left="1440" w:header="708" w:footer="708" w:gutter="0"/>
          <w:cols w:space="708"/>
          <w:docGrid w:linePitch="360"/>
        </w:sectPr>
      </w:pPr>
    </w:p>
    <w:p w14:paraId="57CB9B8E" w14:textId="77777777" w:rsidR="0067562A" w:rsidRPr="00705F92" w:rsidRDefault="0067562A" w:rsidP="0067562A">
      <w:pPr>
        <w:spacing w:after="0" w:line="240" w:lineRule="auto"/>
        <w:contextualSpacing/>
        <w:jc w:val="center"/>
        <w:rPr>
          <w:rFonts w:asciiTheme="minorHAnsi" w:hAnsiTheme="minorHAnsi" w:cstheme="minorHAnsi"/>
          <w:b/>
          <w:bCs/>
          <w:color w:val="000000"/>
          <w:sz w:val="22"/>
          <w:u w:val="single"/>
          <w:lang w:eastAsia="el-GR" w:bidi="he-IL"/>
        </w:rPr>
      </w:pPr>
      <w:r w:rsidRPr="00705F92">
        <w:rPr>
          <w:rFonts w:asciiTheme="minorHAnsi" w:hAnsiTheme="minorHAnsi" w:cstheme="minorHAnsi"/>
          <w:b/>
          <w:bCs/>
          <w:color w:val="000000"/>
          <w:sz w:val="22"/>
          <w:u w:val="single"/>
          <w:lang w:eastAsia="el-GR" w:bidi="he-IL"/>
        </w:rPr>
        <w:lastRenderedPageBreak/>
        <w:t>Ενδεικτικές Οδηγίες Ελέγχου, ανά ενότητα και σημείο ελέγχου</w:t>
      </w:r>
    </w:p>
    <w:p w14:paraId="391B7E4A" w14:textId="77777777" w:rsidR="0067562A" w:rsidRPr="00705F92" w:rsidRDefault="0067562A" w:rsidP="0067562A">
      <w:pPr>
        <w:spacing w:after="0" w:line="240" w:lineRule="auto"/>
        <w:contextualSpacing/>
        <w:jc w:val="both"/>
        <w:rPr>
          <w:rFonts w:asciiTheme="minorHAnsi" w:hAnsiTheme="minorHAnsi" w:cstheme="minorHAnsi"/>
          <w:b/>
          <w:bCs/>
          <w:color w:val="000000"/>
          <w:sz w:val="22"/>
          <w:lang w:eastAsia="el-GR" w:bidi="he-IL"/>
        </w:rPr>
      </w:pPr>
    </w:p>
    <w:p w14:paraId="6EC89F57" w14:textId="77777777" w:rsidR="0067562A" w:rsidRPr="00705F92" w:rsidRDefault="0067562A" w:rsidP="0067562A">
      <w:pPr>
        <w:spacing w:after="0" w:line="240" w:lineRule="auto"/>
        <w:contextualSpacing/>
        <w:jc w:val="both"/>
        <w:rPr>
          <w:rFonts w:asciiTheme="minorHAnsi" w:hAnsiTheme="minorHAnsi" w:cstheme="minorHAnsi"/>
          <w:b/>
          <w:bCs/>
          <w:color w:val="000000"/>
          <w:sz w:val="22"/>
          <w:u w:val="single"/>
          <w:lang w:eastAsia="el-GR" w:bidi="he-IL"/>
        </w:rPr>
      </w:pPr>
      <w:r w:rsidRPr="00705F92">
        <w:rPr>
          <w:rFonts w:asciiTheme="minorHAnsi" w:hAnsiTheme="minorHAnsi" w:cstheme="minorHAnsi"/>
          <w:b/>
          <w:bCs/>
          <w:color w:val="000000"/>
          <w:sz w:val="22"/>
          <w:lang w:eastAsia="el-GR" w:bidi="he-IL"/>
        </w:rPr>
        <w:t>2.1 Έλεγχος Πληρότητας Στοιχείων Έργου</w:t>
      </w:r>
    </w:p>
    <w:p w14:paraId="2195D13B" w14:textId="77777777" w:rsidR="0067562A" w:rsidRPr="00705F92" w:rsidRDefault="0067562A" w:rsidP="0067562A">
      <w:pPr>
        <w:spacing w:after="0" w:line="240" w:lineRule="auto"/>
        <w:contextualSpacing/>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Επαληθεύεται το μοναδικό σημείο ελέγχου.</w:t>
      </w:r>
    </w:p>
    <w:p w14:paraId="0B888B65" w14:textId="77777777" w:rsidR="0067562A" w:rsidRPr="00705F92" w:rsidRDefault="0067562A" w:rsidP="0067562A">
      <w:pPr>
        <w:spacing w:after="0" w:line="240" w:lineRule="auto"/>
        <w:contextualSpacing/>
        <w:jc w:val="both"/>
        <w:rPr>
          <w:rFonts w:asciiTheme="minorHAnsi" w:hAnsiTheme="minorHAnsi" w:cstheme="minorHAnsi"/>
          <w:color w:val="000000"/>
          <w:sz w:val="22"/>
          <w:lang w:eastAsia="el-GR" w:bidi="he-IL"/>
        </w:rPr>
      </w:pPr>
    </w:p>
    <w:p w14:paraId="105855B2" w14:textId="4C68617E" w:rsidR="0067562A" w:rsidRPr="00705F92" w:rsidRDefault="00B105CE" w:rsidP="0067562A">
      <w:pPr>
        <w:spacing w:after="0" w:line="240" w:lineRule="auto"/>
        <w:contextualSpacing/>
        <w:jc w:val="both"/>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2.2 Έλεγχος Διαγωνιστικής Διαδικασίας</w:t>
      </w:r>
    </w:p>
    <w:p w14:paraId="55744B67" w14:textId="77777777" w:rsidR="005E52C2" w:rsidRPr="00705F92" w:rsidRDefault="005E52C2" w:rsidP="0067562A">
      <w:pPr>
        <w:spacing w:after="0" w:line="240" w:lineRule="auto"/>
        <w:contextualSpacing/>
        <w:jc w:val="both"/>
        <w:rPr>
          <w:rFonts w:asciiTheme="minorHAnsi" w:hAnsiTheme="minorHAnsi" w:cstheme="minorHAnsi"/>
          <w:color w:val="000000"/>
          <w:sz w:val="22"/>
          <w:lang w:eastAsia="el-GR" w:bidi="he-IL"/>
        </w:rPr>
      </w:pPr>
    </w:p>
    <w:p w14:paraId="27DC4364" w14:textId="43971960" w:rsidR="0067562A" w:rsidRPr="00705F92" w:rsidRDefault="0067562A" w:rsidP="0067562A">
      <w:pPr>
        <w:spacing w:after="0" w:line="240" w:lineRule="auto"/>
        <w:contextualSpacing/>
        <w:jc w:val="both"/>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2.2</w:t>
      </w:r>
      <w:r w:rsidR="00B105CE" w:rsidRPr="00705F92">
        <w:rPr>
          <w:rFonts w:asciiTheme="minorHAnsi" w:hAnsiTheme="minorHAnsi" w:cstheme="minorHAnsi"/>
          <w:b/>
          <w:bCs/>
          <w:color w:val="000000"/>
          <w:sz w:val="22"/>
          <w:lang w:eastAsia="el-GR" w:bidi="he-IL"/>
        </w:rPr>
        <w:t xml:space="preserve">.1 </w:t>
      </w:r>
      <w:r w:rsidRPr="00705F92">
        <w:rPr>
          <w:rFonts w:asciiTheme="minorHAnsi" w:hAnsiTheme="minorHAnsi" w:cstheme="minorHAnsi"/>
          <w:b/>
          <w:bCs/>
          <w:color w:val="000000"/>
          <w:sz w:val="22"/>
          <w:lang w:eastAsia="el-GR" w:bidi="he-IL"/>
        </w:rPr>
        <w:t xml:space="preserve"> Έλεγχος Διακήρυξης </w:t>
      </w:r>
    </w:p>
    <w:p w14:paraId="0F8DC167" w14:textId="77777777" w:rsidR="005E52C2" w:rsidRPr="00705F92" w:rsidRDefault="005E52C2" w:rsidP="0067562A">
      <w:pPr>
        <w:spacing w:after="0" w:line="240" w:lineRule="auto"/>
        <w:contextualSpacing/>
        <w:jc w:val="both"/>
        <w:rPr>
          <w:rFonts w:asciiTheme="minorHAnsi" w:hAnsiTheme="minorHAnsi" w:cstheme="minorHAnsi"/>
          <w:b/>
          <w:bCs/>
          <w:color w:val="000000"/>
          <w:sz w:val="22"/>
          <w:u w:val="single"/>
          <w:lang w:eastAsia="el-GR" w:bidi="he-IL"/>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6438"/>
      </w:tblGrid>
      <w:tr w:rsidR="0067562A" w:rsidRPr="00705F92" w14:paraId="73FC0762" w14:textId="77777777" w:rsidTr="00E708B9">
        <w:tc>
          <w:tcPr>
            <w:tcW w:w="1980" w:type="dxa"/>
          </w:tcPr>
          <w:p w14:paraId="48120FDF"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1:</w:t>
            </w:r>
          </w:p>
        </w:tc>
        <w:tc>
          <w:tcPr>
            <w:tcW w:w="7036" w:type="dxa"/>
          </w:tcPr>
          <w:p w14:paraId="77F7AEDB"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eastAsia="Times New Roman" w:hAnsiTheme="minorHAnsi" w:cstheme="minorHAnsi"/>
                <w:b/>
                <w:bCs/>
                <w:sz w:val="22"/>
                <w:lang w:eastAsia="el-GR"/>
              </w:rPr>
              <w:t>Έλαβε χώρα προκαταρκτική διαβούλευση της αγοράς, σύμφωνα με τις απαιτήσεις του ισχύοντος νομικού πλαισίου;</w:t>
            </w:r>
          </w:p>
        </w:tc>
      </w:tr>
    </w:tbl>
    <w:p w14:paraId="26B4364F" w14:textId="77777777" w:rsidR="0067562A" w:rsidRPr="00705F92" w:rsidRDefault="0067562A" w:rsidP="0067562A">
      <w:pPr>
        <w:autoSpaceDE w:val="0"/>
        <w:autoSpaceDN w:val="0"/>
        <w:adjustRightInd w:val="0"/>
        <w:spacing w:after="0" w:line="240" w:lineRule="auto"/>
        <w:contextualSpacing/>
        <w:jc w:val="both"/>
        <w:rPr>
          <w:rFonts w:asciiTheme="minorHAnsi" w:eastAsia="Times New Roman" w:hAnsiTheme="minorHAnsi" w:cstheme="minorHAnsi"/>
          <w:bCs/>
          <w:sz w:val="22"/>
          <w:lang w:eastAsia="el-GR"/>
        </w:rPr>
      </w:pPr>
      <w:r w:rsidRPr="00705F92">
        <w:rPr>
          <w:rFonts w:asciiTheme="minorHAnsi" w:eastAsia="Times New Roman" w:hAnsiTheme="minorHAnsi" w:cstheme="minorHAnsi"/>
          <w:bCs/>
          <w:sz w:val="22"/>
          <w:lang w:eastAsia="el-GR"/>
        </w:rPr>
        <w:t xml:space="preserve">Στο σημείο αυτό ελέγχεται εάν, πριν την έναρξη της διαγωνιστικής διαδικασίας, έλαβε χώρα  προκαταρκτική διαβούλευση με την αγορά, με σκοπό την αξιολόγηση της δυναμικότητας της αγοράς, τον καθορισμό των αναγκών και την προετοιμασία της διαδικασίας σύναψης σύμβασης, τον προσδιορισμό των τεχνικών προδιαγραφών και την   ενημέρωση των οικονομικών φορέων για τον προγραμματισμό της διεξαγωγής της διαδικασίας ανάθεσης. </w:t>
      </w:r>
    </w:p>
    <w:p w14:paraId="6A944A57" w14:textId="77777777" w:rsidR="0067562A" w:rsidRPr="00705F92" w:rsidRDefault="0067562A" w:rsidP="0067562A">
      <w:pPr>
        <w:autoSpaceDE w:val="0"/>
        <w:autoSpaceDN w:val="0"/>
        <w:adjustRightInd w:val="0"/>
        <w:spacing w:after="0" w:line="240" w:lineRule="auto"/>
        <w:contextualSpacing/>
        <w:jc w:val="both"/>
        <w:rPr>
          <w:rFonts w:asciiTheme="minorHAnsi" w:eastAsia="Times New Roman" w:hAnsiTheme="minorHAnsi" w:cstheme="minorHAnsi"/>
          <w:bCs/>
          <w:sz w:val="22"/>
          <w:lang w:eastAsia="el-GR"/>
        </w:rPr>
      </w:pPr>
      <w:r w:rsidRPr="00705F92">
        <w:rPr>
          <w:rFonts w:asciiTheme="minorHAnsi" w:eastAsia="Times New Roman" w:hAnsiTheme="minorHAnsi" w:cstheme="minorHAnsi"/>
          <w:bCs/>
          <w:sz w:val="22"/>
          <w:lang w:eastAsia="el-GR"/>
        </w:rPr>
        <w:t xml:space="preserve">Η διενέργεια προκαταρκτικών  διαβουλεύσεων κατά τα οριζόμενα στο άρθρο 46 του ν. 4412/2016 δεν είναι,  κατ’ αρχήν, υποχρεωτική, ωστόσο μπορεί σε ορισμένες περιπτώσεις να κρίνεται ως ενδεδειγμένη.  </w:t>
      </w:r>
    </w:p>
    <w:p w14:paraId="55F4DD0C" w14:textId="77777777" w:rsidR="0067562A" w:rsidRPr="00705F92" w:rsidRDefault="0067562A" w:rsidP="0067562A">
      <w:pPr>
        <w:autoSpaceDE w:val="0"/>
        <w:autoSpaceDN w:val="0"/>
        <w:adjustRightInd w:val="0"/>
        <w:spacing w:after="0" w:line="240" w:lineRule="auto"/>
        <w:contextualSpacing/>
        <w:jc w:val="both"/>
        <w:rPr>
          <w:rFonts w:asciiTheme="minorHAnsi" w:eastAsia="Times New Roman" w:hAnsiTheme="minorHAnsi" w:cstheme="minorHAnsi"/>
          <w:bCs/>
          <w:sz w:val="22"/>
          <w:lang w:eastAsia="el-GR"/>
        </w:rPr>
      </w:pPr>
      <w:r w:rsidRPr="00705F92">
        <w:rPr>
          <w:rFonts w:asciiTheme="minorHAnsi" w:eastAsia="Times New Roman" w:hAnsiTheme="minorHAnsi" w:cstheme="minorHAnsi"/>
          <w:bCs/>
          <w:sz w:val="22"/>
          <w:lang w:eastAsia="el-GR"/>
        </w:rPr>
        <w:t xml:space="preserve">Οι προκαταρκτικές διαβουλεύσεις διενεργούνται βάσει </w:t>
      </w:r>
      <w:r w:rsidRPr="00705F92">
        <w:rPr>
          <w:rFonts w:asciiTheme="minorHAnsi" w:eastAsia="Times New Roman" w:hAnsiTheme="minorHAnsi" w:cstheme="minorHAnsi"/>
          <w:bCs/>
          <w:sz w:val="22"/>
          <w:u w:val="single"/>
          <w:lang w:eastAsia="el-GR"/>
        </w:rPr>
        <w:t>ειδικής πρόσκλησης για ανοιχτή, μη δεσμευτική συμμετοχή</w:t>
      </w:r>
      <w:r w:rsidRPr="00705F92">
        <w:rPr>
          <w:rFonts w:asciiTheme="minorHAnsi" w:eastAsia="Times New Roman" w:hAnsiTheme="minorHAnsi" w:cstheme="minorHAnsi"/>
          <w:bCs/>
          <w:sz w:val="22"/>
          <w:lang w:eastAsia="el-GR"/>
        </w:rPr>
        <w:t xml:space="preserve"> των ενδιαφερόμενων οικονομικών φορέων, που αναρτάται τουλάχιστον στο ΕΣΗΔΗΣ και στην ιστοσελίδα της αναθέτουσας αρχής. Η πρόσκληση αναφέρει τουλάχιστον τα στοιχεία της αναθέτουσας αρχής, το αντικείμενο της σύμβασης και την τεχνική περιγραφή του καθώς και τον τρόπο και την προθεσμία υποβολής παρατηρήσεων. Η διαβούλευση διαρκεί τουλάχιστον 15 ημέρες από τη δημοσίευση της πρόσκλησης. Κατά τις διαβουλεύσεις τηρείται αρχείο της επικοινωνίας που λαμβάνει χώρα μεταξύ της  Αναθέτουσας Αρχής</w:t>
      </w:r>
      <w:r w:rsidRPr="00705F92" w:rsidDel="00756B29">
        <w:rPr>
          <w:rFonts w:asciiTheme="minorHAnsi" w:eastAsia="Times New Roman" w:hAnsiTheme="minorHAnsi" w:cstheme="minorHAnsi"/>
          <w:bCs/>
          <w:sz w:val="22"/>
          <w:lang w:eastAsia="el-GR"/>
        </w:rPr>
        <w:t xml:space="preserve"> </w:t>
      </w:r>
      <w:r w:rsidRPr="00705F92">
        <w:rPr>
          <w:rFonts w:asciiTheme="minorHAnsi" w:eastAsia="Times New Roman" w:hAnsiTheme="minorHAnsi" w:cstheme="minorHAnsi"/>
          <w:bCs/>
          <w:sz w:val="22"/>
          <w:lang w:eastAsia="el-GR"/>
        </w:rPr>
        <w:t xml:space="preserve">και των ενδιαφερόμενων οικονομικών φορέων, το οποίο συμπεριλαμβάνεται στο φάκελο δημόσιας σύμβασης. </w:t>
      </w:r>
    </w:p>
    <w:p w14:paraId="2DD0EF5A" w14:textId="77777777" w:rsidR="0067562A" w:rsidRPr="00705F92" w:rsidRDefault="0067562A" w:rsidP="0067562A">
      <w:pPr>
        <w:autoSpaceDE w:val="0"/>
        <w:autoSpaceDN w:val="0"/>
        <w:adjustRightInd w:val="0"/>
        <w:spacing w:after="0" w:line="240" w:lineRule="auto"/>
        <w:contextualSpacing/>
        <w:jc w:val="both"/>
        <w:rPr>
          <w:rFonts w:asciiTheme="minorHAnsi" w:eastAsia="Times New Roman" w:hAnsiTheme="minorHAnsi" w:cstheme="minorHAnsi"/>
          <w:bCs/>
          <w:sz w:val="22"/>
          <w:lang w:eastAsia="el-GR"/>
        </w:rPr>
      </w:pPr>
      <w:r w:rsidRPr="00705F92">
        <w:rPr>
          <w:rFonts w:asciiTheme="minorHAnsi" w:eastAsia="Times New Roman" w:hAnsiTheme="minorHAnsi" w:cstheme="minorHAnsi"/>
          <w:bCs/>
          <w:sz w:val="22"/>
          <w:lang w:eastAsia="el-GR"/>
        </w:rPr>
        <w:t>Ελέγχεται η ύπαρξη τυχόν ειδικής πρόσκλησης και  η ανάρτησή της στο ΕΣΗΔΗΣ και στην ιστοσελίδα της Αναθέτουσας Αρχής.</w:t>
      </w:r>
    </w:p>
    <w:p w14:paraId="437B08F1" w14:textId="77777777" w:rsidR="0067562A" w:rsidRPr="00705F92" w:rsidRDefault="0067562A" w:rsidP="0067562A">
      <w:pPr>
        <w:autoSpaceDE w:val="0"/>
        <w:autoSpaceDN w:val="0"/>
        <w:adjustRightInd w:val="0"/>
        <w:spacing w:after="0" w:line="240" w:lineRule="auto"/>
        <w:contextualSpacing/>
        <w:jc w:val="both"/>
        <w:rPr>
          <w:rFonts w:asciiTheme="minorHAnsi" w:eastAsia="Times New Roman" w:hAnsiTheme="minorHAnsi" w:cstheme="minorHAnsi"/>
          <w:bCs/>
          <w:sz w:val="22"/>
          <w:u w:val="single"/>
          <w:lang w:eastAsia="el-GR"/>
        </w:rPr>
      </w:pPr>
    </w:p>
    <w:p w14:paraId="6212D6B2" w14:textId="77777777" w:rsidR="0067562A" w:rsidRPr="00705F92" w:rsidRDefault="0067562A" w:rsidP="0067562A">
      <w:pPr>
        <w:autoSpaceDE w:val="0"/>
        <w:autoSpaceDN w:val="0"/>
        <w:adjustRightInd w:val="0"/>
        <w:spacing w:after="0" w:line="240" w:lineRule="auto"/>
        <w:contextualSpacing/>
        <w:jc w:val="both"/>
        <w:rPr>
          <w:rFonts w:asciiTheme="minorHAnsi" w:eastAsia="Times New Roman" w:hAnsiTheme="minorHAnsi" w:cstheme="minorHAnsi"/>
          <w:bCs/>
          <w:sz w:val="22"/>
          <w:u w:val="single"/>
          <w:lang w:eastAsia="el-GR"/>
        </w:rPr>
      </w:pPr>
      <w:r w:rsidRPr="00705F92">
        <w:rPr>
          <w:rFonts w:asciiTheme="minorHAnsi" w:eastAsia="Times New Roman" w:hAnsiTheme="minorHAnsi" w:cstheme="minorHAnsi"/>
          <w:bCs/>
          <w:sz w:val="22"/>
          <w:u w:val="single"/>
          <w:lang w:eastAsia="el-GR"/>
        </w:rPr>
        <w:t xml:space="preserve">Ρυθμιστικό Πλαίσιο: </w:t>
      </w:r>
    </w:p>
    <w:p w14:paraId="07C36001" w14:textId="77777777" w:rsidR="0067562A" w:rsidRPr="00705F92" w:rsidRDefault="0067562A" w:rsidP="0067562A">
      <w:pPr>
        <w:spacing w:after="0" w:line="240" w:lineRule="auto"/>
        <w:contextualSpacing/>
        <w:jc w:val="both"/>
        <w:rPr>
          <w:rFonts w:asciiTheme="minorHAnsi" w:hAnsiTheme="minorHAnsi" w:cstheme="minorHAnsi"/>
          <w:color w:val="000000"/>
          <w:sz w:val="22"/>
          <w:lang w:eastAsia="el-GR" w:bidi="he-IL"/>
        </w:rPr>
      </w:pPr>
      <w:r w:rsidRPr="00705F92">
        <w:rPr>
          <w:rFonts w:asciiTheme="minorHAnsi" w:hAnsiTheme="minorHAnsi" w:cstheme="minorHAnsi"/>
          <w:color w:val="000000"/>
          <w:sz w:val="22"/>
          <w:lang w:eastAsia="el-GR" w:bidi="he-IL"/>
        </w:rPr>
        <w:t>Βλ. Βιβλίο Ι άρθρα 46 και 47 ν.4412/2016 και Βιβλίο ΙΙ άρθρο 278 και 279 ν. 4412/2016.</w:t>
      </w:r>
    </w:p>
    <w:p w14:paraId="6D46CB12"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6434"/>
      </w:tblGrid>
      <w:tr w:rsidR="0067562A" w:rsidRPr="00705F92" w14:paraId="7083E36F" w14:textId="77777777" w:rsidTr="00E708B9">
        <w:tc>
          <w:tcPr>
            <w:tcW w:w="1980" w:type="dxa"/>
          </w:tcPr>
          <w:p w14:paraId="4FE96108"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2:</w:t>
            </w:r>
          </w:p>
        </w:tc>
        <w:tc>
          <w:tcPr>
            <w:tcW w:w="7036" w:type="dxa"/>
          </w:tcPr>
          <w:p w14:paraId="473C5489"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lang w:eastAsia="el-GR" w:bidi="he-IL"/>
              </w:rPr>
              <w:t>Τηρήθηκε η διαδικασία προέγκρισης διακήρυξης από την ΕΥΣΤΑ σε περίπτωση που προβλέπεται από την ΥΑ Συστήματος Διαχείρισης και Ελέγχου των Δράσεων και των Έργων του ΤΑΑ;</w:t>
            </w:r>
          </w:p>
        </w:tc>
      </w:tr>
    </w:tbl>
    <w:p w14:paraId="0EB90719" w14:textId="77777777" w:rsidR="0067562A" w:rsidRPr="00705F92" w:rsidRDefault="0067562A" w:rsidP="0067562A">
      <w:pPr>
        <w:autoSpaceDE w:val="0"/>
        <w:autoSpaceDN w:val="0"/>
        <w:adjustRightInd w:val="0"/>
        <w:spacing w:after="0" w:line="240" w:lineRule="auto"/>
        <w:contextualSpacing/>
        <w:jc w:val="both"/>
        <w:rPr>
          <w:rFonts w:asciiTheme="minorHAnsi" w:eastAsia="Times New Roman" w:hAnsiTheme="minorHAnsi" w:cstheme="minorHAnsi"/>
          <w:bCs/>
          <w:sz w:val="22"/>
          <w:lang w:eastAsia="el-GR"/>
        </w:rPr>
      </w:pPr>
      <w:r w:rsidRPr="00705F92">
        <w:rPr>
          <w:rFonts w:asciiTheme="minorHAnsi" w:eastAsia="Times New Roman" w:hAnsiTheme="minorHAnsi" w:cstheme="minorHAnsi"/>
          <w:bCs/>
          <w:sz w:val="22"/>
          <w:lang w:eastAsia="el-GR"/>
        </w:rPr>
        <w:t>Στο σημείο αυτό ελέγχεται εάν τηρήθηκε η προβλεπόμενη στο άρθρο 5 παρ. 2 της ΥΑ ΣΔΕ ΤΑΑ  διαδικασία ελέγχου νομιμότητας /προέγκρισης της διακήρυξης, μέσω του ΟΠΣ ΤΑ, για την ανάθεση συμβάσεων εκτιμώμενης αξίας άνω των ορίων του άρθρου 5 και 235 του ν 4412/2016 ως ισχύει.</w:t>
      </w:r>
    </w:p>
    <w:p w14:paraId="6B52019A" w14:textId="77777777" w:rsidR="0067562A" w:rsidRPr="00705F92" w:rsidRDefault="0067562A" w:rsidP="0067562A">
      <w:pPr>
        <w:autoSpaceDE w:val="0"/>
        <w:autoSpaceDN w:val="0"/>
        <w:adjustRightInd w:val="0"/>
        <w:spacing w:after="0" w:line="240" w:lineRule="auto"/>
        <w:contextualSpacing/>
        <w:jc w:val="both"/>
        <w:rPr>
          <w:rFonts w:asciiTheme="minorHAnsi" w:eastAsia="Times New Roman" w:hAnsiTheme="minorHAnsi" w:cstheme="minorHAnsi"/>
          <w:bCs/>
          <w:sz w:val="22"/>
          <w:lang w:eastAsia="el-GR"/>
        </w:rPr>
      </w:pPr>
      <w:r w:rsidRPr="00705F92">
        <w:rPr>
          <w:rFonts w:asciiTheme="minorHAnsi" w:eastAsia="Times New Roman" w:hAnsiTheme="minorHAnsi" w:cstheme="minorHAnsi"/>
          <w:bCs/>
          <w:sz w:val="22"/>
          <w:lang w:eastAsia="el-GR"/>
        </w:rPr>
        <w:t>Στοιχεία ελέγχου: η σύμφωνη γνώμη της ΕΥΣΤΑ.</w:t>
      </w:r>
    </w:p>
    <w:p w14:paraId="441461A3" w14:textId="77777777" w:rsidR="0067562A" w:rsidRPr="00705F92" w:rsidRDefault="0067562A" w:rsidP="0067562A">
      <w:pPr>
        <w:autoSpaceDE w:val="0"/>
        <w:autoSpaceDN w:val="0"/>
        <w:adjustRightInd w:val="0"/>
        <w:spacing w:after="0" w:line="240" w:lineRule="auto"/>
        <w:contextualSpacing/>
        <w:jc w:val="both"/>
        <w:rPr>
          <w:rFonts w:asciiTheme="minorHAnsi" w:eastAsia="Times New Roman" w:hAnsiTheme="minorHAnsi" w:cstheme="minorHAnsi"/>
          <w:bCs/>
          <w:sz w:val="22"/>
          <w:u w:val="single"/>
          <w:lang w:eastAsia="el-GR"/>
        </w:rPr>
      </w:pPr>
    </w:p>
    <w:p w14:paraId="5CF28B3F" w14:textId="77777777" w:rsidR="0067562A" w:rsidRPr="00705F92" w:rsidRDefault="0067562A" w:rsidP="0067562A">
      <w:pPr>
        <w:autoSpaceDE w:val="0"/>
        <w:autoSpaceDN w:val="0"/>
        <w:adjustRightInd w:val="0"/>
        <w:spacing w:after="0" w:line="240" w:lineRule="auto"/>
        <w:contextualSpacing/>
        <w:jc w:val="both"/>
        <w:rPr>
          <w:rFonts w:asciiTheme="minorHAnsi" w:eastAsia="Times New Roman" w:hAnsiTheme="minorHAnsi" w:cstheme="minorHAnsi"/>
          <w:bCs/>
          <w:sz w:val="22"/>
          <w:u w:val="single"/>
          <w:lang w:eastAsia="el-GR"/>
        </w:rPr>
      </w:pPr>
      <w:r w:rsidRPr="00705F92">
        <w:rPr>
          <w:rFonts w:asciiTheme="minorHAnsi" w:eastAsia="Times New Roman" w:hAnsiTheme="minorHAnsi" w:cstheme="minorHAnsi"/>
          <w:bCs/>
          <w:sz w:val="22"/>
          <w:u w:val="single"/>
          <w:lang w:eastAsia="el-GR"/>
        </w:rPr>
        <w:t xml:space="preserve">Ρυθμιστικό Πλαίσιο: </w:t>
      </w:r>
    </w:p>
    <w:p w14:paraId="5FD4D257" w14:textId="77777777" w:rsidR="0067562A" w:rsidRPr="00705F92" w:rsidRDefault="0067562A" w:rsidP="0067562A">
      <w:pPr>
        <w:spacing w:after="0" w:line="240" w:lineRule="auto"/>
        <w:contextualSpacing/>
        <w:jc w:val="both"/>
        <w:rPr>
          <w:rFonts w:asciiTheme="minorHAnsi" w:eastAsia="Times New Roman" w:hAnsiTheme="minorHAnsi" w:cstheme="minorHAnsi"/>
          <w:bCs/>
          <w:sz w:val="22"/>
          <w:lang w:eastAsia="el-GR"/>
        </w:rPr>
      </w:pPr>
      <w:r w:rsidRPr="00705F92">
        <w:rPr>
          <w:rFonts w:asciiTheme="minorHAnsi" w:eastAsia="Times New Roman" w:hAnsiTheme="minorHAnsi" w:cstheme="minorHAnsi"/>
          <w:bCs/>
          <w:sz w:val="22"/>
          <w:lang w:eastAsia="el-GR"/>
        </w:rPr>
        <w:t xml:space="preserve">Άρθρο 5 </w:t>
      </w:r>
      <w:proofErr w:type="spellStart"/>
      <w:r w:rsidRPr="00705F92">
        <w:rPr>
          <w:rFonts w:asciiTheme="minorHAnsi" w:eastAsia="Times New Roman" w:hAnsiTheme="minorHAnsi" w:cstheme="minorHAnsi"/>
          <w:bCs/>
          <w:sz w:val="22"/>
          <w:lang w:eastAsia="el-GR"/>
        </w:rPr>
        <w:t>παρ</w:t>
      </w:r>
      <w:proofErr w:type="spellEnd"/>
      <w:r w:rsidRPr="00705F92">
        <w:rPr>
          <w:rFonts w:asciiTheme="minorHAnsi" w:eastAsia="Times New Roman" w:hAnsiTheme="minorHAnsi" w:cstheme="minorHAnsi"/>
          <w:bCs/>
          <w:sz w:val="22"/>
          <w:lang w:eastAsia="el-GR"/>
        </w:rPr>
        <w:t xml:space="preserve"> 2 της ΥΑ   ΣΔΕ, Διαδικασία Δ3</w:t>
      </w:r>
    </w:p>
    <w:p w14:paraId="02964760" w14:textId="77777777" w:rsidR="0067562A" w:rsidRPr="00705F92" w:rsidRDefault="0067562A" w:rsidP="0067562A">
      <w:pPr>
        <w:spacing w:after="0" w:line="240" w:lineRule="auto"/>
        <w:contextualSpacing/>
        <w:jc w:val="both"/>
        <w:rPr>
          <w:rStyle w:val="-"/>
          <w:rFonts w:asciiTheme="minorHAnsi" w:eastAsia="Times New Roman" w:hAnsiTheme="minorHAnsi" w:cstheme="minorHAnsi"/>
          <w:bCs/>
          <w:sz w:val="22"/>
          <w:lang w:eastAsia="el-GR"/>
        </w:rPr>
      </w:pPr>
      <w:r w:rsidRPr="00705F92">
        <w:rPr>
          <w:rFonts w:asciiTheme="minorHAnsi" w:eastAsia="Times New Roman" w:hAnsiTheme="minorHAnsi" w:cstheme="minorHAnsi"/>
          <w:bCs/>
          <w:sz w:val="22"/>
          <w:lang w:eastAsia="el-GR"/>
        </w:rPr>
        <w:t xml:space="preserve">Για </w:t>
      </w:r>
      <w:r w:rsidRPr="00705F92">
        <w:rPr>
          <w:rFonts w:asciiTheme="minorHAnsi" w:eastAsia="Times New Roman" w:hAnsiTheme="minorHAnsi" w:cstheme="minorHAnsi"/>
          <w:b/>
          <w:sz w:val="22"/>
          <w:lang w:eastAsia="el-GR"/>
        </w:rPr>
        <w:t>κατώτατα χρηματικά όρια</w:t>
      </w:r>
      <w:r w:rsidRPr="00705F92">
        <w:rPr>
          <w:rFonts w:asciiTheme="minorHAnsi" w:eastAsia="Times New Roman" w:hAnsiTheme="minorHAnsi" w:cstheme="minorHAnsi"/>
          <w:bCs/>
          <w:sz w:val="22"/>
          <w:lang w:eastAsia="el-GR"/>
        </w:rPr>
        <w:t xml:space="preserve"> βλ. ΕΑΑΔΗΣΥ:  </w:t>
      </w:r>
      <w:r w:rsidRPr="00705F92">
        <w:rPr>
          <w:rFonts w:asciiTheme="minorHAnsi" w:hAnsiTheme="minorHAnsi" w:cstheme="minorHAnsi"/>
          <w:sz w:val="22"/>
        </w:rPr>
        <w:t xml:space="preserve"> </w:t>
      </w:r>
      <w:hyperlink r:id="rId13" w:history="1">
        <w:r w:rsidRPr="00705F92">
          <w:rPr>
            <w:rStyle w:val="-"/>
            <w:rFonts w:asciiTheme="minorHAnsi" w:eastAsia="Times New Roman" w:hAnsiTheme="minorHAnsi" w:cstheme="minorHAnsi"/>
            <w:bCs/>
            <w:sz w:val="22"/>
            <w:lang w:eastAsia="el-GR"/>
          </w:rPr>
          <w:t>https://www.eaadhsy.gr/index.php/category-articles-nomothesia/16-c-enosiako-dikaio/c-kanonismoi-ee/585-katotata-oria-ton-arthron-5-vivlio-i-kai-235-vivlio-ii-tou-n-4412-2016</w:t>
        </w:r>
      </w:hyperlink>
    </w:p>
    <w:p w14:paraId="5A3CD356" w14:textId="77777777" w:rsidR="0067562A" w:rsidRPr="00705F92" w:rsidRDefault="0067562A" w:rsidP="0067562A">
      <w:pPr>
        <w:spacing w:after="0" w:line="240" w:lineRule="auto"/>
        <w:contextualSpacing/>
        <w:jc w:val="both"/>
        <w:rPr>
          <w:rStyle w:val="-"/>
          <w:rFonts w:asciiTheme="minorHAnsi" w:eastAsia="Times New Roman" w:hAnsiTheme="minorHAnsi" w:cstheme="minorHAnsi"/>
          <w:bCs/>
          <w:sz w:val="22"/>
          <w:lang w:eastAsia="el-GR"/>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6434"/>
      </w:tblGrid>
      <w:tr w:rsidR="0067562A" w:rsidRPr="00705F92" w14:paraId="394DD4BD" w14:textId="77777777" w:rsidTr="00E708B9">
        <w:tc>
          <w:tcPr>
            <w:tcW w:w="1980" w:type="dxa"/>
          </w:tcPr>
          <w:p w14:paraId="6A84838D" w14:textId="37B32A81" w:rsidR="0067562A" w:rsidRPr="00705F92" w:rsidRDefault="0067562A" w:rsidP="00E708B9">
            <w:pPr>
              <w:contextualSpacing/>
              <w:jc w:val="both"/>
              <w:rPr>
                <w:rFonts w:asciiTheme="minorHAnsi" w:hAnsiTheme="minorHAnsi" w:cstheme="minorHAnsi"/>
                <w:b/>
                <w:bCs/>
                <w:sz w:val="22"/>
              </w:rPr>
            </w:pPr>
            <w:bookmarkStart w:id="19" w:name="_Hlk182245664"/>
            <w:bookmarkStart w:id="20" w:name="_Hlk178069432"/>
            <w:r w:rsidRPr="00705F92">
              <w:rPr>
                <w:rFonts w:asciiTheme="minorHAnsi" w:hAnsiTheme="minorHAnsi" w:cstheme="minorHAnsi"/>
                <w:b/>
                <w:bCs/>
                <w:sz w:val="22"/>
              </w:rPr>
              <w:lastRenderedPageBreak/>
              <w:t>Σημείο Ελέγχου 3</w:t>
            </w:r>
            <w:r w:rsidR="00B6348C" w:rsidRPr="00705F92">
              <w:rPr>
                <w:rFonts w:asciiTheme="minorHAnsi" w:hAnsiTheme="minorHAnsi" w:cstheme="minorHAnsi"/>
                <w:b/>
                <w:bCs/>
                <w:sz w:val="22"/>
              </w:rPr>
              <w:t xml:space="preserve"> </w:t>
            </w:r>
          </w:p>
        </w:tc>
        <w:tc>
          <w:tcPr>
            <w:tcW w:w="7036" w:type="dxa"/>
          </w:tcPr>
          <w:p w14:paraId="78B7ABFC" w14:textId="41D6365B" w:rsidR="0067562A" w:rsidRPr="00705F92" w:rsidRDefault="007F3B91"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Βεβαιώνεται ότι το προς ανάθεση φυσικό αντικείμενο είναι ίδιο με το αντίστοιχο που αναφέρεται στην απόφαση ένταξης στο ΤΑΑ  και σε κάθε περίπτωση  στην  Εκτελεστική Απόφαση του Συμβουλίου</w:t>
            </w:r>
          </w:p>
        </w:tc>
      </w:tr>
    </w:tbl>
    <w:p w14:paraId="00A141FB" w14:textId="77777777" w:rsidR="00037174" w:rsidRPr="00705F92" w:rsidRDefault="00037174" w:rsidP="00037174">
      <w:pPr>
        <w:autoSpaceDE w:val="0"/>
        <w:autoSpaceDN w:val="0"/>
        <w:adjustRightInd w:val="0"/>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Εξετάζεται εάν το φυσικό αντικείμενο, όπως αυτό περιγράφεται στα έγγραφα της σύμβασης, ταυτίζεται με το φυσικό αντικείμενο που αναφέρεται στην απόφαση ένταξης και τα </w:t>
      </w:r>
      <w:proofErr w:type="spellStart"/>
      <w:r w:rsidRPr="00705F92">
        <w:rPr>
          <w:rFonts w:asciiTheme="minorHAnsi" w:hAnsiTheme="minorHAnsi" w:cstheme="minorHAnsi"/>
          <w:sz w:val="22"/>
        </w:rPr>
        <w:t>συνοδά</w:t>
      </w:r>
      <w:proofErr w:type="spellEnd"/>
      <w:r w:rsidRPr="00705F92">
        <w:rPr>
          <w:rFonts w:asciiTheme="minorHAnsi" w:hAnsiTheme="minorHAnsi" w:cstheme="minorHAnsi"/>
          <w:sz w:val="22"/>
        </w:rPr>
        <w:t xml:space="preserve"> αυτής έγγραφα. </w:t>
      </w:r>
    </w:p>
    <w:p w14:paraId="54AF4F9A" w14:textId="77777777" w:rsidR="00037174" w:rsidRPr="00705F92" w:rsidRDefault="00037174" w:rsidP="00037174">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Στοιχεία ελέγχου: διακήρυξη, λοιπά έγγραφα της σύμβασης και απόφαση ένταξης .</w:t>
      </w:r>
    </w:p>
    <w:p w14:paraId="65D5B9EE" w14:textId="77777777" w:rsidR="00BD04BC" w:rsidRPr="00705F92" w:rsidRDefault="00BD04BC"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0"/>
        <w:gridCol w:w="6446"/>
      </w:tblGrid>
      <w:tr w:rsidR="00BD04BC" w:rsidRPr="00705F92" w14:paraId="485332DA" w14:textId="77777777" w:rsidTr="00164FB2">
        <w:tc>
          <w:tcPr>
            <w:tcW w:w="1980" w:type="dxa"/>
          </w:tcPr>
          <w:bookmarkEnd w:id="19"/>
          <w:p w14:paraId="381707FD" w14:textId="7E1D5297" w:rsidR="00BD04BC" w:rsidRPr="00705F92" w:rsidRDefault="00BD04BC" w:rsidP="00164FB2">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3</w:t>
            </w:r>
            <w:r w:rsidRPr="00705F92">
              <w:rPr>
                <w:rFonts w:asciiTheme="minorHAnsi" w:hAnsiTheme="minorHAnsi" w:cstheme="minorHAnsi"/>
                <w:b/>
                <w:bCs/>
                <w:sz w:val="22"/>
                <w:vertAlign w:val="superscript"/>
              </w:rPr>
              <w:t xml:space="preserve">Α </w:t>
            </w:r>
          </w:p>
        </w:tc>
        <w:tc>
          <w:tcPr>
            <w:tcW w:w="7036" w:type="dxa"/>
          </w:tcPr>
          <w:p w14:paraId="669A4B9A" w14:textId="50631D4D" w:rsidR="00BD04BC" w:rsidRPr="00705F92" w:rsidRDefault="00C93FE1" w:rsidP="00164FB2">
            <w:pPr>
              <w:contextualSpacing/>
              <w:jc w:val="both"/>
              <w:rPr>
                <w:rFonts w:asciiTheme="minorHAnsi" w:hAnsiTheme="minorHAnsi" w:cstheme="minorHAnsi"/>
                <w:b/>
                <w:bCs/>
                <w:sz w:val="22"/>
              </w:rPr>
            </w:pPr>
            <w:r w:rsidRPr="00705F92">
              <w:rPr>
                <w:rFonts w:asciiTheme="minorHAnsi" w:hAnsiTheme="minorHAnsi" w:cstheme="minorHAnsi"/>
                <w:b/>
                <w:bCs/>
                <w:sz w:val="22"/>
              </w:rPr>
              <w:t xml:space="preserve">Βεβαιώνεται ότι το χρονοδιάγραμμα υλοποίησης του </w:t>
            </w:r>
            <w:proofErr w:type="spellStart"/>
            <w:r w:rsidRPr="00705F92">
              <w:rPr>
                <w:rFonts w:asciiTheme="minorHAnsi" w:hAnsiTheme="minorHAnsi" w:cstheme="minorHAnsi"/>
                <w:b/>
                <w:bCs/>
                <w:sz w:val="22"/>
              </w:rPr>
              <w:t>προκηρρυσσόμενου</w:t>
            </w:r>
            <w:proofErr w:type="spellEnd"/>
            <w:r w:rsidRPr="00705F92">
              <w:rPr>
                <w:rFonts w:asciiTheme="minorHAnsi" w:hAnsiTheme="minorHAnsi" w:cstheme="minorHAnsi"/>
                <w:b/>
                <w:bCs/>
                <w:sz w:val="22"/>
              </w:rPr>
              <w:t xml:space="preserve"> έργου είναι εντός </w:t>
            </w:r>
            <w:r w:rsidR="00E24A57" w:rsidRPr="00705F92">
              <w:rPr>
                <w:rFonts w:asciiTheme="minorHAnsi" w:hAnsiTheme="minorHAnsi" w:cstheme="minorHAnsi"/>
                <w:b/>
                <w:bCs/>
                <w:sz w:val="22"/>
              </w:rPr>
              <w:t xml:space="preserve">των </w:t>
            </w:r>
            <w:r w:rsidRPr="00705F92">
              <w:rPr>
                <w:rFonts w:asciiTheme="minorHAnsi" w:hAnsiTheme="minorHAnsi" w:cstheme="minorHAnsi"/>
                <w:b/>
                <w:bCs/>
                <w:sz w:val="22"/>
              </w:rPr>
              <w:t xml:space="preserve">χρονικών ορίων που </w:t>
            </w:r>
            <w:r w:rsidR="00E24A57" w:rsidRPr="00705F92">
              <w:rPr>
                <w:rFonts w:asciiTheme="minorHAnsi" w:hAnsiTheme="minorHAnsi" w:cstheme="minorHAnsi"/>
                <w:b/>
                <w:bCs/>
                <w:sz w:val="22"/>
              </w:rPr>
              <w:t xml:space="preserve">προβλέπονται στην Απόφαση Ένταξης και σε κάθε περίπτωση ότι </w:t>
            </w:r>
            <w:r w:rsidRPr="00705F92">
              <w:rPr>
                <w:rFonts w:asciiTheme="minorHAnsi" w:hAnsiTheme="minorHAnsi" w:cstheme="minorHAnsi"/>
                <w:b/>
                <w:bCs/>
                <w:sz w:val="22"/>
              </w:rPr>
              <w:t>επιτρέπ</w:t>
            </w:r>
            <w:r w:rsidR="00E24A57" w:rsidRPr="00705F92">
              <w:rPr>
                <w:rFonts w:asciiTheme="minorHAnsi" w:hAnsiTheme="minorHAnsi" w:cstheme="minorHAnsi"/>
                <w:b/>
                <w:bCs/>
                <w:sz w:val="22"/>
              </w:rPr>
              <w:t>ει</w:t>
            </w:r>
            <w:r w:rsidRPr="00705F92">
              <w:rPr>
                <w:rFonts w:asciiTheme="minorHAnsi" w:hAnsiTheme="minorHAnsi" w:cstheme="minorHAnsi"/>
                <w:b/>
                <w:bCs/>
                <w:sz w:val="22"/>
              </w:rPr>
              <w:t xml:space="preserve"> την επίτευξη όλων των σχετικών Οροσήμων/Στόχων της Δράσης εντός του χρονικού ορίζοντα </w:t>
            </w:r>
            <w:r w:rsidR="00E24A57" w:rsidRPr="00705F92">
              <w:rPr>
                <w:rFonts w:asciiTheme="minorHAnsi" w:hAnsiTheme="minorHAnsi" w:cstheme="minorHAnsi"/>
                <w:b/>
                <w:bCs/>
                <w:sz w:val="22"/>
              </w:rPr>
              <w:t xml:space="preserve">εκπλήρωσης αυτών που </w:t>
            </w:r>
            <w:r w:rsidRPr="00705F92">
              <w:rPr>
                <w:rFonts w:asciiTheme="minorHAnsi" w:hAnsiTheme="minorHAnsi" w:cstheme="minorHAnsi"/>
                <w:b/>
                <w:bCs/>
                <w:sz w:val="22"/>
              </w:rPr>
              <w:t xml:space="preserve"> προσδιορίζεται στην  Εκτελεστική Απόφαση του Συμβουλίου;</w:t>
            </w:r>
          </w:p>
        </w:tc>
      </w:tr>
    </w:tbl>
    <w:p w14:paraId="6570D0CE" w14:textId="60721EC3" w:rsidR="00037174" w:rsidRPr="00705F92" w:rsidRDefault="00037174" w:rsidP="00037174">
      <w:pPr>
        <w:autoSpaceDE w:val="0"/>
        <w:autoSpaceDN w:val="0"/>
        <w:adjustRightInd w:val="0"/>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Εξετάζεται εάν στο σχέδιο διακήρυξης, το χρονοδιάγραμμα υλοποίησης του έργου, είναι εντός των χρονικών ορίων </w:t>
      </w:r>
      <w:r w:rsidR="00E24A57" w:rsidRPr="00705F92">
        <w:rPr>
          <w:rFonts w:asciiTheme="minorHAnsi" w:hAnsiTheme="minorHAnsi" w:cstheme="minorHAnsi"/>
          <w:sz w:val="22"/>
        </w:rPr>
        <w:t xml:space="preserve">της Απόφασης Ένταξης και ότι σε κάθε περίπτωση </w:t>
      </w:r>
      <w:r w:rsidR="00C93FE1" w:rsidRPr="00705F92">
        <w:rPr>
          <w:rFonts w:asciiTheme="minorHAnsi" w:hAnsiTheme="minorHAnsi" w:cstheme="minorHAnsi"/>
          <w:sz w:val="22"/>
        </w:rPr>
        <w:t>επιτρέπ</w:t>
      </w:r>
      <w:r w:rsidR="00E24A57" w:rsidRPr="00705F92">
        <w:rPr>
          <w:rFonts w:asciiTheme="minorHAnsi" w:hAnsiTheme="minorHAnsi" w:cstheme="minorHAnsi"/>
          <w:sz w:val="22"/>
        </w:rPr>
        <w:t>ει</w:t>
      </w:r>
      <w:r w:rsidR="00C93FE1" w:rsidRPr="00705F92">
        <w:rPr>
          <w:rFonts w:asciiTheme="minorHAnsi" w:hAnsiTheme="minorHAnsi" w:cstheme="minorHAnsi"/>
          <w:sz w:val="22"/>
        </w:rPr>
        <w:t xml:space="preserve"> την επίτευξη όλων των Οροσήμων/Στόχων της Δράσης στ</w:t>
      </w:r>
      <w:r w:rsidR="00E24A57" w:rsidRPr="00705F92">
        <w:rPr>
          <w:rFonts w:asciiTheme="minorHAnsi" w:hAnsiTheme="minorHAnsi" w:cstheme="minorHAnsi"/>
          <w:sz w:val="22"/>
        </w:rPr>
        <w:t>α</w:t>
      </w:r>
      <w:r w:rsidR="00C93FE1" w:rsidRPr="00705F92">
        <w:rPr>
          <w:rFonts w:asciiTheme="minorHAnsi" w:hAnsiTheme="minorHAnsi" w:cstheme="minorHAnsi"/>
          <w:sz w:val="22"/>
        </w:rPr>
        <w:t xml:space="preserve"> οποία συνεισφέρει το συγκεκριμένο έργο, εντός </w:t>
      </w:r>
      <w:r w:rsidR="00E24A57" w:rsidRPr="00705F92">
        <w:rPr>
          <w:rFonts w:asciiTheme="minorHAnsi" w:hAnsiTheme="minorHAnsi" w:cstheme="minorHAnsi"/>
          <w:sz w:val="22"/>
        </w:rPr>
        <w:t>του χρονικού πλαισίου</w:t>
      </w:r>
      <w:r w:rsidR="00C93FE1" w:rsidRPr="00705F92">
        <w:rPr>
          <w:rFonts w:asciiTheme="minorHAnsi" w:hAnsiTheme="minorHAnsi" w:cstheme="minorHAnsi"/>
          <w:sz w:val="22"/>
        </w:rPr>
        <w:t xml:space="preserve"> </w:t>
      </w:r>
      <w:r w:rsidR="00E24A57" w:rsidRPr="00705F92">
        <w:rPr>
          <w:rFonts w:asciiTheme="minorHAnsi" w:hAnsiTheme="minorHAnsi" w:cstheme="minorHAnsi"/>
          <w:sz w:val="22"/>
        </w:rPr>
        <w:t>που προβλέπεται στην Εκτελεστική Απόφαση του Συμβουλίου για κάθε ένα από αυτά και όχι αργότερα από το χρονικό ορίζοντα υλοποίησης του</w:t>
      </w:r>
      <w:r w:rsidR="00C93FE1" w:rsidRPr="00705F92">
        <w:rPr>
          <w:rFonts w:asciiTheme="minorHAnsi" w:hAnsiTheme="minorHAnsi" w:cstheme="minorHAnsi"/>
          <w:sz w:val="22"/>
        </w:rPr>
        <w:t xml:space="preserve"> ΤΑΑ</w:t>
      </w:r>
      <w:r w:rsidR="00E24A57" w:rsidRPr="00705F92">
        <w:rPr>
          <w:rFonts w:asciiTheme="minorHAnsi" w:hAnsiTheme="minorHAnsi" w:cstheme="minorHAnsi"/>
          <w:sz w:val="22"/>
        </w:rPr>
        <w:t>,</w:t>
      </w:r>
      <w:r w:rsidR="00C93FE1" w:rsidRPr="00705F92">
        <w:rPr>
          <w:rFonts w:asciiTheme="minorHAnsi" w:hAnsiTheme="minorHAnsi" w:cstheme="minorHAnsi"/>
          <w:sz w:val="22"/>
        </w:rPr>
        <w:t xml:space="preserve"> ήτοι </w:t>
      </w:r>
      <w:r w:rsidR="00E24A57" w:rsidRPr="00705F92">
        <w:rPr>
          <w:rFonts w:asciiTheme="minorHAnsi" w:hAnsiTheme="minorHAnsi" w:cstheme="minorHAnsi"/>
          <w:sz w:val="22"/>
        </w:rPr>
        <w:t xml:space="preserve">την 31/7/2026. </w:t>
      </w:r>
    </w:p>
    <w:p w14:paraId="16EBF12E" w14:textId="77777777" w:rsidR="00037174" w:rsidRPr="00705F92" w:rsidRDefault="00037174" w:rsidP="00037174">
      <w:pPr>
        <w:spacing w:after="0" w:line="240" w:lineRule="auto"/>
        <w:contextualSpacing/>
        <w:jc w:val="both"/>
        <w:rPr>
          <w:rFonts w:asciiTheme="minorHAnsi" w:hAnsiTheme="minorHAnsi" w:cstheme="minorHAnsi"/>
          <w:sz w:val="22"/>
        </w:rPr>
      </w:pPr>
    </w:p>
    <w:p w14:paraId="0AACE205" w14:textId="27137F22" w:rsidR="00037174" w:rsidRPr="00705F92" w:rsidRDefault="00037174" w:rsidP="00037174">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Στοιχεία ελέγχου: διακήρυξη, λοιπά έγγραφα της σύμβασης και απόφαση ένταξης</w:t>
      </w:r>
      <w:r w:rsidR="00E24A57" w:rsidRPr="00705F92">
        <w:rPr>
          <w:rFonts w:asciiTheme="minorHAnsi" w:hAnsiTheme="minorHAnsi" w:cstheme="minorHAnsi"/>
          <w:sz w:val="22"/>
        </w:rPr>
        <w:t>, εκτελεστική απόφαση του Συμβουλίου</w:t>
      </w:r>
      <w:r w:rsidRPr="00705F92">
        <w:rPr>
          <w:rFonts w:asciiTheme="minorHAnsi" w:hAnsiTheme="minorHAnsi" w:cstheme="minorHAnsi"/>
          <w:sz w:val="22"/>
        </w:rPr>
        <w:t xml:space="preserve"> .</w:t>
      </w:r>
    </w:p>
    <w:p w14:paraId="1B9A83F4" w14:textId="77777777" w:rsidR="00BD04BC" w:rsidRPr="00705F92" w:rsidRDefault="00BD04BC" w:rsidP="00BD04BC">
      <w:pPr>
        <w:spacing w:after="0" w:line="240" w:lineRule="auto"/>
        <w:contextualSpacing/>
        <w:jc w:val="both"/>
        <w:rPr>
          <w:rFonts w:asciiTheme="minorHAnsi" w:hAnsiTheme="minorHAnsi" w:cstheme="minorHAnsi"/>
          <w:sz w:val="22"/>
        </w:rPr>
      </w:pPr>
    </w:p>
    <w:p w14:paraId="02C830C5" w14:textId="77777777" w:rsidR="00BD04BC" w:rsidRPr="00705F92" w:rsidRDefault="00BD04BC"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6439"/>
      </w:tblGrid>
      <w:tr w:rsidR="00B6348C" w:rsidRPr="00705F92" w14:paraId="24B8D607" w14:textId="77777777" w:rsidTr="00C732B9">
        <w:tc>
          <w:tcPr>
            <w:tcW w:w="1980" w:type="dxa"/>
          </w:tcPr>
          <w:bookmarkEnd w:id="20"/>
          <w:p w14:paraId="7C786272" w14:textId="34BEB298" w:rsidR="00B6348C" w:rsidRPr="00705F92" w:rsidRDefault="00B6348C" w:rsidP="00C732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3</w:t>
            </w:r>
            <w:r w:rsidR="00BD04BC" w:rsidRPr="00705F92">
              <w:rPr>
                <w:rFonts w:asciiTheme="minorHAnsi" w:hAnsiTheme="minorHAnsi" w:cstheme="minorHAnsi"/>
                <w:b/>
                <w:bCs/>
                <w:sz w:val="22"/>
                <w:vertAlign w:val="superscript"/>
              </w:rPr>
              <w:t>Β</w:t>
            </w:r>
            <w:r w:rsidRPr="00705F92">
              <w:rPr>
                <w:rFonts w:asciiTheme="minorHAnsi" w:hAnsiTheme="minorHAnsi" w:cstheme="minorHAnsi"/>
                <w:b/>
                <w:bCs/>
                <w:sz w:val="22"/>
              </w:rPr>
              <w:t>:</w:t>
            </w:r>
          </w:p>
        </w:tc>
        <w:tc>
          <w:tcPr>
            <w:tcW w:w="7036" w:type="dxa"/>
          </w:tcPr>
          <w:p w14:paraId="3165AD5F" w14:textId="4A370D62" w:rsidR="00B6348C" w:rsidRPr="00705F92" w:rsidRDefault="00B6348C" w:rsidP="00C732B9">
            <w:pPr>
              <w:contextualSpacing/>
              <w:jc w:val="both"/>
              <w:rPr>
                <w:rFonts w:asciiTheme="minorHAnsi" w:hAnsiTheme="minorHAnsi" w:cstheme="minorHAnsi"/>
                <w:b/>
                <w:bCs/>
                <w:sz w:val="22"/>
              </w:rPr>
            </w:pPr>
            <w:r w:rsidRPr="00705F92">
              <w:rPr>
                <w:rFonts w:asciiTheme="minorHAnsi" w:hAnsiTheme="minorHAnsi" w:cstheme="minorHAnsi"/>
                <w:b/>
                <w:bCs/>
                <w:color w:val="000000"/>
                <w:sz w:val="22"/>
                <w:lang w:eastAsia="el-GR" w:bidi="he-IL"/>
              </w:rPr>
              <w:t>Σε περίπτωση που περιλαμβάνεται πρόσθετο μη επιλέξιμο φυσικό αντικείμενο αυτό είναι διακριτό;</w:t>
            </w:r>
          </w:p>
        </w:tc>
      </w:tr>
    </w:tbl>
    <w:p w14:paraId="61F78D14" w14:textId="7B7747BC" w:rsidR="00B6348C" w:rsidRPr="00705F92" w:rsidRDefault="00B6348C" w:rsidP="00B6348C">
      <w:pPr>
        <w:framePr w:hSpace="180" w:wrap="around" w:vAnchor="text" w:hAnchor="text" w:xAlign="center" w:y="1"/>
        <w:autoSpaceDE w:val="0"/>
        <w:autoSpaceDN w:val="0"/>
        <w:adjustRightInd w:val="0"/>
        <w:spacing w:after="0" w:line="240" w:lineRule="auto"/>
        <w:contextualSpacing/>
        <w:suppressOverlap/>
        <w:jc w:val="both"/>
        <w:rPr>
          <w:rFonts w:asciiTheme="minorHAnsi" w:hAnsiTheme="minorHAnsi" w:cstheme="minorHAnsi"/>
          <w:sz w:val="22"/>
        </w:rPr>
      </w:pPr>
      <w:r w:rsidRPr="00705F92">
        <w:rPr>
          <w:rFonts w:asciiTheme="minorHAnsi" w:hAnsiTheme="minorHAnsi" w:cstheme="minorHAnsi"/>
          <w:sz w:val="22"/>
        </w:rPr>
        <w:t>.</w:t>
      </w:r>
    </w:p>
    <w:p w14:paraId="76DB54F4" w14:textId="57BACC9E" w:rsidR="00037174" w:rsidRPr="00705F92" w:rsidRDefault="00037174" w:rsidP="00B6348C">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Στην περίπτωση που στην προκήρυξη περιλαμβάνεται και πρόσθετο φυσικό αντικείμενο από αυτό που χρηματοδοτείται από το ΤΑΑ, εξετάζεται ότι αυτό είναι διακριτό και έχει εξασφαλιστεί η πηγή χρηματοδότησής του.</w:t>
      </w:r>
    </w:p>
    <w:p w14:paraId="70EC1D7E" w14:textId="32515FF7" w:rsidR="00B6348C" w:rsidRPr="00705F92" w:rsidRDefault="00B6348C" w:rsidP="00B6348C">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Στοιχεία ελέγχου: διακήρυξη, λοιπά έγγραφα της σύμβασης και απόφαση ένταξης .</w:t>
      </w:r>
    </w:p>
    <w:p w14:paraId="495A1395"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6436"/>
      </w:tblGrid>
      <w:tr w:rsidR="0067562A" w:rsidRPr="00705F92" w14:paraId="78DA7084" w14:textId="77777777" w:rsidTr="00B6348C">
        <w:tc>
          <w:tcPr>
            <w:tcW w:w="1870" w:type="dxa"/>
          </w:tcPr>
          <w:p w14:paraId="1FAE1B30"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4:</w:t>
            </w:r>
          </w:p>
        </w:tc>
        <w:tc>
          <w:tcPr>
            <w:tcW w:w="6436" w:type="dxa"/>
          </w:tcPr>
          <w:p w14:paraId="7555D507"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lang w:eastAsia="el-GR" w:bidi="he-IL"/>
              </w:rPr>
              <w:t xml:space="preserve">Τηρήθηκαν οι απαιτήσεις δημοσιότητας, σε </w:t>
            </w:r>
            <w:proofErr w:type="spellStart"/>
            <w:r w:rsidRPr="00705F92">
              <w:rPr>
                <w:rFonts w:asciiTheme="minorHAnsi" w:hAnsiTheme="minorHAnsi" w:cstheme="minorHAnsi"/>
                <w:b/>
                <w:bCs/>
                <w:color w:val="000000"/>
                <w:sz w:val="22"/>
                <w:lang w:eastAsia="el-GR" w:bidi="he-IL"/>
              </w:rPr>
              <w:t>ενωσιακό</w:t>
            </w:r>
            <w:proofErr w:type="spellEnd"/>
            <w:r w:rsidRPr="00705F92">
              <w:rPr>
                <w:rFonts w:asciiTheme="minorHAnsi" w:hAnsiTheme="minorHAnsi" w:cstheme="minorHAnsi"/>
                <w:b/>
                <w:bCs/>
                <w:color w:val="000000"/>
                <w:sz w:val="22"/>
                <w:lang w:eastAsia="el-GR" w:bidi="he-IL"/>
              </w:rPr>
              <w:t xml:space="preserve"> και εθνικό επίπεδο, σύμφωνα με το ισχύον νομικό πλαίσιο;</w:t>
            </w:r>
          </w:p>
        </w:tc>
      </w:tr>
    </w:tbl>
    <w:p w14:paraId="6F1B6545" w14:textId="77777777" w:rsidR="0067562A" w:rsidRPr="00705F92" w:rsidRDefault="0067562A" w:rsidP="0067562A">
      <w:pPr>
        <w:autoSpaceDE w:val="0"/>
        <w:autoSpaceDN w:val="0"/>
        <w:adjustRightInd w:val="0"/>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Στο σημείο αυτό ελέγχεται εάν τηρήθηκαν οι ελάχιστες απαιτήσεις δημοσιότητας σε </w:t>
      </w:r>
      <w:proofErr w:type="spellStart"/>
      <w:r w:rsidRPr="00705F92">
        <w:rPr>
          <w:rFonts w:asciiTheme="minorHAnsi" w:hAnsiTheme="minorHAnsi" w:cstheme="minorHAnsi"/>
          <w:sz w:val="22"/>
        </w:rPr>
        <w:t>ενωσιακό</w:t>
      </w:r>
      <w:proofErr w:type="spellEnd"/>
      <w:r w:rsidRPr="00705F92">
        <w:rPr>
          <w:rFonts w:asciiTheme="minorHAnsi" w:hAnsiTheme="minorHAnsi" w:cstheme="minorHAnsi"/>
          <w:sz w:val="22"/>
        </w:rPr>
        <w:t xml:space="preserve"> και εθνικό επίπεδο, σύμφωνα με το ισχύον νομικό πλαίσιο (ν.4412/2016, ως ισχύει).</w:t>
      </w:r>
    </w:p>
    <w:p w14:paraId="090908DF" w14:textId="77777777" w:rsidR="0067562A" w:rsidRPr="00705F92" w:rsidRDefault="0067562A" w:rsidP="0067562A">
      <w:pPr>
        <w:autoSpaceDE w:val="0"/>
        <w:autoSpaceDN w:val="0"/>
        <w:adjustRightInd w:val="0"/>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Συνοπτικά, οι απαιτήσεις δημοσιότητας είναι οι ακόλουθες : </w:t>
      </w:r>
    </w:p>
    <w:p w14:paraId="3AA60FC7" w14:textId="77777777" w:rsidR="0067562A" w:rsidRPr="00705F92" w:rsidRDefault="0067562A" w:rsidP="0067562A">
      <w:pPr>
        <w:autoSpaceDE w:val="0"/>
        <w:autoSpaceDN w:val="0"/>
        <w:adjustRightInd w:val="0"/>
        <w:spacing w:after="0" w:line="240" w:lineRule="auto"/>
        <w:contextualSpacing/>
        <w:jc w:val="both"/>
        <w:rPr>
          <w:rFonts w:asciiTheme="minorHAnsi" w:hAnsiTheme="minorHAnsi" w:cstheme="minorHAnsi"/>
          <w:sz w:val="22"/>
        </w:rPr>
      </w:pPr>
      <w:proofErr w:type="spellStart"/>
      <w:r w:rsidRPr="00705F92">
        <w:rPr>
          <w:rFonts w:asciiTheme="minorHAnsi" w:hAnsiTheme="minorHAnsi" w:cstheme="minorHAnsi"/>
          <w:sz w:val="22"/>
          <w:lang w:val="en-US"/>
        </w:rPr>
        <w:t>i</w:t>
      </w:r>
      <w:proofErr w:type="spellEnd"/>
      <w:r w:rsidRPr="00705F92">
        <w:rPr>
          <w:rFonts w:asciiTheme="minorHAnsi" w:hAnsiTheme="minorHAnsi" w:cstheme="minorHAnsi"/>
          <w:sz w:val="22"/>
        </w:rPr>
        <w:t>) [</w:t>
      </w:r>
      <w:proofErr w:type="spellStart"/>
      <w:r w:rsidRPr="00705F92">
        <w:rPr>
          <w:rFonts w:asciiTheme="minorHAnsi" w:hAnsiTheme="minorHAnsi" w:cstheme="minorHAnsi"/>
          <w:sz w:val="22"/>
        </w:rPr>
        <w:t>Ενωσιακό</w:t>
      </w:r>
      <w:proofErr w:type="spellEnd"/>
      <w:r w:rsidRPr="00705F92">
        <w:rPr>
          <w:rFonts w:asciiTheme="minorHAnsi" w:hAnsiTheme="minorHAnsi" w:cstheme="minorHAnsi"/>
          <w:sz w:val="22"/>
        </w:rPr>
        <w:t xml:space="preserve"> </w:t>
      </w:r>
      <w:r w:rsidRPr="00705F92">
        <w:rPr>
          <w:rFonts w:asciiTheme="minorHAnsi" w:hAnsiTheme="minorHAnsi" w:cstheme="minorHAnsi"/>
          <w:sz w:val="22"/>
          <w:u w:val="single"/>
        </w:rPr>
        <w:t>επίπεδο]</w:t>
      </w:r>
      <w:r w:rsidRPr="00705F92">
        <w:rPr>
          <w:rFonts w:asciiTheme="minorHAnsi" w:hAnsiTheme="minorHAnsi" w:cstheme="minorHAnsi"/>
          <w:sz w:val="22"/>
        </w:rPr>
        <w:t xml:space="preserve"> Για συμβάσεις εκτιμώμενης αξίας </w:t>
      </w:r>
      <w:r w:rsidRPr="00705F92">
        <w:rPr>
          <w:rFonts w:asciiTheme="minorHAnsi" w:hAnsiTheme="minorHAnsi" w:cstheme="minorHAnsi"/>
          <w:b/>
          <w:bCs/>
          <w:sz w:val="22"/>
        </w:rPr>
        <w:t>άνω των χρηματικών ορίων του άρθρο 5 του ν. 4412/2016</w:t>
      </w:r>
      <w:r w:rsidRPr="00705F92">
        <w:rPr>
          <w:rFonts w:asciiTheme="minorHAnsi" w:hAnsiTheme="minorHAnsi" w:cstheme="minorHAnsi"/>
          <w:sz w:val="22"/>
        </w:rPr>
        <w:t xml:space="preserve"> απαιτείται η δημοσίευση </w:t>
      </w:r>
      <w:r w:rsidRPr="00705F92">
        <w:rPr>
          <w:rFonts w:asciiTheme="minorHAnsi" w:hAnsiTheme="minorHAnsi" w:cstheme="minorHAnsi"/>
          <w:b/>
          <w:bCs/>
          <w:sz w:val="22"/>
        </w:rPr>
        <w:t xml:space="preserve">προκήρυξης </w:t>
      </w:r>
      <w:r w:rsidRPr="00705F92">
        <w:rPr>
          <w:rFonts w:asciiTheme="minorHAnsi" w:hAnsiTheme="minorHAnsi" w:cstheme="minorHAnsi"/>
          <w:sz w:val="22"/>
        </w:rPr>
        <w:t>του διαγωνισμού:</w:t>
      </w:r>
    </w:p>
    <w:p w14:paraId="0FB82B0D" w14:textId="77777777" w:rsidR="0067562A" w:rsidRPr="00705F92" w:rsidRDefault="0067562A" w:rsidP="0067562A">
      <w:pPr>
        <w:pStyle w:val="a3"/>
        <w:numPr>
          <w:ilvl w:val="0"/>
          <w:numId w:val="2"/>
        </w:numPr>
        <w:autoSpaceDE w:val="0"/>
        <w:autoSpaceDN w:val="0"/>
        <w:adjustRightInd w:val="0"/>
        <w:spacing w:after="0" w:line="240" w:lineRule="auto"/>
        <w:jc w:val="both"/>
        <w:rPr>
          <w:rFonts w:asciiTheme="minorHAnsi" w:hAnsiTheme="minorHAnsi" w:cstheme="minorHAnsi"/>
          <w:sz w:val="22"/>
        </w:rPr>
      </w:pPr>
      <w:r w:rsidRPr="00705F92">
        <w:rPr>
          <w:rFonts w:asciiTheme="minorHAnsi" w:hAnsiTheme="minorHAnsi" w:cstheme="minorHAnsi"/>
          <w:sz w:val="22"/>
        </w:rPr>
        <w:t xml:space="preserve">στην ηλεκτρονική έκδοση της Επίσημης Εφημερίδας της Ευρωπαϊκής Ένωσης («ΕΕΕΕ»), τη δικτυακή πύλη </w:t>
      </w:r>
      <w:hyperlink r:id="rId14" w:history="1">
        <w:proofErr w:type="spellStart"/>
        <w:r w:rsidRPr="00705F92">
          <w:rPr>
            <w:rStyle w:val="-"/>
            <w:rFonts w:asciiTheme="minorHAnsi" w:hAnsiTheme="minorHAnsi" w:cstheme="minorHAnsi"/>
            <w:sz w:val="22"/>
          </w:rPr>
          <w:t>Tenders</w:t>
        </w:r>
        <w:proofErr w:type="spellEnd"/>
        <w:r w:rsidRPr="00705F92">
          <w:rPr>
            <w:rStyle w:val="-"/>
            <w:rFonts w:asciiTheme="minorHAnsi" w:hAnsiTheme="minorHAnsi" w:cstheme="minorHAnsi"/>
            <w:sz w:val="22"/>
          </w:rPr>
          <w:t xml:space="preserve"> </w:t>
        </w:r>
        <w:proofErr w:type="spellStart"/>
        <w:r w:rsidRPr="00705F92">
          <w:rPr>
            <w:rStyle w:val="-"/>
            <w:rFonts w:asciiTheme="minorHAnsi" w:hAnsiTheme="minorHAnsi" w:cstheme="minorHAnsi"/>
            <w:sz w:val="22"/>
          </w:rPr>
          <w:t>Electronic</w:t>
        </w:r>
        <w:proofErr w:type="spellEnd"/>
        <w:r w:rsidRPr="00705F92">
          <w:rPr>
            <w:rStyle w:val="-"/>
            <w:rFonts w:asciiTheme="minorHAnsi" w:hAnsiTheme="minorHAnsi" w:cstheme="minorHAnsi"/>
            <w:sz w:val="22"/>
          </w:rPr>
          <w:t xml:space="preserve"> </w:t>
        </w:r>
        <w:proofErr w:type="spellStart"/>
        <w:r w:rsidRPr="00705F92">
          <w:rPr>
            <w:rStyle w:val="-"/>
            <w:rFonts w:asciiTheme="minorHAnsi" w:hAnsiTheme="minorHAnsi" w:cstheme="minorHAnsi"/>
            <w:sz w:val="22"/>
          </w:rPr>
          <w:t>Daily</w:t>
        </w:r>
        <w:proofErr w:type="spellEnd"/>
      </w:hyperlink>
      <w:r w:rsidRPr="00705F92">
        <w:rPr>
          <w:rFonts w:asciiTheme="minorHAnsi" w:hAnsiTheme="minorHAnsi" w:cstheme="minorHAnsi"/>
          <w:sz w:val="22"/>
        </w:rPr>
        <w:t xml:space="preserve"> (TED), </w:t>
      </w:r>
    </w:p>
    <w:p w14:paraId="27583876" w14:textId="77777777" w:rsidR="0067562A" w:rsidRPr="00705F92" w:rsidRDefault="0067562A" w:rsidP="0067562A">
      <w:pPr>
        <w:pStyle w:val="a3"/>
        <w:autoSpaceDE w:val="0"/>
        <w:autoSpaceDN w:val="0"/>
        <w:adjustRightInd w:val="0"/>
        <w:spacing w:after="0" w:line="240" w:lineRule="auto"/>
        <w:ind w:left="360"/>
        <w:jc w:val="both"/>
        <w:rPr>
          <w:rFonts w:asciiTheme="minorHAnsi" w:hAnsiTheme="minorHAnsi" w:cstheme="minorHAnsi"/>
          <w:sz w:val="22"/>
        </w:rPr>
      </w:pPr>
    </w:p>
    <w:p w14:paraId="7E7ADD2E" w14:textId="77777777" w:rsidR="0067562A" w:rsidRPr="00705F92" w:rsidRDefault="0067562A" w:rsidP="0067562A">
      <w:pPr>
        <w:autoSpaceDE w:val="0"/>
        <w:autoSpaceDN w:val="0"/>
        <w:adjustRightInd w:val="0"/>
        <w:spacing w:after="0" w:line="240" w:lineRule="auto"/>
        <w:contextualSpacing/>
        <w:jc w:val="both"/>
        <w:rPr>
          <w:rFonts w:asciiTheme="minorHAnsi" w:hAnsiTheme="minorHAnsi" w:cstheme="minorHAnsi"/>
          <w:sz w:val="22"/>
        </w:rPr>
      </w:pPr>
      <w:r w:rsidRPr="00705F92">
        <w:rPr>
          <w:rFonts w:asciiTheme="minorHAnsi" w:hAnsiTheme="minorHAnsi" w:cstheme="minorHAnsi"/>
          <w:sz w:val="22"/>
          <w:lang w:val="en-US"/>
        </w:rPr>
        <w:t>ii</w:t>
      </w:r>
      <w:r w:rsidRPr="00705F92">
        <w:rPr>
          <w:rFonts w:asciiTheme="minorHAnsi" w:hAnsiTheme="minorHAnsi" w:cstheme="minorHAnsi"/>
          <w:sz w:val="22"/>
        </w:rPr>
        <w:t xml:space="preserve">) [Εθνικό επίπεδο] Για συμβάσεις εκτιμώμενης αξίας </w:t>
      </w:r>
      <w:r w:rsidRPr="00705F92">
        <w:rPr>
          <w:rFonts w:asciiTheme="minorHAnsi" w:hAnsiTheme="minorHAnsi" w:cstheme="minorHAnsi"/>
          <w:b/>
          <w:bCs/>
          <w:sz w:val="22"/>
        </w:rPr>
        <w:t>τόσο άνω όσο και κάτω</w:t>
      </w:r>
      <w:r w:rsidRPr="00705F92">
        <w:rPr>
          <w:rFonts w:asciiTheme="minorHAnsi" w:hAnsiTheme="minorHAnsi" w:cstheme="minorHAnsi"/>
          <w:sz w:val="22"/>
        </w:rPr>
        <w:t xml:space="preserve"> των χρηματικών ορίων του άρθρου 5 του ν. 4412/2016 απαιτείται δημοσίευση της </w:t>
      </w:r>
      <w:r w:rsidRPr="00705F92">
        <w:rPr>
          <w:rFonts w:asciiTheme="minorHAnsi" w:hAnsiTheme="minorHAnsi" w:cstheme="minorHAnsi"/>
          <w:b/>
          <w:bCs/>
          <w:sz w:val="22"/>
        </w:rPr>
        <w:t>προκήρυξης</w:t>
      </w:r>
      <w:r w:rsidRPr="00705F92">
        <w:rPr>
          <w:rFonts w:asciiTheme="minorHAnsi" w:hAnsiTheme="minorHAnsi" w:cstheme="minorHAnsi"/>
          <w:sz w:val="22"/>
        </w:rPr>
        <w:t xml:space="preserve"> του διαγωνισμού: </w:t>
      </w:r>
    </w:p>
    <w:p w14:paraId="4A843781" w14:textId="77777777" w:rsidR="0067562A" w:rsidRPr="00705F92" w:rsidRDefault="0067562A" w:rsidP="00790266">
      <w:pPr>
        <w:pStyle w:val="a3"/>
        <w:numPr>
          <w:ilvl w:val="0"/>
          <w:numId w:val="2"/>
        </w:numPr>
        <w:spacing w:after="0" w:line="240" w:lineRule="auto"/>
        <w:ind w:left="426" w:hanging="142"/>
        <w:jc w:val="both"/>
        <w:rPr>
          <w:rFonts w:asciiTheme="minorHAnsi" w:hAnsiTheme="minorHAnsi" w:cstheme="minorHAnsi"/>
          <w:sz w:val="22"/>
        </w:rPr>
      </w:pPr>
      <w:r w:rsidRPr="00705F92">
        <w:rPr>
          <w:rFonts w:asciiTheme="minorHAnsi" w:hAnsiTheme="minorHAnsi" w:cstheme="minorHAnsi"/>
          <w:sz w:val="22"/>
        </w:rPr>
        <w:t xml:space="preserve">Στο Κεντρικό Ηλεκτρονικό Μητρώο Δημοσίων Συμβάσεων (ΚΗΜΔΗΣ) </w:t>
      </w:r>
    </w:p>
    <w:p w14:paraId="4D522B33" w14:textId="77777777" w:rsidR="0067562A" w:rsidRPr="00705F92" w:rsidRDefault="0067562A" w:rsidP="00790266">
      <w:pPr>
        <w:pStyle w:val="a3"/>
        <w:numPr>
          <w:ilvl w:val="0"/>
          <w:numId w:val="2"/>
        </w:numPr>
        <w:spacing w:after="0" w:line="240" w:lineRule="auto"/>
        <w:ind w:left="426" w:hanging="142"/>
        <w:jc w:val="both"/>
        <w:rPr>
          <w:rFonts w:asciiTheme="minorHAnsi" w:hAnsiTheme="minorHAnsi" w:cstheme="minorHAnsi"/>
          <w:sz w:val="22"/>
        </w:rPr>
      </w:pPr>
      <w:r w:rsidRPr="00705F92">
        <w:rPr>
          <w:rFonts w:asciiTheme="minorHAnsi" w:hAnsiTheme="minorHAnsi" w:cstheme="minorHAnsi"/>
          <w:sz w:val="22"/>
        </w:rPr>
        <w:t>Στη ΔΙΑΥΓΕΙΑ, κατά περίπτωση, και</w:t>
      </w:r>
    </w:p>
    <w:p w14:paraId="64502D79" w14:textId="77777777" w:rsidR="0067562A" w:rsidRPr="00705F92" w:rsidRDefault="0067562A" w:rsidP="00790266">
      <w:pPr>
        <w:pStyle w:val="a3"/>
        <w:numPr>
          <w:ilvl w:val="0"/>
          <w:numId w:val="2"/>
        </w:numPr>
        <w:spacing w:after="0" w:line="240" w:lineRule="auto"/>
        <w:ind w:left="426" w:hanging="142"/>
        <w:jc w:val="both"/>
        <w:rPr>
          <w:rFonts w:asciiTheme="minorHAnsi" w:hAnsiTheme="minorHAnsi" w:cstheme="minorHAnsi"/>
          <w:sz w:val="22"/>
        </w:rPr>
      </w:pPr>
      <w:r w:rsidRPr="00705F92">
        <w:rPr>
          <w:rFonts w:asciiTheme="minorHAnsi" w:hAnsiTheme="minorHAnsi" w:cstheme="minorHAnsi"/>
          <w:sz w:val="22"/>
        </w:rPr>
        <w:t xml:space="preserve">Μεταβατικά, έως και την 31-12-2023, στον περιφερειακό και τοπικό τύπο, κατά περίπτωση </w:t>
      </w:r>
    </w:p>
    <w:p w14:paraId="72ED7503" w14:textId="77777777" w:rsidR="0067562A" w:rsidRPr="00705F92" w:rsidRDefault="0067562A" w:rsidP="0067562A">
      <w:pPr>
        <w:pStyle w:val="a3"/>
        <w:autoSpaceDE w:val="0"/>
        <w:autoSpaceDN w:val="0"/>
        <w:adjustRightInd w:val="0"/>
        <w:spacing w:after="0" w:line="240" w:lineRule="auto"/>
        <w:ind w:left="360"/>
        <w:jc w:val="both"/>
        <w:rPr>
          <w:rFonts w:asciiTheme="minorHAnsi" w:hAnsiTheme="minorHAnsi" w:cstheme="minorHAnsi"/>
          <w:sz w:val="22"/>
        </w:rPr>
      </w:pPr>
    </w:p>
    <w:p w14:paraId="1AAEF02C" w14:textId="77777777" w:rsidR="0067562A" w:rsidRPr="00705F92" w:rsidRDefault="0067562A" w:rsidP="0067562A">
      <w:pPr>
        <w:autoSpaceDE w:val="0"/>
        <w:autoSpaceDN w:val="0"/>
        <w:adjustRightInd w:val="0"/>
        <w:spacing w:after="0" w:line="240" w:lineRule="auto"/>
        <w:contextualSpacing/>
        <w:jc w:val="both"/>
        <w:rPr>
          <w:rFonts w:asciiTheme="minorHAnsi" w:hAnsiTheme="minorHAnsi" w:cstheme="minorHAnsi"/>
          <w:sz w:val="22"/>
        </w:rPr>
      </w:pPr>
      <w:r w:rsidRPr="00705F92">
        <w:rPr>
          <w:rFonts w:asciiTheme="minorHAnsi" w:hAnsiTheme="minorHAnsi" w:cstheme="minorHAnsi"/>
          <w:sz w:val="22"/>
          <w:lang w:val="en-US"/>
        </w:rPr>
        <w:lastRenderedPageBreak/>
        <w:t>iii</w:t>
      </w:r>
      <w:r w:rsidRPr="00705F92">
        <w:rPr>
          <w:rFonts w:asciiTheme="minorHAnsi" w:hAnsiTheme="minorHAnsi" w:cstheme="minorHAnsi"/>
          <w:sz w:val="22"/>
        </w:rPr>
        <w:t xml:space="preserve">) Το </w:t>
      </w:r>
      <w:r w:rsidRPr="00705F92">
        <w:rPr>
          <w:rFonts w:asciiTheme="minorHAnsi" w:hAnsiTheme="minorHAnsi" w:cstheme="minorHAnsi"/>
          <w:b/>
          <w:bCs/>
          <w:sz w:val="22"/>
        </w:rPr>
        <w:t>πλήρες κείμενο της διακήρυξης</w:t>
      </w:r>
      <w:r w:rsidRPr="00705F92">
        <w:rPr>
          <w:rFonts w:asciiTheme="minorHAnsi" w:hAnsiTheme="minorHAnsi" w:cstheme="minorHAnsi"/>
          <w:sz w:val="22"/>
        </w:rPr>
        <w:t xml:space="preserve"> του διαγωνισμού (έγγραφα της σύμβασης) δημοσιεύεται </w:t>
      </w:r>
      <w:proofErr w:type="gramStart"/>
      <w:r w:rsidRPr="00705F92">
        <w:rPr>
          <w:rFonts w:asciiTheme="minorHAnsi" w:hAnsiTheme="minorHAnsi" w:cstheme="minorHAnsi"/>
          <w:sz w:val="22"/>
        </w:rPr>
        <w:t>επίσης :</w:t>
      </w:r>
      <w:proofErr w:type="gramEnd"/>
      <w:r w:rsidRPr="00705F92">
        <w:rPr>
          <w:rFonts w:asciiTheme="minorHAnsi" w:hAnsiTheme="minorHAnsi" w:cstheme="minorHAnsi"/>
          <w:sz w:val="22"/>
        </w:rPr>
        <w:t xml:space="preserve">  </w:t>
      </w:r>
    </w:p>
    <w:p w14:paraId="44409A08" w14:textId="77777777" w:rsidR="0067562A" w:rsidRPr="00705F92" w:rsidRDefault="0067562A" w:rsidP="00790266">
      <w:pPr>
        <w:pStyle w:val="a3"/>
        <w:numPr>
          <w:ilvl w:val="0"/>
          <w:numId w:val="2"/>
        </w:numPr>
        <w:autoSpaceDE w:val="0"/>
        <w:autoSpaceDN w:val="0"/>
        <w:adjustRightInd w:val="0"/>
        <w:spacing w:after="0" w:line="240" w:lineRule="auto"/>
        <w:ind w:left="426" w:hanging="142"/>
        <w:jc w:val="both"/>
        <w:rPr>
          <w:rFonts w:asciiTheme="minorHAnsi" w:hAnsiTheme="minorHAnsi" w:cstheme="minorHAnsi"/>
          <w:sz w:val="22"/>
        </w:rPr>
      </w:pPr>
      <w:r w:rsidRPr="00705F92">
        <w:rPr>
          <w:rFonts w:asciiTheme="minorHAnsi" w:hAnsiTheme="minorHAnsi" w:cstheme="minorHAnsi"/>
          <w:sz w:val="22"/>
        </w:rPr>
        <w:t>Στο ΚΗΜΔΗΣ</w:t>
      </w:r>
    </w:p>
    <w:p w14:paraId="7D61FAC5" w14:textId="77777777" w:rsidR="0067562A" w:rsidRPr="00705F92" w:rsidRDefault="0067562A" w:rsidP="00790266">
      <w:pPr>
        <w:pStyle w:val="a3"/>
        <w:numPr>
          <w:ilvl w:val="0"/>
          <w:numId w:val="2"/>
        </w:numPr>
        <w:autoSpaceDE w:val="0"/>
        <w:autoSpaceDN w:val="0"/>
        <w:adjustRightInd w:val="0"/>
        <w:spacing w:after="0" w:line="240" w:lineRule="auto"/>
        <w:ind w:left="426" w:hanging="142"/>
        <w:jc w:val="both"/>
        <w:rPr>
          <w:rFonts w:asciiTheme="minorHAnsi" w:hAnsiTheme="minorHAnsi" w:cstheme="minorHAnsi"/>
          <w:sz w:val="22"/>
        </w:rPr>
      </w:pPr>
      <w:r w:rsidRPr="00705F92">
        <w:rPr>
          <w:rFonts w:asciiTheme="minorHAnsi" w:hAnsiTheme="minorHAnsi" w:cstheme="minorHAnsi"/>
          <w:sz w:val="22"/>
        </w:rPr>
        <w:t xml:space="preserve">Στην διαδικτυακή πύλη του ΟΠΣ Ε.Σ.Η.ΔΗ.Σ.: </w:t>
      </w:r>
      <w:hyperlink r:id="rId15" w:history="1">
        <w:r w:rsidRPr="00705F92">
          <w:rPr>
            <w:rStyle w:val="-"/>
            <w:rFonts w:asciiTheme="minorHAnsi" w:hAnsiTheme="minorHAnsi" w:cstheme="minorHAnsi"/>
            <w:sz w:val="22"/>
          </w:rPr>
          <w:t>http://www.promitheus.gov.gr</w:t>
        </w:r>
      </w:hyperlink>
      <w:r w:rsidRPr="00705F92">
        <w:rPr>
          <w:rFonts w:asciiTheme="minorHAnsi" w:hAnsiTheme="minorHAnsi" w:cstheme="minorHAnsi"/>
          <w:sz w:val="22"/>
        </w:rPr>
        <w:t>, (για συμβάσεις εκτιμώμενης αξίας ανώτερης των 30.000 ευρώ),</w:t>
      </w:r>
    </w:p>
    <w:p w14:paraId="32DE5DEA" w14:textId="77777777" w:rsidR="0067562A" w:rsidRPr="00705F92" w:rsidRDefault="0067562A" w:rsidP="00790266">
      <w:pPr>
        <w:pStyle w:val="a3"/>
        <w:numPr>
          <w:ilvl w:val="0"/>
          <w:numId w:val="2"/>
        </w:numPr>
        <w:autoSpaceDE w:val="0"/>
        <w:autoSpaceDN w:val="0"/>
        <w:adjustRightInd w:val="0"/>
        <w:spacing w:after="0" w:line="240" w:lineRule="auto"/>
        <w:ind w:left="426" w:hanging="142"/>
        <w:jc w:val="both"/>
        <w:rPr>
          <w:rFonts w:asciiTheme="minorHAnsi" w:hAnsiTheme="minorHAnsi" w:cstheme="minorHAnsi"/>
          <w:sz w:val="22"/>
        </w:rPr>
      </w:pPr>
      <w:r w:rsidRPr="00705F92">
        <w:rPr>
          <w:rFonts w:asciiTheme="minorHAnsi" w:hAnsiTheme="minorHAnsi" w:cstheme="minorHAnsi"/>
          <w:sz w:val="22"/>
        </w:rPr>
        <w:t xml:space="preserve">Στην ιστοσελίδα της αναθέτουσας αρχές  (κατά περίπτωση) </w:t>
      </w:r>
    </w:p>
    <w:p w14:paraId="17C5A7B6" w14:textId="77777777" w:rsidR="0067562A" w:rsidRPr="00705F92" w:rsidRDefault="0067562A" w:rsidP="0067562A">
      <w:pPr>
        <w:spacing w:after="0" w:line="240" w:lineRule="auto"/>
        <w:contextualSpacing/>
        <w:jc w:val="both"/>
        <w:rPr>
          <w:rFonts w:asciiTheme="minorHAnsi" w:hAnsiTheme="minorHAnsi" w:cstheme="minorHAnsi"/>
          <w:sz w:val="22"/>
        </w:rPr>
      </w:pPr>
    </w:p>
    <w:p w14:paraId="14BFB275" w14:textId="77777777" w:rsidR="0067562A" w:rsidRPr="00705F92" w:rsidRDefault="0067562A" w:rsidP="0067562A">
      <w:pPr>
        <w:framePr w:hSpace="180" w:wrap="around" w:vAnchor="text" w:hAnchor="text" w:xAlign="center" w:y="1"/>
        <w:autoSpaceDE w:val="0"/>
        <w:autoSpaceDN w:val="0"/>
        <w:adjustRightInd w:val="0"/>
        <w:spacing w:after="0" w:line="240" w:lineRule="auto"/>
        <w:contextualSpacing/>
        <w:suppressOverlap/>
        <w:jc w:val="both"/>
        <w:rPr>
          <w:rFonts w:asciiTheme="minorHAnsi" w:hAnsiTheme="minorHAnsi" w:cstheme="minorHAnsi"/>
          <w:b/>
          <w:bCs/>
          <w:sz w:val="22"/>
        </w:rPr>
      </w:pPr>
      <w:r w:rsidRPr="00705F92">
        <w:rPr>
          <w:rFonts w:asciiTheme="minorHAnsi" w:hAnsiTheme="minorHAnsi" w:cstheme="minorHAnsi"/>
          <w:b/>
          <w:bCs/>
          <w:sz w:val="22"/>
        </w:rPr>
        <w:t xml:space="preserve">ΕΙΔΙΚΟΤΕΡΑ: </w:t>
      </w:r>
    </w:p>
    <w:p w14:paraId="192DF4F8" w14:textId="77777777" w:rsidR="0067562A" w:rsidRPr="00705F92" w:rsidRDefault="0067562A" w:rsidP="0067562A">
      <w:pPr>
        <w:framePr w:hSpace="180" w:wrap="around" w:vAnchor="text" w:hAnchor="text" w:xAlign="center" w:y="1"/>
        <w:autoSpaceDE w:val="0"/>
        <w:autoSpaceDN w:val="0"/>
        <w:adjustRightInd w:val="0"/>
        <w:spacing w:after="0" w:line="240" w:lineRule="auto"/>
        <w:contextualSpacing/>
        <w:suppressOverlap/>
        <w:jc w:val="both"/>
        <w:rPr>
          <w:rFonts w:asciiTheme="minorHAnsi" w:hAnsiTheme="minorHAnsi" w:cstheme="minorHAnsi"/>
          <w:b/>
          <w:bCs/>
          <w:sz w:val="22"/>
        </w:rPr>
      </w:pPr>
      <w:r w:rsidRPr="00705F92">
        <w:rPr>
          <w:rFonts w:asciiTheme="minorHAnsi" w:hAnsiTheme="minorHAnsi" w:cstheme="minorHAnsi"/>
          <w:b/>
          <w:bCs/>
          <w:sz w:val="22"/>
        </w:rPr>
        <w:t>Α</w:t>
      </w:r>
      <w:r w:rsidRPr="00705F92">
        <w:rPr>
          <w:rFonts w:asciiTheme="minorHAnsi" w:hAnsiTheme="minorHAnsi" w:cstheme="minorHAnsi"/>
          <w:b/>
          <w:bCs/>
          <w:sz w:val="22"/>
          <w:u w:val="single"/>
        </w:rPr>
        <w:t>) Υποχρεώσεις δημοσίευσης σε επίπεδο ΕΕ:</w:t>
      </w:r>
      <w:r w:rsidRPr="00705F92">
        <w:rPr>
          <w:rFonts w:asciiTheme="minorHAnsi" w:hAnsiTheme="minorHAnsi" w:cstheme="minorHAnsi"/>
          <w:b/>
          <w:bCs/>
          <w:sz w:val="22"/>
        </w:rPr>
        <w:t xml:space="preserve"> </w:t>
      </w:r>
    </w:p>
    <w:p w14:paraId="131B85FE"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 Η δημοσίευση των προκηρύξεων δημοσίων συμβάσεων  στη δικτυακή πύλη </w:t>
      </w:r>
      <w:r w:rsidRPr="00705F92">
        <w:rPr>
          <w:rFonts w:asciiTheme="minorHAnsi" w:hAnsiTheme="minorHAnsi" w:cstheme="minorHAnsi"/>
          <w:sz w:val="22"/>
          <w:lang w:val="en-US"/>
        </w:rPr>
        <w:t>TED</w:t>
      </w:r>
      <w:r w:rsidRPr="00705F92">
        <w:rPr>
          <w:rFonts w:asciiTheme="minorHAnsi" w:hAnsiTheme="minorHAnsi" w:cstheme="minorHAnsi"/>
          <w:sz w:val="22"/>
        </w:rPr>
        <w:t xml:space="preserve"> γίνεται με τη χρήση τυποποιημένων εντύπων και περιλαμβάνει τις πληροφορίες που περιέχονται στο Παράρτημα V του Προσαρτήματος Α΄ (Βιβλίο Ι) και στα   Παραρτήματα VI Μέρος A΄, VI Μέρος B΄, X, XI και XII του Προσαρτήματος Β΄ (Βιβλίο ΙΙ).</w:t>
      </w:r>
    </w:p>
    <w:p w14:paraId="21F02815"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 Η ημερομηνία αποστολής της προκήρυξης στο </w:t>
      </w:r>
      <w:r w:rsidRPr="00705F92">
        <w:rPr>
          <w:rFonts w:asciiTheme="minorHAnsi" w:hAnsiTheme="minorHAnsi" w:cstheme="minorHAnsi"/>
          <w:sz w:val="22"/>
          <w:lang w:val="en-US"/>
        </w:rPr>
        <w:t>TED</w:t>
      </w:r>
      <w:r w:rsidRPr="00705F92">
        <w:rPr>
          <w:rFonts w:asciiTheme="minorHAnsi" w:hAnsiTheme="minorHAnsi" w:cstheme="minorHAnsi"/>
          <w:sz w:val="22"/>
        </w:rPr>
        <w:t xml:space="preserve"> νοείται ως χρόνος έναρξης της διαδικασίας σύναψης της σύμβασης (</w:t>
      </w:r>
      <w:proofErr w:type="spellStart"/>
      <w:r w:rsidRPr="00705F92">
        <w:rPr>
          <w:rFonts w:asciiTheme="minorHAnsi" w:hAnsiTheme="minorHAnsi" w:cstheme="minorHAnsi"/>
          <w:sz w:val="22"/>
        </w:rPr>
        <w:t>αρ</w:t>
      </w:r>
      <w:proofErr w:type="spellEnd"/>
      <w:r w:rsidRPr="00705F92">
        <w:rPr>
          <w:rFonts w:asciiTheme="minorHAnsi" w:hAnsiTheme="minorHAnsi" w:cstheme="minorHAnsi"/>
          <w:sz w:val="22"/>
        </w:rPr>
        <w:t>. 61 ν. 4412/2016</w:t>
      </w:r>
    </w:p>
    <w:p w14:paraId="153E7A0F"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 Οι ελάχιστες προθεσμίες για την παραλαβή προσφορών εκκινούν από την αποστολή της προκήρυξης της σύμβασης στην ΕΕΕΕ </w:t>
      </w:r>
      <w:proofErr w:type="spellStart"/>
      <w:r w:rsidRPr="00705F92">
        <w:rPr>
          <w:rFonts w:asciiTheme="minorHAnsi" w:hAnsiTheme="minorHAnsi" w:cstheme="minorHAnsi"/>
          <w:sz w:val="22"/>
        </w:rPr>
        <w:t>καιποικίλουν</w:t>
      </w:r>
      <w:proofErr w:type="spellEnd"/>
      <w:r w:rsidRPr="00705F92">
        <w:rPr>
          <w:rFonts w:asciiTheme="minorHAnsi" w:hAnsiTheme="minorHAnsi" w:cstheme="minorHAnsi"/>
          <w:sz w:val="22"/>
        </w:rPr>
        <w:t xml:space="preserve"> ανάλογα με την επιλεγείσα διαδικασία. (Βλ. ειδικότερα ερώτηση   8) </w:t>
      </w:r>
    </w:p>
    <w:p w14:paraId="18DD4F6B"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Σε περίπτωση παράτασης των προθεσμιών για την παραλαβή των προσφορών καθώς και σε κάθε σημαντική τροποποίηση στοιχείων των προκηρύξεων που έχουν δημοσιευθεί στο TED απαιτείται ανάρτηση του τυποποιημένου εντύπου «Διορθωτικό».</w:t>
      </w:r>
    </w:p>
    <w:p w14:paraId="7D3C77A9"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Οι προκηρύξεις που υπόκεινται σε δημοσιότητα σε επίπεδο ΕΕ, καθώς και οι πληροφορίες που περιέχονται σε αυτές δεν δημοσιεύονται σε εθνικό επίπεδο πριν από την ημερομηνία δημοσίευσης στην ΕΕΕΕ. Ωστόσο, η δημοσίευση μπορεί να πραγματοποιείται σε κάθε περίπτωση σε εθνικό επίπεδο, όταν οι αναθέτουσες αρχές δεν έχουν ενημερωθεί σχετικά με τη δημοσίευση εντός 48 ωρών από τη βεβαίωση παραλαβής της προκήρυξης/ γνωστοποίησης από την ΕΕ.</w:t>
      </w:r>
    </w:p>
    <w:p w14:paraId="13C78CA7"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b/>
          <w:bCs/>
          <w:sz w:val="22"/>
        </w:rPr>
        <w:t>Στοιχείο ελέγχου</w:t>
      </w:r>
      <w:r w:rsidRPr="00705F92">
        <w:rPr>
          <w:rFonts w:asciiTheme="minorHAnsi" w:hAnsiTheme="minorHAnsi" w:cstheme="minorHAnsi"/>
          <w:sz w:val="22"/>
        </w:rPr>
        <w:t>: Ανάρτηση στο ΚΗΜΔΗΣ / ΑΔΑΜ</w:t>
      </w:r>
    </w:p>
    <w:p w14:paraId="696B98B0" w14:textId="77777777" w:rsidR="0067562A" w:rsidRPr="00705F92" w:rsidRDefault="0067562A" w:rsidP="0067562A">
      <w:pPr>
        <w:framePr w:hSpace="180" w:wrap="around" w:vAnchor="text" w:hAnchor="text" w:xAlign="center" w:y="1"/>
        <w:autoSpaceDE w:val="0"/>
        <w:autoSpaceDN w:val="0"/>
        <w:adjustRightInd w:val="0"/>
        <w:spacing w:after="0" w:line="240" w:lineRule="auto"/>
        <w:contextualSpacing/>
        <w:suppressOverlap/>
        <w:jc w:val="both"/>
        <w:rPr>
          <w:rFonts w:asciiTheme="minorHAnsi" w:hAnsiTheme="minorHAnsi" w:cstheme="minorHAnsi"/>
          <w:sz w:val="22"/>
        </w:rPr>
      </w:pPr>
      <w:r w:rsidRPr="00705F92">
        <w:rPr>
          <w:rFonts w:asciiTheme="minorHAnsi" w:hAnsiTheme="minorHAnsi" w:cstheme="minorHAnsi"/>
          <w:sz w:val="22"/>
        </w:rPr>
        <w:t>.  </w:t>
      </w:r>
    </w:p>
    <w:p w14:paraId="5FCD96B7"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Οι ελάχιστες προθεσμίες για την παραλαβή των προσφορών σε συμβάσεις </w:t>
      </w:r>
      <w:r w:rsidRPr="00705F92">
        <w:rPr>
          <w:rFonts w:asciiTheme="minorHAnsi" w:hAnsiTheme="minorHAnsi" w:cstheme="minorHAnsi"/>
          <w:b/>
          <w:bCs/>
          <w:sz w:val="22"/>
        </w:rPr>
        <w:t>κάτω</w:t>
      </w:r>
      <w:r w:rsidRPr="00705F92">
        <w:rPr>
          <w:rFonts w:asciiTheme="minorHAnsi" w:hAnsiTheme="minorHAnsi" w:cstheme="minorHAnsi"/>
          <w:sz w:val="22"/>
        </w:rPr>
        <w:t xml:space="preserve"> των ορίων εκκινούν από την ημερομηνία δημοσίευσης στο ΚΗΜΔΗΣ και ποικίλουν ανάλογα με την επιλεγείσα διαδικασία (</w:t>
      </w:r>
      <w:r w:rsidRPr="00705F92">
        <w:rPr>
          <w:rFonts w:asciiTheme="minorHAnsi" w:hAnsiTheme="minorHAnsi" w:cstheme="minorHAnsi"/>
          <w:b/>
          <w:bCs/>
          <w:sz w:val="22"/>
        </w:rPr>
        <w:t>Βλ. ειδικότερα ερώτηση 8</w:t>
      </w:r>
      <w:r w:rsidRPr="00705F92">
        <w:rPr>
          <w:rFonts w:asciiTheme="minorHAnsi" w:hAnsiTheme="minorHAnsi" w:cstheme="minorHAnsi"/>
          <w:sz w:val="22"/>
        </w:rPr>
        <w:t>)</w:t>
      </w:r>
    </w:p>
    <w:p w14:paraId="6D1BD134"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Στοιχεία ελέγχου: το αναρτημένο στο ΤΕD τυποποιημένο έντυπο προκήρυξης σύμβασης/. </w:t>
      </w:r>
    </w:p>
    <w:p w14:paraId="5F35B937" w14:textId="77777777" w:rsidR="0067562A" w:rsidRPr="00705F92" w:rsidRDefault="0067562A" w:rsidP="0067562A">
      <w:pPr>
        <w:spacing w:after="0" w:line="240" w:lineRule="auto"/>
        <w:contextualSpacing/>
        <w:jc w:val="both"/>
        <w:rPr>
          <w:rFonts w:asciiTheme="minorHAnsi" w:hAnsiTheme="minorHAnsi" w:cstheme="minorHAnsi"/>
          <w:b/>
          <w:bCs/>
          <w:sz w:val="22"/>
        </w:rPr>
      </w:pPr>
      <w:r w:rsidRPr="00705F92">
        <w:rPr>
          <w:rFonts w:asciiTheme="minorHAnsi" w:hAnsiTheme="minorHAnsi" w:cstheme="minorHAnsi"/>
          <w:b/>
          <w:bCs/>
          <w:sz w:val="22"/>
        </w:rPr>
        <w:t>Β)    Υποχρεώσεις δημοσίευσης σε εθνικό επίπεδο:</w:t>
      </w:r>
    </w:p>
    <w:p w14:paraId="2B0F609A" w14:textId="77777777" w:rsidR="0067562A" w:rsidRPr="00705F92" w:rsidRDefault="0067562A" w:rsidP="0067562A">
      <w:pPr>
        <w:spacing w:after="0" w:line="240" w:lineRule="auto"/>
        <w:contextualSpacing/>
        <w:jc w:val="both"/>
        <w:rPr>
          <w:rFonts w:asciiTheme="minorHAnsi" w:hAnsiTheme="minorHAnsi" w:cstheme="minorHAnsi"/>
          <w:b/>
          <w:bCs/>
          <w:sz w:val="22"/>
        </w:rPr>
      </w:pPr>
      <w:r w:rsidRPr="00705F92">
        <w:rPr>
          <w:rFonts w:asciiTheme="minorHAnsi" w:hAnsiTheme="minorHAnsi" w:cstheme="minorHAnsi"/>
          <w:b/>
          <w:bCs/>
          <w:sz w:val="22"/>
        </w:rPr>
        <w:t>1. ΚΗΜΔΗΣ</w:t>
      </w:r>
    </w:p>
    <w:p w14:paraId="07F9C3D3"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Οι προκηρύξεις και  διακηρύξεις για την ανάθεση συμβάσεων εκτιμώμενης αξίας ανώτερης των 2.500 ευρώ, και ανεξαρτήτως διαδικασίας ανάθεσης,  δημοσιεύονται στο ΚΗΜΔΗΣ. Για το περιεχόμενο της καταχώρισης στο ΚΗΜΔΗΣ βλ. άρθρο 38 παρ. 4 ν. 4412/2016. Οι προκηρύξεις και οι διακηρύξεις δημοσίων συμβάσεων πρέπει να φέρουν  Αριθμό Διαδικτυακής Ανάρτησης Μητρώου (ΑΔΑΜ) στο ΚΗΜΔΗΣ. Η καταχώρηση στο ΚΗΜΔΗΣ και η αναφορά του ΑΔΑΜ αποτελούν στοιχεία κανονικότητας της δαπάνης. </w:t>
      </w:r>
    </w:p>
    <w:p w14:paraId="13DA1AE5"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Για συμβάσεις κάτω των ορίων, ως χρόνος έναρξης των διαδικασιών σύναψης σύμβασης νοείται η ημερομηνία δημοσίευσης της διακήρυξης στο ΚΗΜΔΗΣ, ανά περίπτωση.</w:t>
      </w:r>
    </w:p>
    <w:p w14:paraId="3146813C"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Οι ελάχιστες προθεσμίες για την παραλαβή των προσφορών σε συμβάσεις </w:t>
      </w:r>
      <w:r w:rsidRPr="00705F92">
        <w:rPr>
          <w:rFonts w:asciiTheme="minorHAnsi" w:hAnsiTheme="minorHAnsi" w:cstheme="minorHAnsi"/>
          <w:b/>
          <w:bCs/>
          <w:sz w:val="22"/>
        </w:rPr>
        <w:t>κάτω</w:t>
      </w:r>
      <w:r w:rsidRPr="00705F92">
        <w:rPr>
          <w:rFonts w:asciiTheme="minorHAnsi" w:hAnsiTheme="minorHAnsi" w:cstheme="minorHAnsi"/>
          <w:sz w:val="22"/>
        </w:rPr>
        <w:t xml:space="preserve"> των ορίων εκκινούν από την ημερομηνία δημοσίευσης στο ΚΗΜΔΗΣ και ποικίλουν ανάλογα με την επιλεγείσα διαδικασία (</w:t>
      </w:r>
      <w:r w:rsidRPr="00705F92">
        <w:rPr>
          <w:rFonts w:asciiTheme="minorHAnsi" w:hAnsiTheme="minorHAnsi" w:cstheme="minorHAnsi"/>
          <w:b/>
          <w:bCs/>
          <w:sz w:val="22"/>
        </w:rPr>
        <w:t>Βλ. ειδικότερα ερώτηση 8</w:t>
      </w:r>
      <w:r w:rsidRPr="00705F92">
        <w:rPr>
          <w:rFonts w:asciiTheme="minorHAnsi" w:hAnsiTheme="minorHAnsi" w:cstheme="minorHAnsi"/>
          <w:sz w:val="22"/>
        </w:rPr>
        <w:t>)</w:t>
      </w:r>
    </w:p>
    <w:p w14:paraId="78D89D8E"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b/>
          <w:bCs/>
          <w:sz w:val="22"/>
        </w:rPr>
        <w:t>Στοιχείο ελέγχου</w:t>
      </w:r>
      <w:r w:rsidRPr="00705F92">
        <w:rPr>
          <w:rFonts w:asciiTheme="minorHAnsi" w:hAnsiTheme="minorHAnsi" w:cstheme="minorHAnsi"/>
          <w:sz w:val="22"/>
        </w:rPr>
        <w:t>: Ανάρτηση στο ΚΗΜΔΗΣ / ΑΔΑΜ</w:t>
      </w:r>
    </w:p>
    <w:p w14:paraId="29214AB9"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b/>
          <w:bCs/>
          <w:sz w:val="22"/>
        </w:rPr>
        <w:t>2. ΠΡΟΓΡΑΜΜΑ ΔΙΑΥΓΕΙΑ</w:t>
      </w:r>
      <w:r w:rsidRPr="00705F92">
        <w:rPr>
          <w:rFonts w:asciiTheme="minorHAnsi" w:hAnsiTheme="minorHAnsi" w:cstheme="minorHAnsi"/>
          <w:sz w:val="22"/>
        </w:rPr>
        <w:t xml:space="preserve"> </w:t>
      </w:r>
    </w:p>
    <w:p w14:paraId="7D3C51AD"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Στο πρόγραμμα ΔΙΑΥΓΕΙΑ, το οποίο αντλεί στοιχεία αυτόματα από το ΚΗΜΔΗΣ (</w:t>
      </w:r>
      <w:proofErr w:type="spellStart"/>
      <w:r w:rsidRPr="00705F92">
        <w:rPr>
          <w:rFonts w:asciiTheme="minorHAnsi" w:hAnsiTheme="minorHAnsi" w:cstheme="minorHAnsi"/>
          <w:sz w:val="22"/>
        </w:rPr>
        <w:t>αρ</w:t>
      </w:r>
      <w:proofErr w:type="spellEnd"/>
      <w:r w:rsidRPr="00705F92">
        <w:rPr>
          <w:rFonts w:asciiTheme="minorHAnsi" w:hAnsiTheme="minorHAnsi" w:cstheme="minorHAnsi"/>
          <w:sz w:val="22"/>
        </w:rPr>
        <w:t xml:space="preserve">. 38 παρ. 4), αναρτώνται μεταξύ άλλων περιλήψεις διακηρύξεων, αποφάσεις και πράξεις κατακύρωσης και ανάθεσης δημόσιων συμβάσεων του Δημοσίου, των Ν.Π.Δ.Δ., φορέων του ευρύτερου δημόσιου τομέα και φορέων των οργανισμών τοπικής αυτοδιοίκησης πρώτου και </w:t>
      </w:r>
      <w:r w:rsidRPr="00705F92">
        <w:rPr>
          <w:rFonts w:asciiTheme="minorHAnsi" w:hAnsiTheme="minorHAnsi" w:cstheme="minorHAnsi"/>
          <w:sz w:val="22"/>
        </w:rPr>
        <w:lastRenderedPageBreak/>
        <w:t>δευτέρου βαθμού (</w:t>
      </w:r>
      <w:proofErr w:type="spellStart"/>
      <w:r w:rsidRPr="00705F92">
        <w:rPr>
          <w:rFonts w:asciiTheme="minorHAnsi" w:hAnsiTheme="minorHAnsi" w:cstheme="minorHAnsi"/>
          <w:sz w:val="22"/>
        </w:rPr>
        <w:t>Αρθ</w:t>
      </w:r>
      <w:proofErr w:type="spellEnd"/>
      <w:r w:rsidRPr="00705F92">
        <w:rPr>
          <w:rFonts w:asciiTheme="minorHAnsi" w:hAnsiTheme="minorHAnsi" w:cstheme="minorHAnsi"/>
          <w:sz w:val="22"/>
        </w:rPr>
        <w:t xml:space="preserve">. 76 παρ. 3 περ. </w:t>
      </w:r>
      <w:proofErr w:type="spellStart"/>
      <w:r w:rsidRPr="00705F92">
        <w:rPr>
          <w:rFonts w:asciiTheme="minorHAnsi" w:hAnsiTheme="minorHAnsi" w:cstheme="minorHAnsi"/>
          <w:sz w:val="22"/>
        </w:rPr>
        <w:t>ιστ</w:t>
      </w:r>
      <w:proofErr w:type="spellEnd"/>
      <w:r w:rsidRPr="00705F92">
        <w:rPr>
          <w:rFonts w:asciiTheme="minorHAnsi" w:hAnsiTheme="minorHAnsi" w:cstheme="minorHAnsi"/>
          <w:sz w:val="22"/>
        </w:rPr>
        <w:t xml:space="preserve">) ν. 4727/2020). Η σχετική ανάρτηση αποκτά Αριθμό Διαδικτυακής Ανάρτησης (ΑΔΑ).  </w:t>
      </w:r>
    </w:p>
    <w:p w14:paraId="0E165C14"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Στοιχείο ελέγχου: Ανάρτηση στη ΔΙΑΥΓΕΙΑ / ΑΔΑ </w:t>
      </w:r>
    </w:p>
    <w:p w14:paraId="0AD7130E" w14:textId="77777777" w:rsidR="0067562A" w:rsidRPr="00705F92" w:rsidRDefault="0067562A" w:rsidP="0067562A">
      <w:pPr>
        <w:spacing w:after="0" w:line="240" w:lineRule="auto"/>
        <w:contextualSpacing/>
        <w:jc w:val="both"/>
        <w:rPr>
          <w:rFonts w:asciiTheme="minorHAnsi" w:hAnsiTheme="minorHAnsi" w:cstheme="minorHAnsi"/>
          <w:b/>
          <w:bCs/>
          <w:sz w:val="22"/>
        </w:rPr>
      </w:pPr>
      <w:r w:rsidRPr="00705F92">
        <w:rPr>
          <w:rFonts w:asciiTheme="minorHAnsi" w:hAnsiTheme="minorHAnsi" w:cstheme="minorHAnsi"/>
          <w:b/>
          <w:bCs/>
          <w:sz w:val="22"/>
        </w:rPr>
        <w:t>3. ΠΕΡΙΦΕΡΕΙΑΚΟΣ και ΤΟΠΙΚΟΣ ΤΥΠΟΣ, κατά περίπτωση  (ν. 3548/2007)</w:t>
      </w:r>
    </w:p>
    <w:p w14:paraId="7802C4DE"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Μέχρι τις 31.12.2023 υπάρχει η υποχρέωση δημοσίευσης της προκήρυξης της σύμβασης στον τοπικό και στον περιφερειακό τύπο σε περίπτωση που ο διαγωνισμός προκηρύσσεται από περιφερειακή υπηρεσίας  (ΝΣΚ3/2018). </w:t>
      </w:r>
    </w:p>
    <w:p w14:paraId="1D476F1D"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Στοιχείο ελέγχου: Αποκόμματα εφημερίδων </w:t>
      </w:r>
    </w:p>
    <w:p w14:paraId="587E65C1" w14:textId="77777777" w:rsidR="0067562A" w:rsidRPr="00705F92" w:rsidRDefault="0067562A" w:rsidP="0067562A">
      <w:pPr>
        <w:spacing w:after="0" w:line="240" w:lineRule="auto"/>
        <w:contextualSpacing/>
        <w:jc w:val="both"/>
        <w:rPr>
          <w:rFonts w:asciiTheme="minorHAnsi" w:hAnsiTheme="minorHAnsi" w:cstheme="minorHAnsi"/>
          <w:b/>
          <w:bCs/>
          <w:sz w:val="22"/>
        </w:rPr>
      </w:pPr>
      <w:r w:rsidRPr="00705F92">
        <w:rPr>
          <w:rFonts w:asciiTheme="minorHAnsi" w:hAnsiTheme="minorHAnsi" w:cstheme="minorHAnsi"/>
          <w:b/>
          <w:bCs/>
          <w:sz w:val="22"/>
        </w:rPr>
        <w:t xml:space="preserve">4. ΗΛΕΚΤΡΟΝΙΚΗ ΔΙΑΘΕΣΗ ΕΓΓΡΑΦΩΝ ΤΗΣ ΣΥΜΒΑΣΗΣ </w:t>
      </w:r>
    </w:p>
    <w:p w14:paraId="04127C2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Οι αναθέτουσες αρχές προσφέρουν ελεύθερη, πλήρη, άμεση και δωρεάν ηλεκτρονική πρόσβαση στα έγγραφα της σύμβασης από την ημερομηνία δημοσίευσης της προκήρυξης/  γνωστοποίησης, ή την ημερομηνία αποστολής των προσκλήσεων που εκδίδονται στο πλαίσιο των διαδικασιών απευθείας ανάθεσης. (πλατφόρμα ΟΠΣ ΕΣΗΔΗΣ, ιστοσελίδα αναθέτουσας αρχής ή άλλο ηλεκτρονικό μέσο).</w:t>
      </w:r>
    </w:p>
    <w:p w14:paraId="54309763"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Η χρήση της πλατφόρμα του ΕΣΗΔΗΣ απαιτείται σε όλα τα στάδια της διαδικασίας σύναψης δημοσίων συμβάσεων με εκτιμώμενη αξία από τριάντα χιλιάδες (30.000)  ευρώ και άνω, χωρίς ΦΠΑ., αρχής γενομένης από 01.09.2021, ενώ μέχρι του χρονικού σημείου αυτού το όριο για την υποχρεωτική χρήση του ΕΣΗΔΗΣ </w:t>
      </w:r>
      <w:proofErr w:type="spellStart"/>
      <w:r w:rsidRPr="00705F92">
        <w:rPr>
          <w:rFonts w:asciiTheme="minorHAnsi" w:hAnsiTheme="minorHAnsi" w:cstheme="minorHAnsi"/>
          <w:sz w:val="22"/>
        </w:rPr>
        <w:t>ανήρχετο</w:t>
      </w:r>
      <w:proofErr w:type="spellEnd"/>
      <w:r w:rsidRPr="00705F92">
        <w:rPr>
          <w:rFonts w:asciiTheme="minorHAnsi" w:hAnsiTheme="minorHAnsi" w:cstheme="minorHAnsi"/>
          <w:sz w:val="22"/>
        </w:rPr>
        <w:t xml:space="preserve"> στο ποσό των 60.000,00 €.</w:t>
      </w:r>
    </w:p>
    <w:p w14:paraId="672CA0E8" w14:textId="77777777" w:rsidR="0067562A" w:rsidRPr="00705F92" w:rsidRDefault="0067562A" w:rsidP="0067562A">
      <w:pPr>
        <w:spacing w:after="0" w:line="240" w:lineRule="auto"/>
        <w:contextualSpacing/>
        <w:jc w:val="both"/>
        <w:rPr>
          <w:rFonts w:asciiTheme="minorHAnsi" w:hAnsiTheme="minorHAnsi" w:cstheme="minorHAnsi"/>
          <w:b/>
          <w:bCs/>
          <w:sz w:val="22"/>
        </w:rPr>
      </w:pPr>
      <w:r w:rsidRPr="00705F92">
        <w:rPr>
          <w:rFonts w:asciiTheme="minorHAnsi" w:hAnsiTheme="minorHAnsi" w:cstheme="minorHAnsi"/>
          <w:b/>
          <w:bCs/>
          <w:sz w:val="22"/>
        </w:rPr>
        <w:t xml:space="preserve">5. ΕΙΔΙΚΕΣ ΠΕΡΙΠΤΩΣΕΙΣ </w:t>
      </w:r>
    </w:p>
    <w:p w14:paraId="3625CC5C"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Εξαιρείται της υποχρέωσης δημοσιότητας σε </w:t>
      </w:r>
      <w:proofErr w:type="spellStart"/>
      <w:r w:rsidRPr="00705F92">
        <w:rPr>
          <w:rFonts w:asciiTheme="minorHAnsi" w:hAnsiTheme="minorHAnsi" w:cstheme="minorHAnsi"/>
          <w:sz w:val="22"/>
        </w:rPr>
        <w:t>ενωσιακό</w:t>
      </w:r>
      <w:proofErr w:type="spellEnd"/>
      <w:r w:rsidRPr="00705F92">
        <w:rPr>
          <w:rFonts w:asciiTheme="minorHAnsi" w:hAnsiTheme="minorHAnsi" w:cstheme="minorHAnsi"/>
          <w:sz w:val="22"/>
        </w:rPr>
        <w:t xml:space="preserve"> επίπεδο, πριν την ανάθεση, η προσφυγή στη διαδικασία με διαπραγμάτευση χωρίς προηγούμενη δημοσίευση του άρθρου 32 και 269 του ν. 4412/2016. </w:t>
      </w:r>
    </w:p>
    <w:p w14:paraId="631DA45C"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Σε περίπτωση απευθείας ανάθεσης, (συμβάσεις προμηθειών και υπηρεσιών έως 30.000 ευρώ και συμβάσεις έργων έως 60.000,00), η πρόσκληση που απευθύνεται στον/στους οικονομικούς φορείς αναρτάται στο ΚΗΜΔΗΣ τουλάχιστον πέντε (5) ημέρες πριν από την κοινοποίηση της απόφασης ανάθεσης (</w:t>
      </w:r>
      <w:proofErr w:type="spellStart"/>
      <w:r w:rsidRPr="00705F92">
        <w:rPr>
          <w:rFonts w:asciiTheme="minorHAnsi" w:hAnsiTheme="minorHAnsi" w:cstheme="minorHAnsi"/>
          <w:sz w:val="22"/>
        </w:rPr>
        <w:t>αρθ</w:t>
      </w:r>
      <w:proofErr w:type="spellEnd"/>
      <w:r w:rsidRPr="00705F92">
        <w:rPr>
          <w:rFonts w:asciiTheme="minorHAnsi" w:hAnsiTheme="minorHAnsi" w:cstheme="minorHAnsi"/>
          <w:sz w:val="22"/>
        </w:rPr>
        <w:t xml:space="preserve">. 118 και 120 ν. 4412/2016) .  </w:t>
      </w:r>
    </w:p>
    <w:p w14:paraId="03374D72" w14:textId="77777777" w:rsidR="0067562A" w:rsidRPr="00705F92" w:rsidRDefault="0067562A" w:rsidP="0067562A">
      <w:pPr>
        <w:spacing w:after="0" w:line="240" w:lineRule="auto"/>
        <w:contextualSpacing/>
        <w:jc w:val="both"/>
        <w:rPr>
          <w:rFonts w:asciiTheme="minorHAnsi" w:hAnsiTheme="minorHAnsi" w:cstheme="minorHAnsi"/>
          <w:sz w:val="22"/>
          <w:u w:val="single"/>
        </w:rPr>
      </w:pPr>
    </w:p>
    <w:p w14:paraId="7BA2B0BA"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 xml:space="preserve">Ρυθμιστικό Πλαίσιο: </w:t>
      </w:r>
    </w:p>
    <w:p w14:paraId="2B62D71F"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Άνω  των ορίων: </w:t>
      </w:r>
    </w:p>
    <w:p w14:paraId="09E37AEF"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Άρθρα 62-65 (Βιβλίο Ι)  και άρθρα 291 - 295 (Βιβλίο ΙΙ) του ν. 4412/2016.  </w:t>
      </w:r>
    </w:p>
    <w:p w14:paraId="76EFDEEA"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Κάτω των ορίων: </w:t>
      </w:r>
    </w:p>
    <w:p w14:paraId="6B47AAC5"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Άρθρο 66 (Βιβλίο Ι) και άρθρο 296 (Βιβλίο ΙΙ)  ν. 4412/2016.  </w:t>
      </w:r>
    </w:p>
    <w:p w14:paraId="376F39D5"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Βιβλίο Ι: </w:t>
      </w:r>
      <w:proofErr w:type="spellStart"/>
      <w:r w:rsidRPr="00705F92">
        <w:rPr>
          <w:rFonts w:asciiTheme="minorHAnsi" w:hAnsiTheme="minorHAnsi" w:cstheme="minorHAnsi"/>
          <w:sz w:val="22"/>
        </w:rPr>
        <w:t>Άρ</w:t>
      </w:r>
      <w:proofErr w:type="spellEnd"/>
      <w:r w:rsidRPr="00705F92">
        <w:rPr>
          <w:rFonts w:asciiTheme="minorHAnsi" w:hAnsiTheme="minorHAnsi" w:cstheme="minorHAnsi"/>
          <w:sz w:val="22"/>
        </w:rPr>
        <w:t>. 27, 28, 29, 30, 31, 60 Ν. 4412/2016.</w:t>
      </w:r>
    </w:p>
    <w:p w14:paraId="410A7A5E"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Βιβλίο ΙΙ: </w:t>
      </w:r>
      <w:proofErr w:type="spellStart"/>
      <w:r w:rsidRPr="00705F92">
        <w:rPr>
          <w:rFonts w:asciiTheme="minorHAnsi" w:hAnsiTheme="minorHAnsi" w:cstheme="minorHAnsi"/>
          <w:sz w:val="22"/>
        </w:rPr>
        <w:t>Άρ</w:t>
      </w:r>
      <w:proofErr w:type="spellEnd"/>
      <w:r w:rsidRPr="00705F92">
        <w:rPr>
          <w:rFonts w:asciiTheme="minorHAnsi" w:hAnsiTheme="minorHAnsi" w:cstheme="minorHAnsi"/>
          <w:sz w:val="22"/>
        </w:rPr>
        <w:t>. 264, 265, 266, 267, 268 και 289 Ν. 4412/2016.</w:t>
      </w:r>
    </w:p>
    <w:p w14:paraId="4A0547C2"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Τυποποιημένα έντυπα:  Εκτελεστικός Κανονισμός (ΕΕ) 2015/1986 της Επιτροπής - https://simap.ted.europa.eu/el/standard-forms-for-public-procurement  </w:t>
      </w:r>
    </w:p>
    <w:p w14:paraId="479EAEA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Για ΚΗΜΔΗΣ: άρθρο 38 ν. 4412/2016 και </w:t>
      </w:r>
      <w:proofErr w:type="spellStart"/>
      <w:r w:rsidRPr="00705F92">
        <w:rPr>
          <w:rFonts w:asciiTheme="minorHAnsi" w:hAnsiTheme="minorHAnsi" w:cstheme="minorHAnsi"/>
          <w:sz w:val="22"/>
        </w:rPr>
        <w:t>υπ’αριθ</w:t>
      </w:r>
      <w:proofErr w:type="spellEnd"/>
      <w:r w:rsidRPr="00705F92">
        <w:rPr>
          <w:rFonts w:asciiTheme="minorHAnsi" w:hAnsiTheme="minorHAnsi" w:cstheme="minorHAnsi"/>
          <w:sz w:val="22"/>
        </w:rPr>
        <w:t>. 76928/13-7-2021 ΚΥΑ (Β 3075/13-7-2021).</w:t>
      </w:r>
    </w:p>
    <w:p w14:paraId="2D9DFF1A"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Άρθρο 121 ν. 4412/2016.</w:t>
      </w:r>
    </w:p>
    <w:p w14:paraId="21504D28"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Άρθρο 76 ν. 4727/2020. </w:t>
      </w:r>
    </w:p>
    <w:p w14:paraId="20ACC0AA"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3η έκδοση του Πίνακα 1 "Πίνακας αποτύπωσης των υποχρεώσεων δημοσιεύσεων στον εθνικό τύπο", ως έχει αναρτηθεί σε https://www.eaadhsy.gr/images/docs/20220404-PIN_1-YPOXREWSEIS_DHMOSIEYSEWN_TYPOS.pdf.</w:t>
      </w:r>
    </w:p>
    <w:p w14:paraId="1E67F807"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Βιβλίο Ι άρθ. 67 και Βιβλίο ΙΙ άρθ. 297 ν. 4412/2016.</w:t>
      </w:r>
    </w:p>
    <w:p w14:paraId="15A2D5D9"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Για ΕΣΗΔΗΣ: άρθρα 36-37 Ν.4412/2016 και  </w:t>
      </w:r>
      <w:proofErr w:type="spellStart"/>
      <w:r w:rsidRPr="00705F92">
        <w:rPr>
          <w:rFonts w:asciiTheme="minorHAnsi" w:hAnsiTheme="minorHAnsi" w:cstheme="minorHAnsi"/>
          <w:sz w:val="22"/>
        </w:rPr>
        <w:t>υπ’αριθ</w:t>
      </w:r>
      <w:proofErr w:type="spellEnd"/>
      <w:r w:rsidRPr="00705F92">
        <w:rPr>
          <w:rFonts w:asciiTheme="minorHAnsi" w:hAnsiTheme="minorHAnsi" w:cstheme="minorHAnsi"/>
          <w:sz w:val="22"/>
        </w:rPr>
        <w:t>. 64233/9-6-2021 ΚΥΑ (Β 2453/9-6-2021).</w:t>
      </w:r>
    </w:p>
    <w:p w14:paraId="22F2AD3E"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5"/>
        <w:gridCol w:w="6441"/>
      </w:tblGrid>
      <w:tr w:rsidR="0067562A" w:rsidRPr="00705F92" w14:paraId="0A184815" w14:textId="77777777" w:rsidTr="00E708B9">
        <w:tc>
          <w:tcPr>
            <w:tcW w:w="1980" w:type="dxa"/>
          </w:tcPr>
          <w:p w14:paraId="52ECDAF8"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5:</w:t>
            </w:r>
          </w:p>
        </w:tc>
        <w:tc>
          <w:tcPr>
            <w:tcW w:w="7036" w:type="dxa"/>
          </w:tcPr>
          <w:p w14:paraId="639945D1"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lang w:eastAsia="el-GR" w:bidi="he-IL"/>
              </w:rPr>
              <w:t>Επιβεβαιώνεται ότι η διακήρυξη δεν έθεσε εμπόδια συμμετοχής των ενδιαφερόμενων που διέθεταν τα απαιτούμενα προσόντα;</w:t>
            </w:r>
          </w:p>
        </w:tc>
      </w:tr>
    </w:tbl>
    <w:p w14:paraId="60920958"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Οι όροι συμμετοχής για τους ενδιαφερόμενους οικονομικούς φορείς αναφέρονται στον κείμενο της διακήρυξης και στα έγγραφα της σύμβασης γενικότερα.  </w:t>
      </w:r>
    </w:p>
    <w:p w14:paraId="5D7D6C41"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Η Αναθέτουσα Αρχή υποχρεούται, κατά την κατάρτιση των όρων συμμετοχής των ενδιαφερόμενων οικονομικών φορέων, να μεριμνά για τη διασφάλιση της ισότητας των </w:t>
      </w:r>
      <w:r w:rsidRPr="00705F92">
        <w:rPr>
          <w:rFonts w:asciiTheme="minorHAnsi" w:hAnsiTheme="minorHAnsi" w:cstheme="minorHAnsi"/>
          <w:sz w:val="22"/>
        </w:rPr>
        <w:lastRenderedPageBreak/>
        <w:t xml:space="preserve">ευκαιριών για όλους τους διαγωνιζομένους, και να επιδιώκει το άνοιγμα των δημοσίων συμβάσεων στον ευρύτερο δυνατό ανταγωνισμό. </w:t>
      </w:r>
    </w:p>
    <w:p w14:paraId="2FAEDA0C"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Στο πλαίσιο αυτό, η διακήρυξη και τα έγγραφα της σύμβασης δεν πρέπει να περιλαμβάνουν όρους  που δύνανται να οδηγήσουν σε ρητό ή </w:t>
      </w:r>
      <w:proofErr w:type="spellStart"/>
      <w:r w:rsidRPr="00705F92">
        <w:rPr>
          <w:rFonts w:asciiTheme="minorHAnsi" w:hAnsiTheme="minorHAnsi" w:cstheme="minorHAnsi"/>
          <w:sz w:val="22"/>
        </w:rPr>
        <w:t>τεκμαιρόμενο</w:t>
      </w:r>
      <w:proofErr w:type="spellEnd"/>
      <w:r w:rsidRPr="00705F92">
        <w:rPr>
          <w:rFonts w:asciiTheme="minorHAnsi" w:hAnsiTheme="minorHAnsi" w:cstheme="minorHAnsi"/>
          <w:sz w:val="22"/>
        </w:rPr>
        <w:t xml:space="preserve"> αδικαιολόγητο αποκλεισμό των υποψηφίων, ή που θέτουν εμπόδια (βάσει ιθαγένειας ή οιασδήποτε άλλης συγκαλυμμένης μορφής διάκρισης) στη συμμετοχή των υποψηφίων που διαθέτουν απαιτούμενα προσόντα, ή άλλους ειδικούς όρους συμμετοχής που δεν συνάδουν με το αντικείμενο και τον σκοπό της διακήρυξης. Ενδεικτικά, τέτοιοι όροι μπορεί να είναι η προϋπόθεση ότι οι οικονομικοί φορείς πρέπει να είναι είτε φυσικά είτε νομικά πρόσωπα κατά την ελληνική νομοθεσία, ή η υποχρέωση να λάβουν συγκεκριμένη νομική μορφή οι ενώσεις οικονομικών φορέων κατά την υποβολή της προσφοράς, ή να τίθενται  κριτήρια εντοπιότητας, ή να προβλέπεται υποχρέωση ορισμού αντικλήτου κατά την υποβολή προσφορών με υποχρέωση εγκατάστασης στον τόπο υποβολής της προσφοράς, ή να απαιτείται η εγγραφή των υποψηφίων σε εθνικό μητρώο χωρίς να συνοδεύεται από επισήμανση τύπου «ή στο επαγγελματικό μητρώο της χώρας εγκατάστασης».</w:t>
      </w:r>
    </w:p>
    <w:p w14:paraId="61EFCF6E"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Ελέγχονται στο σημείο αυτό οι όροι συμμετοχής που αναφέρονται στο κείμενο της διακήρυξης ως προς τη διασφάλιση της ίσης μεταχείρισης των οικονομικών φορέων και το άνοιγμα στον ανταγωνισμό. Επιπλέον ελέγχεται αν τα κριτήρια ποιοτικής επιλογής, τα κριτήρια ανάθεσης και η στάθμισή τους, οι τεχνικές προδιαγραφές και οι λοιποί όροι συμμετοχής περιγράφονται με επαρκή λεπτομέρεια στη δημοσιευμένη προκήρυξη της σύμβασης και στη συγγραφή υποχρεώσεων, με αποτέλεσμα να μην περιορίζεται αδικαιολόγητα ο ανταγωνισμός. </w:t>
      </w:r>
    </w:p>
    <w:p w14:paraId="47F59D55"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Οι όροι επιλογής ή αποκλεισμού των διαγωνιζομένων καθώς και τα κριτήρια αναθέσεως πρέπει απαραιτήτως να αναφέρονται εκ των προτέρων και με σαφήνεια στην διακήρυξη του διαγωνισμού, να βασίζονται σε αντικειμενικά κριτήρια που εξασφαλίζουν την τήρηση των γενικών αρχών που διέπουν τις διαδικασίες ανάθεσης, να εγγυώνται την αξιολόγηση των προσφορών υπό συνθήκες πραγματικού ανταγωνισμού, να συνδέονται με το συμβατικό αντικείμενο και να μην είναι ιδιαίτερα περιοριστικοί ή/και δυσανάλογοι, προκειμένου να διευρύνεται ο κύκλος των υποψηφίων. </w:t>
      </w:r>
    </w:p>
    <w:p w14:paraId="34A18EB6" w14:textId="77777777" w:rsidR="0067562A" w:rsidRPr="00705F92" w:rsidRDefault="0067562A" w:rsidP="0067562A">
      <w:pPr>
        <w:spacing w:after="0" w:line="240" w:lineRule="auto"/>
        <w:contextualSpacing/>
        <w:jc w:val="both"/>
        <w:rPr>
          <w:rFonts w:asciiTheme="minorHAnsi" w:hAnsiTheme="minorHAnsi" w:cstheme="minorHAnsi"/>
          <w:sz w:val="22"/>
        </w:rPr>
      </w:pPr>
    </w:p>
    <w:p w14:paraId="34ECA4E0"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 xml:space="preserve">Ρυθμιστικό Πλαίσιο: </w:t>
      </w:r>
    </w:p>
    <w:p w14:paraId="757DE729"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Κατευθυντήριες Οδηγίες ΕΑΑΔΗΣΥ 11 «Κριτήρια ανάθεσης κατά τη διαδικασία σύναψης δημοσίων συμβάσεων» (ΑΔΑ ΩΛΝ4ΟΞΤΒ-ΜΙΦ)  και 13 «Κριτήρια ποιοτικής επιλογής δημοσίων συμβάσεων και έλεγχος </w:t>
      </w:r>
      <w:proofErr w:type="spellStart"/>
      <w:r w:rsidRPr="00705F92">
        <w:rPr>
          <w:rFonts w:asciiTheme="minorHAnsi" w:hAnsiTheme="minorHAnsi" w:cstheme="minorHAnsi"/>
          <w:sz w:val="22"/>
        </w:rPr>
        <w:t>καταλληλότητας</w:t>
      </w:r>
      <w:proofErr w:type="spellEnd"/>
      <w:r w:rsidRPr="00705F92">
        <w:rPr>
          <w:rFonts w:asciiTheme="minorHAnsi" w:hAnsiTheme="minorHAnsi" w:cstheme="minorHAnsi"/>
          <w:sz w:val="22"/>
        </w:rPr>
        <w:t>» (ΑΔΑ ΩΒΥ7ΟΞΤΒ-ΤΛ7).</w:t>
      </w:r>
    </w:p>
    <w:p w14:paraId="7A19FC2A"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Βιβλίο Ι: Άρθρα 18,  73-76 και 80 Ν.4412/2016</w:t>
      </w:r>
    </w:p>
    <w:p w14:paraId="51EBC33B"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Βιβλίο ΙΙ: Άρθρα 301, 303-306, και 308 Ν.4412/2016.</w:t>
      </w:r>
    </w:p>
    <w:p w14:paraId="5CAD7E88"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[Βλ. επίσης Αποφάσεις Δικαστηρίου ΕΕ:  C-213/07 </w:t>
      </w:r>
      <w:proofErr w:type="spellStart"/>
      <w:r w:rsidRPr="00705F92">
        <w:rPr>
          <w:rFonts w:asciiTheme="minorHAnsi" w:hAnsiTheme="minorHAnsi" w:cstheme="minorHAnsi"/>
          <w:sz w:val="22"/>
        </w:rPr>
        <w:t>Michaniki</w:t>
      </w:r>
      <w:proofErr w:type="spellEnd"/>
      <w:r w:rsidRPr="00705F92">
        <w:rPr>
          <w:rFonts w:asciiTheme="minorHAnsi" w:hAnsiTheme="minorHAnsi" w:cstheme="minorHAnsi"/>
          <w:sz w:val="22"/>
        </w:rPr>
        <w:t xml:space="preserve">, C-59/2000, C- 6/2005, C-226/04 και 228/04 </w:t>
      </w:r>
      <w:proofErr w:type="spellStart"/>
      <w:r w:rsidRPr="00705F92">
        <w:rPr>
          <w:rFonts w:asciiTheme="minorHAnsi" w:hAnsiTheme="minorHAnsi" w:cstheme="minorHAnsi"/>
          <w:sz w:val="22"/>
        </w:rPr>
        <w:t>La</w:t>
      </w:r>
      <w:proofErr w:type="spellEnd"/>
      <w:r w:rsidRPr="00705F92">
        <w:rPr>
          <w:rFonts w:asciiTheme="minorHAnsi" w:hAnsiTheme="minorHAnsi" w:cstheme="minorHAnsi"/>
          <w:sz w:val="22"/>
        </w:rPr>
        <w:t xml:space="preserve"> </w:t>
      </w:r>
      <w:proofErr w:type="spellStart"/>
      <w:r w:rsidRPr="00705F92">
        <w:rPr>
          <w:rFonts w:asciiTheme="minorHAnsi" w:hAnsiTheme="minorHAnsi" w:cstheme="minorHAnsi"/>
          <w:sz w:val="22"/>
        </w:rPr>
        <w:t>Cascina</w:t>
      </w:r>
      <w:proofErr w:type="spellEnd"/>
      <w:r w:rsidRPr="00705F92">
        <w:rPr>
          <w:rFonts w:asciiTheme="minorHAnsi" w:hAnsiTheme="minorHAnsi" w:cstheme="minorHAnsi"/>
          <w:sz w:val="22"/>
        </w:rPr>
        <w:t xml:space="preserve">, C-470/99 </w:t>
      </w:r>
      <w:proofErr w:type="spellStart"/>
      <w:r w:rsidRPr="00705F92">
        <w:rPr>
          <w:rFonts w:asciiTheme="minorHAnsi" w:hAnsiTheme="minorHAnsi" w:cstheme="minorHAnsi"/>
          <w:sz w:val="22"/>
        </w:rPr>
        <w:t>Universale</w:t>
      </w:r>
      <w:proofErr w:type="spellEnd"/>
      <w:r w:rsidRPr="00705F92">
        <w:rPr>
          <w:rFonts w:asciiTheme="minorHAnsi" w:hAnsiTheme="minorHAnsi" w:cstheme="minorHAnsi"/>
          <w:sz w:val="22"/>
        </w:rPr>
        <w:t xml:space="preserve"> </w:t>
      </w:r>
      <w:proofErr w:type="spellStart"/>
      <w:r w:rsidRPr="00705F92">
        <w:rPr>
          <w:rFonts w:asciiTheme="minorHAnsi" w:hAnsiTheme="minorHAnsi" w:cstheme="minorHAnsi"/>
          <w:sz w:val="22"/>
        </w:rPr>
        <w:t>Bau</w:t>
      </w:r>
      <w:proofErr w:type="spellEnd"/>
      <w:r w:rsidRPr="00705F92">
        <w:rPr>
          <w:rFonts w:asciiTheme="minorHAnsi" w:hAnsiTheme="minorHAnsi" w:cstheme="minorHAnsi"/>
          <w:sz w:val="22"/>
        </w:rPr>
        <w:t xml:space="preserve">, C-225/98, Επιτροπή κατά Γαλλίας, C-399/98, </w:t>
      </w:r>
      <w:proofErr w:type="spellStart"/>
      <w:r w:rsidRPr="00705F92">
        <w:rPr>
          <w:rFonts w:asciiTheme="minorHAnsi" w:hAnsiTheme="minorHAnsi" w:cstheme="minorHAnsi"/>
          <w:sz w:val="22"/>
        </w:rPr>
        <w:t>Ordine</w:t>
      </w:r>
      <w:proofErr w:type="spellEnd"/>
      <w:r w:rsidRPr="00705F92">
        <w:rPr>
          <w:rFonts w:asciiTheme="minorHAnsi" w:hAnsiTheme="minorHAnsi" w:cstheme="minorHAnsi"/>
          <w:sz w:val="22"/>
        </w:rPr>
        <w:t xml:space="preserve"> </w:t>
      </w:r>
      <w:proofErr w:type="spellStart"/>
      <w:r w:rsidRPr="00705F92">
        <w:rPr>
          <w:rFonts w:asciiTheme="minorHAnsi" w:hAnsiTheme="minorHAnsi" w:cstheme="minorHAnsi"/>
          <w:sz w:val="22"/>
        </w:rPr>
        <w:t>degli</w:t>
      </w:r>
      <w:proofErr w:type="spellEnd"/>
      <w:r w:rsidRPr="00705F92">
        <w:rPr>
          <w:rFonts w:asciiTheme="minorHAnsi" w:hAnsiTheme="minorHAnsi" w:cstheme="minorHAnsi"/>
          <w:sz w:val="22"/>
        </w:rPr>
        <w:t xml:space="preserve"> </w:t>
      </w:r>
      <w:proofErr w:type="spellStart"/>
      <w:r w:rsidRPr="00705F92">
        <w:rPr>
          <w:rFonts w:asciiTheme="minorHAnsi" w:hAnsiTheme="minorHAnsi" w:cstheme="minorHAnsi"/>
          <w:sz w:val="22"/>
        </w:rPr>
        <w:t>Architetti</w:t>
      </w:r>
      <w:proofErr w:type="spellEnd"/>
      <w:r w:rsidRPr="00705F92">
        <w:rPr>
          <w:rFonts w:asciiTheme="minorHAnsi" w:hAnsiTheme="minorHAnsi" w:cstheme="minorHAnsi"/>
          <w:sz w:val="22"/>
        </w:rPr>
        <w:t xml:space="preserve">, C- 285/99 και C-286/99, </w:t>
      </w:r>
      <w:proofErr w:type="spellStart"/>
      <w:r w:rsidRPr="00705F92">
        <w:rPr>
          <w:rFonts w:asciiTheme="minorHAnsi" w:hAnsiTheme="minorHAnsi" w:cstheme="minorHAnsi"/>
          <w:sz w:val="22"/>
        </w:rPr>
        <w:t>Lombardini</w:t>
      </w:r>
      <w:proofErr w:type="spellEnd"/>
      <w:r w:rsidRPr="00705F92">
        <w:rPr>
          <w:rFonts w:asciiTheme="minorHAnsi" w:hAnsiTheme="minorHAnsi" w:cstheme="minorHAnsi"/>
          <w:sz w:val="22"/>
        </w:rPr>
        <w:t xml:space="preserve"> και </w:t>
      </w:r>
      <w:proofErr w:type="spellStart"/>
      <w:r w:rsidRPr="00705F92">
        <w:rPr>
          <w:rFonts w:asciiTheme="minorHAnsi" w:hAnsiTheme="minorHAnsi" w:cstheme="minorHAnsi"/>
          <w:sz w:val="22"/>
        </w:rPr>
        <w:t>Mantovani</w:t>
      </w:r>
      <w:proofErr w:type="spellEnd"/>
      <w:r w:rsidRPr="00705F92">
        <w:rPr>
          <w:rFonts w:asciiTheme="minorHAnsi" w:hAnsiTheme="minorHAnsi" w:cstheme="minorHAnsi"/>
          <w:sz w:val="22"/>
        </w:rPr>
        <w:t>].</w:t>
      </w:r>
    </w:p>
    <w:p w14:paraId="06DC07EB"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6435"/>
      </w:tblGrid>
      <w:tr w:rsidR="0067562A" w:rsidRPr="00705F92" w14:paraId="79E75BE0" w14:textId="77777777" w:rsidTr="00E708B9">
        <w:tc>
          <w:tcPr>
            <w:tcW w:w="1980" w:type="dxa"/>
          </w:tcPr>
          <w:p w14:paraId="4228740C"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6:</w:t>
            </w:r>
          </w:p>
        </w:tc>
        <w:tc>
          <w:tcPr>
            <w:tcW w:w="7036" w:type="dxa"/>
          </w:tcPr>
          <w:p w14:paraId="24F8DA9C"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sz w:val="22"/>
                <w:lang w:eastAsia="el-GR" w:bidi="he-IL"/>
              </w:rPr>
              <w:t>Οι προϋποθέσεις συμμετοχής στη διαδικασία ανάθεσης ήταν συνδεδεμένες και ανάλογες με το αντικείμενο της σύμβασης;</w:t>
            </w:r>
          </w:p>
        </w:tc>
      </w:tr>
    </w:tbl>
    <w:p w14:paraId="3BBC8BF9"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Η αναθέτουσα αρχή έχει την αρμοδιότητα να καθορίζει στη διακήρυξη ένα ελάχιστο επίπεδο επάρκειας και ικανότητας των συμμετεχόντων και να θέτει τις ελάχιστες προϋποθέσεις συμμετοχής που κρίνει αναγκαίες για την επιτυχή υλοποίηση της σύμβασης. </w:t>
      </w:r>
    </w:p>
    <w:p w14:paraId="4B52A30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Τα κριτήρια επιλογής μπορεί να αφορούν:</w:t>
      </w:r>
    </w:p>
    <w:p w14:paraId="3C442525" w14:textId="77777777" w:rsidR="0067562A" w:rsidRPr="00705F92" w:rsidRDefault="0067562A" w:rsidP="00790266">
      <w:pPr>
        <w:spacing w:after="0" w:line="240" w:lineRule="auto"/>
        <w:ind w:firstLine="284"/>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 xml:space="preserve">Την </w:t>
      </w:r>
      <w:proofErr w:type="spellStart"/>
      <w:r w:rsidRPr="00705F92">
        <w:rPr>
          <w:rFonts w:asciiTheme="minorHAnsi" w:hAnsiTheme="minorHAnsi" w:cstheme="minorHAnsi"/>
          <w:sz w:val="22"/>
        </w:rPr>
        <w:t>καταλληλότητα</w:t>
      </w:r>
      <w:proofErr w:type="spellEnd"/>
      <w:r w:rsidRPr="00705F92">
        <w:rPr>
          <w:rFonts w:asciiTheme="minorHAnsi" w:hAnsiTheme="minorHAnsi" w:cstheme="minorHAnsi"/>
          <w:sz w:val="22"/>
        </w:rPr>
        <w:t xml:space="preserve"> για την άσκηση επαγγελματικής δραστηριότητας</w:t>
      </w:r>
    </w:p>
    <w:p w14:paraId="1D51D6BC" w14:textId="77777777" w:rsidR="0067562A" w:rsidRPr="00705F92" w:rsidRDefault="0067562A" w:rsidP="00790266">
      <w:pPr>
        <w:spacing w:after="0" w:line="240" w:lineRule="auto"/>
        <w:ind w:firstLine="284"/>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Την οικονομική και χρηματοοικονομική επάρκεια</w:t>
      </w:r>
    </w:p>
    <w:p w14:paraId="67A7990D" w14:textId="77777777" w:rsidR="0067562A" w:rsidRPr="00705F92" w:rsidRDefault="0067562A" w:rsidP="00790266">
      <w:pPr>
        <w:spacing w:after="0" w:line="240" w:lineRule="auto"/>
        <w:ind w:firstLine="284"/>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Την τεχνική και επαγγελματική ικανότητα</w:t>
      </w:r>
    </w:p>
    <w:p w14:paraId="23A76EC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Τα κριτήρια επιλογής αφορούν στο πρόσωπο και τις ικανότητες του προσφέροντος και  συνδέονται με την </w:t>
      </w:r>
      <w:proofErr w:type="spellStart"/>
      <w:r w:rsidRPr="00705F92">
        <w:rPr>
          <w:rFonts w:asciiTheme="minorHAnsi" w:hAnsiTheme="minorHAnsi" w:cstheme="minorHAnsi"/>
          <w:sz w:val="22"/>
        </w:rPr>
        <w:t>καταλληλότητα</w:t>
      </w:r>
      <w:proofErr w:type="spellEnd"/>
      <w:r w:rsidRPr="00705F92">
        <w:rPr>
          <w:rFonts w:asciiTheme="minorHAnsi" w:hAnsiTheme="minorHAnsi" w:cstheme="minorHAnsi"/>
          <w:sz w:val="22"/>
        </w:rPr>
        <w:t xml:space="preserve"> αυτού να εκτελέσει τη σύμβαση. Είναι προαιρετικά στο </w:t>
      </w:r>
      <w:r w:rsidRPr="00705F92">
        <w:rPr>
          <w:rFonts w:asciiTheme="minorHAnsi" w:hAnsiTheme="minorHAnsi" w:cstheme="minorHAnsi"/>
          <w:sz w:val="22"/>
        </w:rPr>
        <w:lastRenderedPageBreak/>
        <w:t xml:space="preserve">σύνολό τους για την αναθέτουσα αρχή και πρέπει να σχετίζονται και να είναι ανάλογα με το αντικείμενο της σύμβασης. Αυτό σημαίνει ότι τα κριτήρια επιλογής πρέπει να επιλέγονται από την αναθέτουσα αρχή, βάσει της αρχής της αναλογικότητας, ήτοι να είναι ανάλογα με το μέγεθος και τη φύση της υπό ανάθεση σύμβασης. </w:t>
      </w:r>
    </w:p>
    <w:p w14:paraId="69508C39"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Τα κριτήρια επιλογής, ως απαιτήσεις συμμετοχής, πρέπει να περιορίζονται από την  Αναθέτουσα Αρχή στις ελάχιστες αντικειμενικές απαιτήσεις για τη διασφάλιση της ορθής εκτέλεσης της σύμβασης από τον οικονομικό φορέα και να μην υπερβαίνουν τις πραγματικές ανάγκες της αναθέτουσας αρχής, ώστε να μην περιορίζεται ο ανταγωνισμός και να μην αποκλείονται άνευ λόγου προσφορές.</w:t>
      </w:r>
    </w:p>
    <w:p w14:paraId="522043B1"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Για να διαπιστωθεί εάν τα κριτήρια επιλογής είναι ανάλογα προς το αντικείμενο της σύμβασης, θα πρέπει να γίνεται κατά περίπτωση αξιολόγηση με γνώμονα την έκταση, τη φύση του έργου, τις ειδικότερες απαιτήσεις του, καθώς και τον προϋπολογισμό του.</w:t>
      </w:r>
    </w:p>
    <w:p w14:paraId="3AD1C71A"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Ελέγχεται εάν οι τιθέμενες προϋποθέσεις συμμετοχής, θα μπορούσαν να αποτρέψουν την  υποβολή προσφορών από οικονομικούς φορείς λόγω κριτηρίων αποκλεισμού, επιλογής ή όρων εκτέλεσης συμβάσεων που μπορούν να λειτουργήσουν περιοριστικά για την ανάπτυξη του ανταγωνισμού θέτοντας δυσανάλογες προϋποθέσεις συμμετοχής των οικονομικών φορέων.</w:t>
      </w:r>
    </w:p>
    <w:p w14:paraId="1CCFF635" w14:textId="77777777" w:rsidR="0067562A" w:rsidRPr="00705F92" w:rsidRDefault="0067562A" w:rsidP="0067562A">
      <w:pPr>
        <w:spacing w:after="0" w:line="240" w:lineRule="auto"/>
        <w:contextualSpacing/>
        <w:jc w:val="both"/>
        <w:rPr>
          <w:rFonts w:asciiTheme="minorHAnsi" w:hAnsiTheme="minorHAnsi" w:cstheme="minorHAnsi"/>
          <w:sz w:val="22"/>
          <w:u w:val="single"/>
        </w:rPr>
      </w:pPr>
    </w:p>
    <w:p w14:paraId="712506D9"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Ρυθμιστικό Πλαίσιο:</w:t>
      </w:r>
    </w:p>
    <w:p w14:paraId="3484AA7E"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Άρθρο 75 και 80 και 304-305 του ν. 4412/2016 </w:t>
      </w:r>
    </w:p>
    <w:p w14:paraId="608D80C2"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Κατευθυντήρια Οδηγία 13  ΕΑΑΔΗΣΥ, «Κριτήρια ποιοτικής επιλογής δημοσίων συμβάσεων και έλεγχος </w:t>
      </w:r>
      <w:proofErr w:type="spellStart"/>
      <w:r w:rsidRPr="00705F92">
        <w:rPr>
          <w:rFonts w:asciiTheme="minorHAnsi" w:hAnsiTheme="minorHAnsi" w:cstheme="minorHAnsi"/>
          <w:sz w:val="22"/>
        </w:rPr>
        <w:t>καταλληλότητας</w:t>
      </w:r>
      <w:proofErr w:type="spellEnd"/>
      <w:r w:rsidRPr="00705F92">
        <w:rPr>
          <w:rFonts w:asciiTheme="minorHAnsi" w:hAnsiTheme="minorHAnsi" w:cstheme="minorHAnsi"/>
          <w:sz w:val="22"/>
        </w:rPr>
        <w:t>» (ΑΔΑ: ΩΒΥ7ΟΞΤΒ-ΤΛ7).</w:t>
      </w:r>
    </w:p>
    <w:p w14:paraId="2F917C47"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6436"/>
      </w:tblGrid>
      <w:tr w:rsidR="0067562A" w:rsidRPr="00705F92" w14:paraId="31E55C86" w14:textId="77777777" w:rsidTr="00E708B9">
        <w:tc>
          <w:tcPr>
            <w:tcW w:w="1980" w:type="dxa"/>
          </w:tcPr>
          <w:p w14:paraId="7B59758C"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7:</w:t>
            </w:r>
          </w:p>
        </w:tc>
        <w:tc>
          <w:tcPr>
            <w:tcW w:w="7036" w:type="dxa"/>
          </w:tcPr>
          <w:p w14:paraId="31FF802F"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lang w:eastAsia="el-GR" w:bidi="he-IL"/>
              </w:rPr>
              <w:t>Προβλέφθηκε με σαφήνεια το κριτήριο ανάθεσης της σύμβασης;</w:t>
            </w:r>
          </w:p>
        </w:tc>
      </w:tr>
    </w:tbl>
    <w:p w14:paraId="471B452A"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Ως κριτήριο ανάθεσης μιας δημόσιας σύμβασης ορίζεται η πλέον συμφέρουσα από οικονομική άποψη προσφορά, η οποία προσδιορίζεται βάσει: i. της τιμής.  Το κριτήριο αυτό αρμόζει περισσότερο σε συμβάσεις το αντικείμενο των οποίων περιγράφεται αναλυτικά και περιοριστικά στα έγγραφα διαγωνισμού, χωρίς να παρέχεται η δυνατότητα αξιολόγησης των προσφερόμενων τεχνικών λύσεων ή σε απλές συμβάσεις, όπου η φύση και η ποιότητα των προσφερόμενων αγαθών ή υπηρεσιών δεν διαφέρουν ουσιωδώς μεταξύ τους και είναι σχετικά τυποποιημένα, παρουσιάζουν χαμηλό επίπεδο πολυπλοκότητα ή/και είναι ετοιμοπαράδοτα. </w:t>
      </w:r>
    </w:p>
    <w:p w14:paraId="7C3936D8" w14:textId="77777777" w:rsidR="0067562A" w:rsidRPr="00705F92" w:rsidRDefault="0067562A" w:rsidP="0067562A">
      <w:pPr>
        <w:spacing w:after="0" w:line="240" w:lineRule="auto"/>
        <w:contextualSpacing/>
        <w:jc w:val="both"/>
        <w:rPr>
          <w:rFonts w:asciiTheme="minorHAnsi" w:hAnsiTheme="minorHAnsi" w:cstheme="minorHAnsi"/>
          <w:sz w:val="22"/>
        </w:rPr>
      </w:pPr>
      <w:proofErr w:type="spellStart"/>
      <w:r w:rsidRPr="00705F92">
        <w:rPr>
          <w:rFonts w:asciiTheme="minorHAnsi" w:hAnsiTheme="minorHAnsi" w:cstheme="minorHAnsi"/>
          <w:sz w:val="22"/>
        </w:rPr>
        <w:t>ii</w:t>
      </w:r>
      <w:proofErr w:type="spellEnd"/>
      <w:r w:rsidRPr="00705F92">
        <w:rPr>
          <w:rFonts w:asciiTheme="minorHAnsi" w:hAnsiTheme="minorHAnsi" w:cstheme="minorHAnsi"/>
          <w:sz w:val="22"/>
        </w:rPr>
        <w:t xml:space="preserve">. του κόστους με χρήση προσέγγισης κόστους- αποτελεσματικότητας. Στην περίπτωση αυτή λαμβάνονται υπόψη ενδεικτικά η  κοστολόγησης του κύκλου ζωής, το κόστος απόκτησης, συντήρησης, ανακύκλωσης κ.λπ. τυχόν λειτουργικά χαρακτηριστικά, ο χρόνος παράδοσης, η εξυπηρέτηση μετά την πώληση, καινοτομία, κλπ. </w:t>
      </w:r>
    </w:p>
    <w:p w14:paraId="39F9ED76" w14:textId="77777777" w:rsidR="0067562A" w:rsidRPr="00705F92" w:rsidRDefault="0067562A" w:rsidP="0067562A">
      <w:pPr>
        <w:spacing w:after="0" w:line="240" w:lineRule="auto"/>
        <w:contextualSpacing/>
        <w:jc w:val="both"/>
        <w:rPr>
          <w:rFonts w:asciiTheme="minorHAnsi" w:hAnsiTheme="minorHAnsi" w:cstheme="minorHAnsi"/>
          <w:sz w:val="22"/>
        </w:rPr>
      </w:pPr>
      <w:proofErr w:type="spellStart"/>
      <w:r w:rsidRPr="00705F92">
        <w:rPr>
          <w:rFonts w:asciiTheme="minorHAnsi" w:hAnsiTheme="minorHAnsi" w:cstheme="minorHAnsi"/>
          <w:sz w:val="22"/>
        </w:rPr>
        <w:t>iii</w:t>
      </w:r>
      <w:proofErr w:type="spellEnd"/>
      <w:r w:rsidRPr="00705F92">
        <w:rPr>
          <w:rFonts w:asciiTheme="minorHAnsi" w:hAnsiTheme="minorHAnsi" w:cstheme="minorHAnsi"/>
          <w:sz w:val="22"/>
        </w:rPr>
        <w:t>. βέλτιστης σχέσης ποιότητας- τιμής. Στην περίπτωση αυτή λαμβάνονται υπόψη επιμέρους προκαθορισμένα  στη διακήρυξη κριτήρια που συνδέονται με το αντικείμενο της σύμβασης, ιδίως ποιοτικά, μετρήσιμα ειδικότερα τεχνικά, λειτουργικά, και αισθητικά χαρακτηριστικά, καινοτόμα χαρακτηριστικά,  περιβαλλοντικά, κοινωνικά κ.λπ. καθώς και η τιμή. Το κριτήριο αυτό ανάθεσης ενδείκνυται σε σύνθετες συμβάσεις ή συμβάσεις στις οποίες το ενδιαφέρον της αναθέτουσας αρχής δεν εξαντλείται στο αρχικό κόστος αγοράς του προϊόντος ή της υπηρεσίας  αλλά απαιτεί τη στάθμιση και άλλων παραμέτρων. Στην περίπτωση αυτή δύναται να περιλαμβάνεται ως επιμέρους κριτήριο και η εμπειρία του προσωπικού στο οποίο ανατίθεται η εκτέλεση της σύμβασης, όταν η ποιότητα του διατεθέντος προσωπικού μπορεί να έχει σημαντική επίδραση στην εκτέλεση της σύμβασης (πχ για υπηρεσίες διανοητικής φύσης, συμβούλων, αρχιτεκτόνων. Ωστόσο  η περίπτωση αυτή δεν θα πρέπει να συγχέεται με τα ελάχιστα επίπεδα τεχνικής ικανότητας που τίθενται ως προϋπόθεση συμμετοχής βάσει της παρ. 4 του άρθρου 75 ν. 4412/2016.</w:t>
      </w:r>
    </w:p>
    <w:p w14:paraId="44179E69"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Σε κάθε περίπτωση τα κριτήρια αναθέσεως αφορούν μόνο στην εξακρίβωση της πλέον συμφέρουσας προσφοράς και όχι στην εξακρίβωση της </w:t>
      </w:r>
      <w:proofErr w:type="spellStart"/>
      <w:r w:rsidRPr="00705F92">
        <w:rPr>
          <w:rFonts w:asciiTheme="minorHAnsi" w:hAnsiTheme="minorHAnsi" w:cstheme="minorHAnsi"/>
          <w:sz w:val="22"/>
        </w:rPr>
        <w:t>καταλληλότητας</w:t>
      </w:r>
      <w:proofErr w:type="spellEnd"/>
      <w:r w:rsidRPr="00705F92">
        <w:rPr>
          <w:rFonts w:asciiTheme="minorHAnsi" w:hAnsiTheme="minorHAnsi" w:cstheme="minorHAnsi"/>
          <w:sz w:val="22"/>
        </w:rPr>
        <w:t xml:space="preserve"> των υποψηφίων </w:t>
      </w:r>
      <w:r w:rsidRPr="00705F92">
        <w:rPr>
          <w:rFonts w:asciiTheme="minorHAnsi" w:hAnsiTheme="minorHAnsi" w:cstheme="minorHAnsi"/>
          <w:sz w:val="22"/>
        </w:rPr>
        <w:lastRenderedPageBreak/>
        <w:t xml:space="preserve">(τεχνικών μέσων, υλικοτεχνικής υποδομής, χρηματοοικονομικής επάρκειας,  κύκλου εργασιών, εμπειρίας εκτέλεσης συναφών έργων αυτών </w:t>
      </w:r>
      <w:proofErr w:type="spellStart"/>
      <w:r w:rsidRPr="00705F92">
        <w:rPr>
          <w:rFonts w:asciiTheme="minorHAnsi" w:hAnsiTheme="minorHAnsi" w:cstheme="minorHAnsi"/>
          <w:sz w:val="22"/>
        </w:rPr>
        <w:t>κλπ</w:t>
      </w:r>
      <w:proofErr w:type="spellEnd"/>
      <w:r w:rsidRPr="00705F92">
        <w:rPr>
          <w:rFonts w:asciiTheme="minorHAnsi" w:hAnsiTheme="minorHAnsi" w:cstheme="minorHAnsi"/>
          <w:sz w:val="22"/>
        </w:rPr>
        <w:t xml:space="preserve">). Συνεπώς δεν είναι δυνατό να ανάγονται σε κριτήρια ανάθεσης, τα στοιχεία βάσει των οποίων πιστοποιείται η τεχνική και επαγγελματική επάρκεια των διαγωνιζομένων, προκειμένου να τους επιτραπεί η συμμετοχή στο διαγωνισμό (δηλαδή τα κριτήρια ποιοτικής επιλογής), τα οποία μόνον στο πλαίσιο του ελέγχου της συνδρομής των τυπικών προϋποθέσεων συμμετοχής στο διαγωνισμό μπορούν να εκτιμηθούν. </w:t>
      </w:r>
    </w:p>
    <w:p w14:paraId="5924F41D"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Στη διακήρυξη θα πρέπει να θεσπίζεται κατά τρόπο σαφή το κριτήριο ανάθεσης. και να διευκρινίζονται τα επιμέρους κριτήρια αξιολόγησης για τον προσδιορισμό της πλέον συμφέρουσας από οικονομική άποψη προσφοράς, εκτός εάν αυτό καθορίζεται μόνο βάσει της τιμής.  </w:t>
      </w:r>
    </w:p>
    <w:p w14:paraId="79B5F1CB"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Η αναθέτουσα αρχή ορίζει στα έγγραφα της σύμβασης την σχετική στάθμιση που προσδίδει σε καθένα από τα κριτήρια που έχουν επιλεγεί για τον προσδιορισμό της πλέον συμφέρουσας. Η στάθμιση αυτή μπορεί να εκφράζεται με την πρόβλεψη περιθωρίου διακύμανσης με το κατάλληλο μέγιστο εύρος. Εάν δεν είναι δυνατή η στάθμιση για αντικειμενικούς λόγους, η αναθέτουσα αρχή επισημαίνει τα κριτήρια με φθίνουσα σειρά σπουδαιότητας.</w:t>
      </w:r>
    </w:p>
    <w:p w14:paraId="540A0336"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H σχετική διαδικασία ορίζεται στο άρθρο 86 του ν. 4412/2016, οι επιταγές του οποίου θα πρέπει σε κάθε περίπτωση να ακολουθούνται.</w:t>
      </w:r>
    </w:p>
    <w:p w14:paraId="1F2A223C"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Σημείο ελέγχου:  Ελέγχεται αν προβλέπεται ρητά και κατά τρόπο σαφή στους όρους της Διακήρυξης το κριτήριο ανάθεσης και η σχετική στάθμισή του καθώς και  εάν περιγράφεται ο ακριβής τρόπος αξιολόγησης και συγκριτικής βαθμολόγησης των υποβαλλόμενων προσφορών.</w:t>
      </w:r>
    </w:p>
    <w:p w14:paraId="2E7015B0" w14:textId="77777777" w:rsidR="0067562A" w:rsidRPr="00705F92" w:rsidRDefault="0067562A" w:rsidP="0067562A">
      <w:pPr>
        <w:spacing w:after="0" w:line="240" w:lineRule="auto"/>
        <w:contextualSpacing/>
        <w:jc w:val="both"/>
        <w:rPr>
          <w:rFonts w:asciiTheme="minorHAnsi" w:hAnsiTheme="minorHAnsi" w:cstheme="minorHAnsi"/>
          <w:sz w:val="22"/>
          <w:u w:val="single"/>
        </w:rPr>
      </w:pPr>
    </w:p>
    <w:p w14:paraId="1CFCDC21"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Ρυθμιστικό Πλαίσιο:</w:t>
      </w:r>
    </w:p>
    <w:p w14:paraId="2B9593A3"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Άρθρα 86 και 87 ν. (Βιβλίο Ι) και άρθρα. 311 και 312 (Βιβλίο ΙΙ) ν.4412/2016.</w:t>
      </w:r>
    </w:p>
    <w:p w14:paraId="244DB027"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6433"/>
      </w:tblGrid>
      <w:tr w:rsidR="0067562A" w:rsidRPr="00705F92" w14:paraId="358F578D" w14:textId="77777777" w:rsidTr="00E708B9">
        <w:tc>
          <w:tcPr>
            <w:tcW w:w="1980" w:type="dxa"/>
          </w:tcPr>
          <w:p w14:paraId="536B9D23"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8:</w:t>
            </w:r>
          </w:p>
        </w:tc>
        <w:tc>
          <w:tcPr>
            <w:tcW w:w="7036" w:type="dxa"/>
          </w:tcPr>
          <w:p w14:paraId="627820CE"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lang w:eastAsia="el-GR" w:bidi="he-IL"/>
              </w:rPr>
              <w:t>Τηρούνται οι ελάχιστες προθεσμίες παραλαβής αιτήσεων και προσφορών (κανονικές, κατόπιν σύντμησης ή παράτασης αυτών), σύμφωνα με της διατάξεις του ισχύοντος νομικού πλαισίου;</w:t>
            </w:r>
          </w:p>
        </w:tc>
      </w:tr>
    </w:tbl>
    <w:p w14:paraId="571E9875"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Ελέγχεται αν τηρούνται οι ελάχιστες  προθεσμίες παραλαβής προσφορών, όπως αυτές τίθενται στο ισχύον θεσμικό πλαίσιο, ανάλογα με την ακολουθούμενη διαδικασία. Ειδικότερα: </w:t>
      </w:r>
    </w:p>
    <w:p w14:paraId="4BCBB158" w14:textId="77777777" w:rsidR="0067562A" w:rsidRPr="00705F92" w:rsidRDefault="0067562A" w:rsidP="0067562A">
      <w:pPr>
        <w:spacing w:after="0" w:line="240" w:lineRule="auto"/>
        <w:contextualSpacing/>
        <w:jc w:val="both"/>
        <w:rPr>
          <w:rFonts w:asciiTheme="minorHAnsi" w:hAnsiTheme="minorHAnsi" w:cstheme="minorHAnsi"/>
          <w:b/>
          <w:bCs/>
          <w:sz w:val="22"/>
        </w:rPr>
      </w:pPr>
      <w:r w:rsidRPr="00705F92">
        <w:rPr>
          <w:rFonts w:asciiTheme="minorHAnsi" w:hAnsiTheme="minorHAnsi" w:cstheme="minorHAnsi"/>
          <w:b/>
          <w:bCs/>
          <w:sz w:val="22"/>
        </w:rPr>
        <w:t xml:space="preserve">ΑΝΟΙΚΤΗ ΔΙΑΔΙΚΑΣΙΑ </w:t>
      </w:r>
    </w:p>
    <w:p w14:paraId="605F6BF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Συμβάσεις άνω των ορίων (άρθρο 27 ν. 4412/2016)</w:t>
      </w:r>
    </w:p>
    <w:p w14:paraId="47BCB067"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Η ελάχιστη προθεσμία παραλαβής των προσφορών είναι : </w:t>
      </w:r>
    </w:p>
    <w:p w14:paraId="2CC82D92" w14:textId="77777777" w:rsidR="0067562A" w:rsidRPr="00705F92" w:rsidRDefault="0067562A" w:rsidP="00790266">
      <w:pPr>
        <w:spacing w:after="0" w:line="240" w:lineRule="auto"/>
        <w:ind w:left="426" w:hanging="426"/>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 xml:space="preserve">35 ημέρες από την ημερομηνία αποστολής της προκήρυξης σύμβασης στην Υπηρεσία Εκδόσεων  της Ένωσης. </w:t>
      </w:r>
    </w:p>
    <w:p w14:paraId="1688FED3" w14:textId="77777777" w:rsidR="0067562A" w:rsidRPr="00705F92" w:rsidRDefault="0067562A" w:rsidP="00790266">
      <w:pPr>
        <w:spacing w:after="0" w:line="240" w:lineRule="auto"/>
        <w:ind w:left="426" w:hanging="426"/>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 xml:space="preserve">(- 5 ημέρες) 30 ημέρες στην περίπτωση υποβολής προσφορών με ηλεκτρονικά μέσα (ΕΣΗΔΗΣ) </w:t>
      </w:r>
    </w:p>
    <w:p w14:paraId="20A4B4C1" w14:textId="77777777" w:rsidR="0067562A" w:rsidRPr="00705F92" w:rsidRDefault="0067562A" w:rsidP="00790266">
      <w:pPr>
        <w:spacing w:after="0" w:line="240" w:lineRule="auto"/>
        <w:ind w:left="426" w:hanging="426"/>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(+ 5 ημέρες) 40 ημέρες όταν δεν προσφέρεται ελεύθερη, πλήρης, άμεση και δωρεάν πρόσβαση στα έγγραφα της σύμβασης (</w:t>
      </w:r>
      <w:proofErr w:type="spellStart"/>
      <w:r w:rsidRPr="00705F92">
        <w:rPr>
          <w:rFonts w:asciiTheme="minorHAnsi" w:hAnsiTheme="minorHAnsi" w:cstheme="minorHAnsi"/>
          <w:sz w:val="22"/>
        </w:rPr>
        <w:t>αρ</w:t>
      </w:r>
      <w:proofErr w:type="spellEnd"/>
      <w:r w:rsidRPr="00705F92">
        <w:rPr>
          <w:rFonts w:asciiTheme="minorHAnsi" w:hAnsiTheme="minorHAnsi" w:cstheme="minorHAnsi"/>
          <w:sz w:val="22"/>
        </w:rPr>
        <w:t xml:space="preserve">. 67) </w:t>
      </w:r>
    </w:p>
    <w:p w14:paraId="69B70A41" w14:textId="77777777" w:rsidR="0067562A" w:rsidRPr="00705F92" w:rsidRDefault="0067562A" w:rsidP="00790266">
      <w:pPr>
        <w:spacing w:after="0" w:line="240" w:lineRule="auto"/>
        <w:ind w:left="426" w:hanging="426"/>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 xml:space="preserve">15 ημέρες στις περιπτώσεις: </w:t>
      </w:r>
    </w:p>
    <w:p w14:paraId="2E115E05" w14:textId="77777777" w:rsidR="0067562A" w:rsidRPr="00705F92" w:rsidRDefault="0067562A" w:rsidP="00790266">
      <w:pPr>
        <w:spacing w:after="0" w:line="240" w:lineRule="auto"/>
        <w:ind w:left="426"/>
        <w:contextualSpacing/>
        <w:jc w:val="both"/>
        <w:rPr>
          <w:rFonts w:asciiTheme="minorHAnsi" w:hAnsiTheme="minorHAnsi" w:cstheme="minorHAnsi"/>
          <w:sz w:val="22"/>
        </w:rPr>
      </w:pPr>
      <w:r w:rsidRPr="00705F92">
        <w:rPr>
          <w:rFonts w:asciiTheme="minorHAnsi" w:hAnsiTheme="minorHAnsi" w:cstheme="minorHAnsi"/>
          <w:sz w:val="22"/>
        </w:rPr>
        <w:t xml:space="preserve">α) προκαταρκτικής προκήρυξης (που δεν χρησιμοποιήθηκε ως μέσο προκήρυξης του διαγωνισμού) και υπό τις προϋποθέσεις της παρ. 2 του άρθρου 27.  </w:t>
      </w:r>
    </w:p>
    <w:p w14:paraId="6B50A9B3" w14:textId="77777777" w:rsidR="0067562A" w:rsidRPr="00705F92" w:rsidRDefault="0067562A" w:rsidP="00790266">
      <w:pPr>
        <w:spacing w:after="0" w:line="240" w:lineRule="auto"/>
        <w:ind w:left="426"/>
        <w:contextualSpacing/>
        <w:jc w:val="both"/>
        <w:rPr>
          <w:rFonts w:asciiTheme="minorHAnsi" w:hAnsiTheme="minorHAnsi" w:cstheme="minorHAnsi"/>
          <w:sz w:val="22"/>
        </w:rPr>
      </w:pPr>
      <w:r w:rsidRPr="00705F92">
        <w:rPr>
          <w:rFonts w:asciiTheme="minorHAnsi" w:hAnsiTheme="minorHAnsi" w:cstheme="minorHAnsi"/>
          <w:sz w:val="22"/>
        </w:rPr>
        <w:t>β) επείγουσας κατάστασης δεόντως αιτιολογημένης από την  Αναθέτουσα Αρχή που καθιστά αδύνατη την τήρηση της ελάχιστης προθεσμίας.</w:t>
      </w:r>
    </w:p>
    <w:p w14:paraId="108B2799"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Συμβάσεις κάτω των ορίων (άρθρο 121 παρ. 1 α) ν. 4412/2016) </w:t>
      </w:r>
    </w:p>
    <w:p w14:paraId="457ADDE4"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Η ελάχιστη προθεσμία παραλαβής προσφορών είναι: </w:t>
      </w:r>
    </w:p>
    <w:p w14:paraId="159F4E58"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 xml:space="preserve">15  ημέρες από την ημερομηνία της δημοσίευσης της προκήρυξης της σύμβασης στο ΚΗΜΔΗΣ. </w:t>
      </w:r>
    </w:p>
    <w:p w14:paraId="1B8D49A2"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lastRenderedPageBreak/>
        <w:t>-</w:t>
      </w:r>
      <w:r w:rsidRPr="00705F92">
        <w:rPr>
          <w:rFonts w:asciiTheme="minorHAnsi" w:hAnsiTheme="minorHAnsi" w:cstheme="minorHAnsi"/>
          <w:sz w:val="22"/>
        </w:rPr>
        <w:tab/>
        <w:t>10 ημέρες  από την ημερομηνία δημοσίευσης της προκήρυξης της σύμβασης στο ΚΗΜΔΗΣ σε περίπτωση που επείγουσα κατάσταση δεόντως τεκμηριωμένη από την  Αναθέτουσα Αρχή  καθιστά αδύνατη την τήρηση της ελάχιστης προθεσμίας των 15 ημερών.</w:t>
      </w:r>
    </w:p>
    <w:p w14:paraId="164E8028"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 </w:t>
      </w:r>
    </w:p>
    <w:p w14:paraId="5C9729C3" w14:textId="77777777" w:rsidR="0067562A" w:rsidRPr="00705F92" w:rsidRDefault="0067562A" w:rsidP="0067562A">
      <w:pPr>
        <w:spacing w:after="0" w:line="240" w:lineRule="auto"/>
        <w:contextualSpacing/>
        <w:jc w:val="both"/>
        <w:rPr>
          <w:rFonts w:asciiTheme="minorHAnsi" w:hAnsiTheme="minorHAnsi" w:cstheme="minorHAnsi"/>
          <w:b/>
          <w:bCs/>
          <w:sz w:val="22"/>
        </w:rPr>
      </w:pPr>
      <w:r w:rsidRPr="00705F92">
        <w:rPr>
          <w:rFonts w:asciiTheme="minorHAnsi" w:hAnsiTheme="minorHAnsi" w:cstheme="minorHAnsi"/>
          <w:b/>
          <w:bCs/>
          <w:sz w:val="22"/>
        </w:rPr>
        <w:t xml:space="preserve">ΚΛΕΙΣΤΗ ΔΙΑΔΙΚΑΣΙΑ / ΑΝΤΑΓΩΝΙΣΤΙΚΗ ΔΙΑΔΙΚΑΣΙΑ ΜΕ ΔΙΑΠΡΑΓΜΑΤΕΥΣΗ </w:t>
      </w:r>
    </w:p>
    <w:p w14:paraId="2E2A16A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Συμβάσεις άνω των ορίων (άρθρα 28 και 29 ν. 4412/2016 αντίστοιχα) </w:t>
      </w:r>
    </w:p>
    <w:p w14:paraId="1FB2CA79"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1ο στάδιο: Αίτηση συμμετοχής </w:t>
      </w:r>
    </w:p>
    <w:p w14:paraId="290E4F56"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Ελάχιστη προθεσμία παραλαβής αιτήσεων συμμετοχής </w:t>
      </w:r>
    </w:p>
    <w:p w14:paraId="250665BE"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30 ημέρες από την ημερομηνία αποστολής στης Υπηρεσία Εκδόσεων της Ένωσης της προκήρυξης (ή της πρόσκλησης επιβεβαίωσης ενδιαφέροντος) ή</w:t>
      </w:r>
    </w:p>
    <w:p w14:paraId="0179F927"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15 ημέρες για λόγους επείγουσας κατάστασης</w:t>
      </w:r>
    </w:p>
    <w:p w14:paraId="3F57F973"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2ο στάδιο: Υποβολή προσφοράς προεπιλεγμένων </w:t>
      </w:r>
      <w:proofErr w:type="spellStart"/>
      <w:r w:rsidRPr="00705F92">
        <w:rPr>
          <w:rFonts w:asciiTheme="minorHAnsi" w:hAnsiTheme="minorHAnsi" w:cstheme="minorHAnsi"/>
          <w:sz w:val="22"/>
        </w:rPr>
        <w:t>ο.φ</w:t>
      </w:r>
      <w:proofErr w:type="spellEnd"/>
      <w:r w:rsidRPr="00705F92">
        <w:rPr>
          <w:rFonts w:asciiTheme="minorHAnsi" w:hAnsiTheme="minorHAnsi" w:cstheme="minorHAnsi"/>
          <w:sz w:val="22"/>
        </w:rPr>
        <w:t>.</w:t>
      </w:r>
    </w:p>
    <w:p w14:paraId="2D099808"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Ελάχιστη προθεσμία υποβολής προσφοράς: </w:t>
      </w:r>
    </w:p>
    <w:p w14:paraId="641A3562"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 xml:space="preserve">30 ημέρες από την ημερομηνία αποστολής της πρόσκλησης υποβολής προσφορών ή 25 ημέρες για ηλεκτρονική υποβολή (ΕΣΗΔΗΣ) </w:t>
      </w:r>
    </w:p>
    <w:p w14:paraId="5C7EDF92"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 xml:space="preserve">10 ημέρες (ειδικές περιπτώσεις ): </w:t>
      </w:r>
    </w:p>
    <w:p w14:paraId="0A53BE42"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α) προκαταρκτική προκήρυξη με όλες τις πληροφορίες που απαιτούνται και απεστάλη προς δημοσίευση προ 35 ημερών έως 12μήνες πριν την αποστολής της προκήρυξης, </w:t>
      </w:r>
    </w:p>
    <w:p w14:paraId="49B691C3"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β) επείγουσας κατάστασης, </w:t>
      </w:r>
    </w:p>
    <w:p w14:paraId="7C02D0FC"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γ) Ελλείψει αμοιβαίας συμφωνίας μεταξύ των  κεντρικών  Αναθετουσών Αρχών  και υποψηφίων για το καθορισμό της προθεσμίας. </w:t>
      </w:r>
    </w:p>
    <w:p w14:paraId="13184A03"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Συμβάσεις κάτω των ορίων (άρθρο 121 παρ. 1 β) ν. 4412/2016) </w:t>
      </w:r>
    </w:p>
    <w:p w14:paraId="25DC0F5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Ελάχιστη προθεσμία παραλαβής των αιτήσεων συμμετοχής: 10 ημέρες από την ημερομηνία δημοσίευσης της προκήρυξης της σύμβασης στο ΚΗΜΔΗΣ και </w:t>
      </w:r>
    </w:p>
    <w:p w14:paraId="064428B6"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Ελάχιστη προθεσμία υποβολής προσφορών των οικονομικών φορέων που έχουν προεπιλεγεί: 7 ημέρες από την ημερομηνία αποστολής της πρόσκλησης υποβολής προσφοράς προς τους προεπιλεγέντες.</w:t>
      </w:r>
    </w:p>
    <w:p w14:paraId="7FDA8DE1" w14:textId="77777777" w:rsidR="0067562A" w:rsidRPr="00705F92" w:rsidRDefault="0067562A" w:rsidP="0067562A">
      <w:pPr>
        <w:spacing w:after="0" w:line="240" w:lineRule="auto"/>
        <w:contextualSpacing/>
        <w:jc w:val="both"/>
        <w:rPr>
          <w:rFonts w:asciiTheme="minorHAnsi" w:hAnsiTheme="minorHAnsi" w:cstheme="minorHAnsi"/>
          <w:b/>
          <w:bCs/>
          <w:sz w:val="22"/>
        </w:rPr>
      </w:pPr>
      <w:r w:rsidRPr="00705F92">
        <w:rPr>
          <w:rFonts w:asciiTheme="minorHAnsi" w:hAnsiTheme="minorHAnsi" w:cstheme="minorHAnsi"/>
          <w:b/>
          <w:bCs/>
          <w:sz w:val="22"/>
        </w:rPr>
        <w:t xml:space="preserve">ΑΝΤΑΓΩΝΙΣΤΙΚΟΣ ΔΙΑΛΟΓΟΣ / ΣΥΜΠΡΑΞΗ ΚΑΙΝΟΤΟΜΙΑΣ (ΑΡΘΡΑ 30 ΚΑΙ 31 ΤΟΥ Ν. 4412/2016) </w:t>
      </w:r>
    </w:p>
    <w:p w14:paraId="7E81E0AD"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1ο στάδιο: Αίτηση συμμετοχής </w:t>
      </w:r>
    </w:p>
    <w:p w14:paraId="57955B6F"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Η ελάχιστη προθεσμία παραλαβής των αιτήσεων συμμετοχής ανέρχεται σε 30 ημέρες από την ημερομηνία αποστολής της προκήρυξης της σύμβασης.</w:t>
      </w:r>
    </w:p>
    <w:p w14:paraId="17E1A4A4"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2ο στάδιο: Συμμετοχή στο διάλογο και στη διαπραγμάτευση</w:t>
      </w:r>
    </w:p>
    <w:p w14:paraId="4675EFF5"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Στη διαδικασία μπορούν να συμμετάσχουν μόνον οι οικονομικοί φορείς που έχουν προσκληθεί από την αναθέτουσα αρχή, κατόπιν της αξιολόγησης των πληροφοριών που έχουν υποβληθεί. Προθεσμίες ορίζονται στα έγγραφα της σύμβασης.</w:t>
      </w:r>
    </w:p>
    <w:p w14:paraId="358375AD" w14:textId="77777777" w:rsidR="0067562A" w:rsidRPr="00705F92" w:rsidRDefault="0067562A" w:rsidP="0067562A">
      <w:pPr>
        <w:spacing w:after="0" w:line="240" w:lineRule="auto"/>
        <w:contextualSpacing/>
        <w:jc w:val="both"/>
        <w:rPr>
          <w:rFonts w:asciiTheme="minorHAnsi" w:hAnsiTheme="minorHAnsi" w:cstheme="minorHAnsi"/>
          <w:b/>
          <w:bCs/>
          <w:sz w:val="22"/>
        </w:rPr>
      </w:pPr>
      <w:r w:rsidRPr="00705F92">
        <w:rPr>
          <w:rFonts w:asciiTheme="minorHAnsi" w:hAnsiTheme="minorHAnsi" w:cstheme="minorHAnsi"/>
          <w:b/>
          <w:bCs/>
          <w:sz w:val="22"/>
        </w:rPr>
        <w:t>ΔΥΝΑΜΙΚΟ ΣΥΣΤΗΜΑ ΑΓΟΡΩΝ (ΑΡΘΡΟ 33 Ν. 4412/2016)</w:t>
      </w:r>
    </w:p>
    <w:p w14:paraId="0F46485D"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Στο πλαίσιο δυναμικού συστήματος αγορών ισχύουν οι ακόλουθες προθεσμίες:</w:t>
      </w:r>
    </w:p>
    <w:p w14:paraId="1652DB73"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ελάχιστη προθεσμία παραλαβής των αιτήσεων συμμετοχής: 30 ημέρες από την ημερομηνία αποστολής της προκήρυξης σύμβασης ή, εάν ως μέσο προκήρυξης του διαγωνισμού χρησιμοποιείται η προκαταρκτική προκήρυξη, από την ημερομηνία αποστολής της πρόσκλησης επιβεβαίωσης ενδιαφέροντος.</w:t>
      </w:r>
    </w:p>
    <w:p w14:paraId="03B97F15"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η ελάχιστη προθεσμία παραλαβής των προσφορών : τουλάχιστον  10 ημέρες από την ημερομηνία αποστολής της πρόσκλησης υποβολής προσφορών.</w:t>
      </w:r>
    </w:p>
    <w:p w14:paraId="7E4CF3DC" w14:textId="77777777" w:rsidR="0067562A" w:rsidRPr="00705F92" w:rsidRDefault="0067562A" w:rsidP="0067562A">
      <w:pPr>
        <w:spacing w:after="0" w:line="240" w:lineRule="auto"/>
        <w:contextualSpacing/>
        <w:jc w:val="both"/>
        <w:rPr>
          <w:rFonts w:asciiTheme="minorHAnsi" w:hAnsiTheme="minorHAnsi" w:cstheme="minorHAnsi"/>
          <w:sz w:val="22"/>
        </w:rPr>
      </w:pPr>
    </w:p>
    <w:p w14:paraId="693437B4"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Στοιχεία ελέγχου: ημερομηνίες αποστολής εντύπου προκήρυξη σύμβασης στο TED, ανάρτησης στο ΚΗΜΔΗΣ, αποστολής προσκλήσεων, κατά περίπτωση. </w:t>
      </w:r>
    </w:p>
    <w:p w14:paraId="1349ED1A" w14:textId="77777777" w:rsidR="0067562A" w:rsidRPr="00705F92" w:rsidRDefault="0067562A" w:rsidP="0067562A">
      <w:pPr>
        <w:spacing w:after="0" w:line="240" w:lineRule="auto"/>
        <w:contextualSpacing/>
        <w:jc w:val="both"/>
        <w:rPr>
          <w:rFonts w:asciiTheme="minorHAnsi" w:hAnsiTheme="minorHAnsi" w:cstheme="minorHAnsi"/>
          <w:sz w:val="22"/>
          <w:u w:val="single"/>
        </w:rPr>
      </w:pPr>
    </w:p>
    <w:p w14:paraId="1619C9D3"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 xml:space="preserve">Ρυθμιστικό Πλαίσιο: </w:t>
      </w:r>
    </w:p>
    <w:p w14:paraId="76607326"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Βιβλίο Ι άρθρα 27-32, 60 και 67 και βιβλίο ΙΙ άρθρα 264-269, 289 και 297 ν. 4412/2016 </w:t>
      </w:r>
    </w:p>
    <w:p w14:paraId="6D2E6E4A" w14:textId="77777777" w:rsidR="0067562A" w:rsidRPr="00705F92" w:rsidRDefault="0067562A" w:rsidP="0067562A">
      <w:pPr>
        <w:spacing w:after="0" w:line="240" w:lineRule="auto"/>
        <w:contextualSpacing/>
        <w:jc w:val="both"/>
        <w:rPr>
          <w:rFonts w:asciiTheme="minorHAnsi" w:hAnsiTheme="minorHAnsi" w:cstheme="minorHAnsi"/>
          <w:sz w:val="22"/>
        </w:rPr>
      </w:pPr>
    </w:p>
    <w:p w14:paraId="679F2A31"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6438"/>
      </w:tblGrid>
      <w:tr w:rsidR="0067562A" w:rsidRPr="00705F92" w14:paraId="588220EB" w14:textId="77777777" w:rsidTr="00E708B9">
        <w:tc>
          <w:tcPr>
            <w:tcW w:w="1980" w:type="dxa"/>
          </w:tcPr>
          <w:p w14:paraId="60228D7D" w14:textId="0ED71DDC"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 xml:space="preserve">Σημείο Ελέγχου </w:t>
            </w:r>
            <w:r w:rsidR="001B5A1F" w:rsidRPr="00705F92">
              <w:rPr>
                <w:rFonts w:asciiTheme="minorHAnsi" w:hAnsiTheme="minorHAnsi" w:cstheme="minorHAnsi"/>
                <w:b/>
                <w:bCs/>
                <w:sz w:val="22"/>
              </w:rPr>
              <w:t>9</w:t>
            </w:r>
            <w:r w:rsidRPr="00705F92">
              <w:rPr>
                <w:rFonts w:asciiTheme="minorHAnsi" w:hAnsiTheme="minorHAnsi" w:cstheme="minorHAnsi"/>
                <w:b/>
                <w:bCs/>
                <w:sz w:val="22"/>
              </w:rPr>
              <w:t>:</w:t>
            </w:r>
          </w:p>
        </w:tc>
        <w:tc>
          <w:tcPr>
            <w:tcW w:w="7036" w:type="dxa"/>
          </w:tcPr>
          <w:p w14:paraId="289ADFA2"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 xml:space="preserve">Στην περίπτωση δημόσιας σύμβασης Έργου υπάρχει η πρόβλεψη έκδοσης των απαιτούμενων </w:t>
            </w:r>
            <w:proofErr w:type="spellStart"/>
            <w:r w:rsidRPr="00705F92">
              <w:rPr>
                <w:rFonts w:asciiTheme="minorHAnsi" w:hAnsiTheme="minorHAnsi" w:cstheme="minorHAnsi"/>
                <w:b/>
                <w:bCs/>
                <w:sz w:val="22"/>
              </w:rPr>
              <w:t>αδειοδοτήσεων</w:t>
            </w:r>
            <w:proofErr w:type="spellEnd"/>
            <w:r w:rsidRPr="00705F92">
              <w:rPr>
                <w:rFonts w:asciiTheme="minorHAnsi" w:hAnsiTheme="minorHAnsi" w:cstheme="minorHAnsi"/>
                <w:b/>
                <w:bCs/>
                <w:sz w:val="22"/>
              </w:rPr>
              <w:t xml:space="preserve"> ή απαλλαγή απ’ αυτές;</w:t>
            </w:r>
          </w:p>
        </w:tc>
      </w:tr>
    </w:tbl>
    <w:p w14:paraId="1335B3C3"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Έλεγχος απαιτούμενων </w:t>
      </w:r>
      <w:proofErr w:type="spellStart"/>
      <w:r w:rsidRPr="00705F92">
        <w:rPr>
          <w:rFonts w:asciiTheme="minorHAnsi" w:hAnsiTheme="minorHAnsi" w:cstheme="minorHAnsi"/>
          <w:sz w:val="22"/>
        </w:rPr>
        <w:t>αδειοδοτήσεων</w:t>
      </w:r>
      <w:proofErr w:type="spellEnd"/>
      <w:r w:rsidRPr="00705F92">
        <w:rPr>
          <w:rFonts w:asciiTheme="minorHAnsi" w:hAnsiTheme="minorHAnsi" w:cstheme="minorHAnsi"/>
          <w:sz w:val="22"/>
        </w:rPr>
        <w:t xml:space="preserve"> ή απαλλαγή ανάλογα με τη φύση και την κατηγορία του ελεγχόμενου έργου.</w:t>
      </w:r>
    </w:p>
    <w:p w14:paraId="0E3DF1E5" w14:textId="77777777" w:rsidR="0067562A" w:rsidRPr="00705F92" w:rsidRDefault="0067562A" w:rsidP="0067562A">
      <w:pPr>
        <w:spacing w:after="0" w:line="240" w:lineRule="auto"/>
        <w:contextualSpacing/>
        <w:jc w:val="both"/>
        <w:rPr>
          <w:rFonts w:asciiTheme="minorHAnsi" w:hAnsiTheme="minorHAnsi" w:cstheme="minorHAnsi"/>
          <w:sz w:val="22"/>
          <w:u w:val="single"/>
        </w:rPr>
      </w:pPr>
    </w:p>
    <w:p w14:paraId="79759E8D"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Ρυθμιστικό Πλαίσιο:</w:t>
      </w:r>
    </w:p>
    <w:p w14:paraId="3050888D"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Άρθρο 49 ν. 4412/2016.</w:t>
      </w:r>
    </w:p>
    <w:p w14:paraId="1C93507B"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6440"/>
      </w:tblGrid>
      <w:tr w:rsidR="0067562A" w:rsidRPr="00705F92" w14:paraId="3EB4F8A1" w14:textId="77777777" w:rsidTr="00E708B9">
        <w:tc>
          <w:tcPr>
            <w:tcW w:w="1980" w:type="dxa"/>
          </w:tcPr>
          <w:p w14:paraId="5A834E8E" w14:textId="61D57231"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1</w:t>
            </w:r>
            <w:r w:rsidR="001B5A1F" w:rsidRPr="00705F92">
              <w:rPr>
                <w:rFonts w:asciiTheme="minorHAnsi" w:hAnsiTheme="minorHAnsi" w:cstheme="minorHAnsi"/>
                <w:b/>
                <w:bCs/>
                <w:sz w:val="22"/>
              </w:rPr>
              <w:t>0</w:t>
            </w:r>
            <w:r w:rsidRPr="00705F92">
              <w:rPr>
                <w:rFonts w:asciiTheme="minorHAnsi" w:hAnsiTheme="minorHAnsi" w:cstheme="minorHAnsi"/>
                <w:b/>
                <w:bCs/>
                <w:sz w:val="22"/>
              </w:rPr>
              <w:t>:</w:t>
            </w:r>
          </w:p>
        </w:tc>
        <w:tc>
          <w:tcPr>
            <w:tcW w:w="7036" w:type="dxa"/>
          </w:tcPr>
          <w:p w14:paraId="7A698F8C"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Στην περίπτωση δημόσιας σύμβασης έργου, υπάρχει πρόβλεψη έκδοσης των απαιτούμενων μελετών (</w:t>
            </w:r>
            <w:proofErr w:type="spellStart"/>
            <w:r w:rsidRPr="00705F92">
              <w:rPr>
                <w:rFonts w:asciiTheme="minorHAnsi" w:hAnsiTheme="minorHAnsi" w:cstheme="minorHAnsi"/>
                <w:b/>
                <w:bCs/>
                <w:sz w:val="22"/>
              </w:rPr>
              <w:t>χωροθέτησης</w:t>
            </w:r>
            <w:proofErr w:type="spellEnd"/>
            <w:r w:rsidRPr="00705F92">
              <w:rPr>
                <w:rFonts w:asciiTheme="minorHAnsi" w:hAnsiTheme="minorHAnsi" w:cstheme="minorHAnsi"/>
                <w:b/>
                <w:bCs/>
                <w:sz w:val="22"/>
              </w:rPr>
              <w:t>, ΜΠΕ ή απαλλαγή απ’ αυτές, εγκεκριμένοι περιβαλλοντικοί όροι, κλπ.);</w:t>
            </w:r>
          </w:p>
        </w:tc>
      </w:tr>
    </w:tbl>
    <w:p w14:paraId="3FB2FB4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Έλεγχος ύπαρξης </w:t>
      </w:r>
      <w:proofErr w:type="spellStart"/>
      <w:r w:rsidRPr="00705F92">
        <w:rPr>
          <w:rFonts w:asciiTheme="minorHAnsi" w:hAnsiTheme="minorHAnsi" w:cstheme="minorHAnsi"/>
          <w:sz w:val="22"/>
        </w:rPr>
        <w:t>προαπαιτούμενων</w:t>
      </w:r>
      <w:proofErr w:type="spellEnd"/>
      <w:r w:rsidRPr="00705F92">
        <w:rPr>
          <w:rFonts w:asciiTheme="minorHAnsi" w:hAnsiTheme="minorHAnsi" w:cstheme="minorHAnsi"/>
          <w:sz w:val="22"/>
        </w:rPr>
        <w:t xml:space="preserve"> μελετών ανάλογα με την κατηγορία έργου.</w:t>
      </w:r>
    </w:p>
    <w:p w14:paraId="505D9A05"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Ενδεικτικά αναφέρεται ότι για έργα δασικής οδοποιίας σύμφωνα το Ν. 4014/2011 (Α’ 209) την ΥΑ 1958/13-01-2012 (Β’ 21) και την ΔΙΠΑ/οικ.37674/ 27.7.2016 (Β’ 2471) «Τροποποίηση και κωδικοποίηση της Υ.Α. 1958/2012 – Κατάταξη δημοσίων και ιδιωτικών έργων και δραστηριοτήτων σε κατηγορίες και υποκατηγορίες σύμφωνα με το άρθρο 1 παράγραφος 4 του Ν. 4014/21.9.2011 (Α’ 209)», όπως αυτή έχει τροποποιηθεί και ισχύει, τα έργα οδοποιίας κατατάσσονται σε κατηγορίες(Α1, Α2 και Β), ανάλογα με τις επιπτώσεις τους στο περιβάλλον. Για τα έργα κατηγορίας Α1 αρμόδιος φορέας για την περιβαλλοντική τους </w:t>
      </w:r>
      <w:proofErr w:type="spellStart"/>
      <w:r w:rsidRPr="00705F92">
        <w:rPr>
          <w:rFonts w:asciiTheme="minorHAnsi" w:hAnsiTheme="minorHAnsi" w:cstheme="minorHAnsi"/>
          <w:sz w:val="22"/>
        </w:rPr>
        <w:t>αδειοδότηση</w:t>
      </w:r>
      <w:proofErr w:type="spellEnd"/>
      <w:r w:rsidRPr="00705F92">
        <w:rPr>
          <w:rFonts w:asciiTheme="minorHAnsi" w:hAnsiTheme="minorHAnsi" w:cstheme="minorHAnsi"/>
          <w:sz w:val="22"/>
        </w:rPr>
        <w:t xml:space="preserve"> είναι το ΥΠΕΚΑ, για τα Α2 η οικεία Αποκεντρωμένη ∆</w:t>
      </w:r>
      <w:proofErr w:type="spellStart"/>
      <w:r w:rsidRPr="00705F92">
        <w:rPr>
          <w:rFonts w:asciiTheme="minorHAnsi" w:hAnsiTheme="minorHAnsi" w:cstheme="minorHAnsi"/>
          <w:sz w:val="22"/>
        </w:rPr>
        <w:t>ιοίκηση</w:t>
      </w:r>
      <w:proofErr w:type="spellEnd"/>
      <w:r w:rsidRPr="00705F92">
        <w:rPr>
          <w:rFonts w:asciiTheme="minorHAnsi" w:hAnsiTheme="minorHAnsi" w:cstheme="minorHAnsi"/>
          <w:sz w:val="22"/>
        </w:rPr>
        <w:t>, ενώ τα έργα κατηγορίας Β υπάγονται σε ΠΠ∆ με απόφαση της ∆ΙΠΕΧΩΣ της οικείας Περιφέρειας. Οι δασικοί δρόμοι, σύμφωνα με την ως άνω κατάταξη δημοσίων και ιδιωτικών έργων και δραστηριοτήτων και με βάση τον σκοπό που εξυπηρετούν - εκμετάλλευση και προστασία δασών, στα πλαίσια της διαχείρισης, κατατάσσονται στην κατηγορία Β του αρθ.1, παρ.1 του Ν 4014/2011 (Α 209), Ομάδα 1η «Έργα χερσαίων και εναέριων μεταφορών»</w:t>
      </w:r>
    </w:p>
    <w:p w14:paraId="31EA8E81" w14:textId="77777777" w:rsidR="0067562A" w:rsidRPr="00705F92" w:rsidRDefault="0067562A" w:rsidP="0067562A">
      <w:pPr>
        <w:spacing w:after="0" w:line="240" w:lineRule="auto"/>
        <w:contextualSpacing/>
        <w:jc w:val="both"/>
        <w:rPr>
          <w:rFonts w:asciiTheme="minorHAnsi" w:hAnsiTheme="minorHAnsi" w:cstheme="minorHAnsi"/>
          <w:sz w:val="22"/>
        </w:rPr>
      </w:pPr>
    </w:p>
    <w:p w14:paraId="0E69B8CB"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6438"/>
      </w:tblGrid>
      <w:tr w:rsidR="0067562A" w:rsidRPr="00705F92" w14:paraId="43E0E2E0" w14:textId="77777777" w:rsidTr="00E708B9">
        <w:tc>
          <w:tcPr>
            <w:tcW w:w="1980" w:type="dxa"/>
          </w:tcPr>
          <w:p w14:paraId="08E2F3A1" w14:textId="1BB532CB"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1</w:t>
            </w:r>
            <w:r w:rsidR="001B5A1F" w:rsidRPr="00705F92">
              <w:rPr>
                <w:rFonts w:asciiTheme="minorHAnsi" w:hAnsiTheme="minorHAnsi" w:cstheme="minorHAnsi"/>
                <w:b/>
                <w:bCs/>
                <w:sz w:val="22"/>
              </w:rPr>
              <w:t>1</w:t>
            </w:r>
            <w:r w:rsidRPr="00705F92">
              <w:rPr>
                <w:rFonts w:asciiTheme="minorHAnsi" w:hAnsiTheme="minorHAnsi" w:cstheme="minorHAnsi"/>
                <w:b/>
                <w:bCs/>
                <w:sz w:val="22"/>
              </w:rPr>
              <w:t>:</w:t>
            </w:r>
          </w:p>
        </w:tc>
        <w:tc>
          <w:tcPr>
            <w:tcW w:w="7036" w:type="dxa"/>
          </w:tcPr>
          <w:p w14:paraId="05A91D97"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lang w:eastAsia="el-GR" w:bidi="he-IL"/>
              </w:rPr>
              <w:t xml:space="preserve">Ο προσδιορισμός των τεχνικών προδιαγραφών της διακήρυξης γίνεται σύμφωνα με τα οριζόμενα στο άρθρο 54 Ν.4412/2016 και τις γενικές αρχές του </w:t>
            </w:r>
            <w:proofErr w:type="spellStart"/>
            <w:r w:rsidRPr="00705F92">
              <w:rPr>
                <w:rFonts w:asciiTheme="minorHAnsi" w:hAnsiTheme="minorHAnsi" w:cstheme="minorHAnsi"/>
                <w:b/>
                <w:bCs/>
                <w:color w:val="000000"/>
                <w:sz w:val="22"/>
                <w:lang w:eastAsia="el-GR" w:bidi="he-IL"/>
              </w:rPr>
              <w:t>ενωσιακού</w:t>
            </w:r>
            <w:proofErr w:type="spellEnd"/>
            <w:r w:rsidRPr="00705F92">
              <w:rPr>
                <w:rFonts w:asciiTheme="minorHAnsi" w:hAnsiTheme="minorHAnsi" w:cstheme="minorHAnsi"/>
                <w:b/>
                <w:bCs/>
                <w:color w:val="000000"/>
                <w:sz w:val="22"/>
                <w:lang w:eastAsia="el-GR" w:bidi="he-IL"/>
              </w:rPr>
              <w:t xml:space="preserve"> δικαίου</w:t>
            </w:r>
            <w:r w:rsidRPr="00705F92">
              <w:rPr>
                <w:rFonts w:asciiTheme="minorHAnsi" w:hAnsiTheme="minorHAnsi" w:cstheme="minorHAnsi"/>
                <w:b/>
                <w:bCs/>
                <w:sz w:val="22"/>
              </w:rPr>
              <w:t>;</w:t>
            </w:r>
          </w:p>
        </w:tc>
      </w:tr>
    </w:tbl>
    <w:p w14:paraId="256C8DFC"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Οι τεχνικές προδιαγραφές  αποτελούν απαιτήσεις που καθορίζουν τα ελάχιστα αναγκαία χαρακτηριστικά ενός υλικού, προϊόντος ή υπηρεσίας, προκειμένου να ανταποκρίνεται στη χρήση για την οποία προορίζεται από το φορέα. </w:t>
      </w:r>
    </w:p>
    <w:p w14:paraId="508FB185"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Χαρακτηριστικά ορθών Τεχνικών Προδιαγραφών:</w:t>
      </w:r>
    </w:p>
    <w:p w14:paraId="339A2544"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Περιγράφουν με ακρίβεια τις απαιτήσεις,</w:t>
      </w:r>
    </w:p>
    <w:p w14:paraId="3B947566"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 xml:space="preserve">Τίθενται κατά τρόπο σαφή και ορισμένο, </w:t>
      </w:r>
    </w:p>
    <w:p w14:paraId="49689FC6"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 xml:space="preserve">Είναι εύκολα κατανοητές από τους </w:t>
      </w:r>
      <w:proofErr w:type="spellStart"/>
      <w:r w:rsidRPr="00705F92">
        <w:rPr>
          <w:rFonts w:asciiTheme="minorHAnsi" w:hAnsiTheme="minorHAnsi" w:cstheme="minorHAnsi"/>
          <w:sz w:val="22"/>
        </w:rPr>
        <w:t>ο.φ</w:t>
      </w:r>
      <w:proofErr w:type="spellEnd"/>
      <w:r w:rsidRPr="00705F92">
        <w:rPr>
          <w:rFonts w:asciiTheme="minorHAnsi" w:hAnsiTheme="minorHAnsi" w:cstheme="minorHAnsi"/>
          <w:sz w:val="22"/>
        </w:rPr>
        <w:t xml:space="preserve">. και τους ενδιαφερόμενους, </w:t>
      </w:r>
    </w:p>
    <w:p w14:paraId="4DC640FA"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 xml:space="preserve">Περιέχουν σαφώς καθορισμένα, επιτεύξιμα και μετρήσιμα αποτελέσματα, </w:t>
      </w:r>
    </w:p>
    <w:p w14:paraId="49B78CB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 xml:space="preserve">Εξασφαλίζουν μεγαλύτερη δυνατή ευρύτητα συμμετοχής, </w:t>
      </w:r>
    </w:p>
    <w:p w14:paraId="219D1BEC"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 xml:space="preserve">Δεν δημιουργούν αδικαιολόγητα εμπόδια στον ανταγωνισμό,  </w:t>
      </w:r>
    </w:p>
    <w:p w14:paraId="2344FA5D"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 xml:space="preserve">Εξασφαλίζουν ισότιμη πρόσβαση των </w:t>
      </w:r>
      <w:proofErr w:type="spellStart"/>
      <w:r w:rsidRPr="00705F92">
        <w:rPr>
          <w:rFonts w:asciiTheme="minorHAnsi" w:hAnsiTheme="minorHAnsi" w:cstheme="minorHAnsi"/>
          <w:sz w:val="22"/>
        </w:rPr>
        <w:t>ο.φ</w:t>
      </w:r>
      <w:proofErr w:type="spellEnd"/>
      <w:r w:rsidRPr="00705F92">
        <w:rPr>
          <w:rFonts w:asciiTheme="minorHAnsi" w:hAnsiTheme="minorHAnsi" w:cstheme="minorHAnsi"/>
          <w:sz w:val="22"/>
        </w:rPr>
        <w:t xml:space="preserve">. στη διαδικασία σύναψης σύμβασης </w:t>
      </w:r>
    </w:p>
    <w:p w14:paraId="28457C28"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Διατύπωση Τεχνικών Προδιαγραφών: </w:t>
      </w:r>
    </w:p>
    <w:p w14:paraId="0CB8D11E"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α) Με αναφορά σε επιδόσεις ή λειτουργικές απαιτήσεις, συμπεριλαμβανομένων των περιβαλλοντικών χαρακτηριστικών, </w:t>
      </w:r>
    </w:p>
    <w:p w14:paraId="293B236C"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β) με παραπομπή σε ΤΠ και με σειρά προτεραιότητας σε εθνικά πρότυπα, που αποτελούν μεταφορά ευρωπαϊκών πρότυπων, σε ευρωπαϊκές τεχνικές εγκρίσεις, σε κοινές τεχνικές προδιαγραφές, σε διεθνή πρότυπα, ή -όταν αυτά δεν υπάρχουν- σε εθνικά πρότυπα, σε εθνικές τεχνικές εγκρίσεις ή σε εθνικές τεχνικές προδιαγραφές - κάθε παραπομπή συνοδεύεται από τον όρο ή «ισοδύναμο» , </w:t>
      </w:r>
    </w:p>
    <w:p w14:paraId="5CCAB09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lastRenderedPageBreak/>
        <w:t xml:space="preserve">γ) ως επιδόσεις ή λειτουργικές απαιτήσεις κατά τα οριζόμενα στην περ. Α, με παραπομπή ως τεκμήριο συμμόρφωσης προς τις εν λόγω επιδόσεις ή λειτουργικές απαιτήσεις στις προδιαγραφές κατά την περ. Β. </w:t>
      </w:r>
    </w:p>
    <w:p w14:paraId="66E46558"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δ) Με παραπομπή στις προδιαγραφές κατά την περ. Β για ορισμένα χαρακτηριστικά &amp; με παραπομπή στις επιδόσεις ή τις λειτουργικές απαιτήσεις κατά τα οριζόμενα στην περ. Α για ορισμένα άλλα χαρακτηριστικά.</w:t>
      </w:r>
    </w:p>
    <w:p w14:paraId="6310C36C" w14:textId="77777777" w:rsidR="0067562A" w:rsidRPr="00705F92" w:rsidRDefault="0067562A" w:rsidP="0067562A">
      <w:pPr>
        <w:spacing w:after="0" w:line="240" w:lineRule="auto"/>
        <w:contextualSpacing/>
        <w:jc w:val="both"/>
        <w:rPr>
          <w:rFonts w:asciiTheme="minorHAnsi" w:hAnsiTheme="minorHAnsi" w:cstheme="minorHAnsi"/>
          <w:sz w:val="22"/>
        </w:rPr>
      </w:pPr>
    </w:p>
    <w:p w14:paraId="1525FA0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Εκτός εάν δικαιολογείται από συμβατικό αντικείμενο, οι </w:t>
      </w:r>
      <w:proofErr w:type="spellStart"/>
      <w:r w:rsidRPr="00705F92">
        <w:rPr>
          <w:rFonts w:asciiTheme="minorHAnsi" w:hAnsiTheme="minorHAnsi" w:cstheme="minorHAnsi"/>
          <w:sz w:val="22"/>
        </w:rPr>
        <w:t>τ.π</w:t>
      </w:r>
      <w:proofErr w:type="spellEnd"/>
      <w:r w:rsidRPr="00705F92">
        <w:rPr>
          <w:rFonts w:asciiTheme="minorHAnsi" w:hAnsiTheme="minorHAnsi" w:cstheme="minorHAnsi"/>
          <w:sz w:val="22"/>
        </w:rPr>
        <w:t>. δεν περιέχουν μνεία:</w:t>
      </w:r>
    </w:p>
    <w:p w14:paraId="6CF49DD3"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i.</w:t>
      </w:r>
      <w:r w:rsidRPr="00705F92">
        <w:rPr>
          <w:rFonts w:asciiTheme="minorHAnsi" w:hAnsiTheme="minorHAnsi" w:cstheme="minorHAnsi"/>
          <w:sz w:val="22"/>
        </w:rPr>
        <w:tab/>
        <w:t>συγκεκριμένης κατασκευής / προέλευσης / ιδιαίτερης μεθόδου κατασκευής που να χαρακτηρίζει τα προϊόντα ή τις υπηρεσίες που παρέχονται από έναν συγκεκριμένο οικονομικό φορέα,</w:t>
      </w:r>
    </w:p>
    <w:p w14:paraId="7F57A0F5" w14:textId="77777777" w:rsidR="0067562A" w:rsidRPr="00705F92" w:rsidRDefault="0067562A" w:rsidP="0067562A">
      <w:pPr>
        <w:spacing w:after="0" w:line="240" w:lineRule="auto"/>
        <w:contextualSpacing/>
        <w:jc w:val="both"/>
        <w:rPr>
          <w:rFonts w:asciiTheme="minorHAnsi" w:hAnsiTheme="minorHAnsi" w:cstheme="minorHAnsi"/>
          <w:sz w:val="22"/>
        </w:rPr>
      </w:pPr>
      <w:proofErr w:type="spellStart"/>
      <w:r w:rsidRPr="00705F92">
        <w:rPr>
          <w:rFonts w:asciiTheme="minorHAnsi" w:hAnsiTheme="minorHAnsi" w:cstheme="minorHAnsi"/>
          <w:sz w:val="22"/>
        </w:rPr>
        <w:t>ii</w:t>
      </w:r>
      <w:proofErr w:type="spellEnd"/>
      <w:r w:rsidRPr="00705F92">
        <w:rPr>
          <w:rFonts w:asciiTheme="minorHAnsi" w:hAnsiTheme="minorHAnsi" w:cstheme="minorHAnsi"/>
          <w:sz w:val="22"/>
        </w:rPr>
        <w:t xml:space="preserve"> εμπορικού σήματος, διπλώματος ευρεσιτεχνίας, τύπων ή συγκεκριμένης καταγωγής ή παραγωγής που θα είχε ως αποτέλεσμα να ευνοούνται ή να αποκλείονται ορισμένες επιχειρήσεις ή ορισμένα προϊόντα. </w:t>
      </w:r>
    </w:p>
    <w:p w14:paraId="5FC6DA34"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Επιτρέπεται τέτοια μνεία, κατ' εξαίρεση, όταν δεν είναι δυνατόν να γίνει επαρκώς προσδιορισμένη &amp; κατανοητή περιγραφή του συμβατικού αντικειμένου &amp; συνοδεύεται από τον όρο «ή ισοδύναμο».</w:t>
      </w:r>
    </w:p>
    <w:p w14:paraId="6AADD8D3"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Σημείο ελέγχου: τεχνικές προδιαγραφές όπως αποτυπώνονται στα έγγραφα της σύμβασης.</w:t>
      </w:r>
    </w:p>
    <w:p w14:paraId="2A6411FC" w14:textId="77777777" w:rsidR="0067562A" w:rsidRPr="00705F92" w:rsidRDefault="0067562A" w:rsidP="0067562A">
      <w:pPr>
        <w:spacing w:after="0" w:line="240" w:lineRule="auto"/>
        <w:contextualSpacing/>
        <w:jc w:val="both"/>
        <w:rPr>
          <w:rFonts w:asciiTheme="minorHAnsi" w:hAnsiTheme="minorHAnsi" w:cstheme="minorHAnsi"/>
          <w:sz w:val="22"/>
          <w:u w:val="single"/>
        </w:rPr>
      </w:pPr>
    </w:p>
    <w:p w14:paraId="5C12C9A3"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Ρυθμιστικό Πλαίσιο:</w:t>
      </w:r>
    </w:p>
    <w:p w14:paraId="57CE4AEE"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Άρθρο 54 ν. 4412/2016 και περ. 1 Παράρτημα  VII Προσάρτημα Α’</w:t>
      </w:r>
    </w:p>
    <w:p w14:paraId="201D68B3"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6440"/>
      </w:tblGrid>
      <w:tr w:rsidR="0067562A" w:rsidRPr="00705F92" w14:paraId="45AD6998" w14:textId="77777777" w:rsidTr="00E708B9">
        <w:tc>
          <w:tcPr>
            <w:tcW w:w="1980" w:type="dxa"/>
          </w:tcPr>
          <w:p w14:paraId="23466582" w14:textId="6BB3D4F1"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1</w:t>
            </w:r>
            <w:r w:rsidR="001B5A1F" w:rsidRPr="00705F92">
              <w:rPr>
                <w:rFonts w:asciiTheme="minorHAnsi" w:hAnsiTheme="minorHAnsi" w:cstheme="minorHAnsi"/>
                <w:b/>
                <w:bCs/>
                <w:sz w:val="22"/>
              </w:rPr>
              <w:t>2</w:t>
            </w:r>
            <w:r w:rsidRPr="00705F92">
              <w:rPr>
                <w:rFonts w:asciiTheme="minorHAnsi" w:hAnsiTheme="minorHAnsi" w:cstheme="minorHAnsi"/>
                <w:b/>
                <w:bCs/>
                <w:sz w:val="22"/>
              </w:rPr>
              <w:t>:</w:t>
            </w:r>
          </w:p>
        </w:tc>
        <w:tc>
          <w:tcPr>
            <w:tcW w:w="7036" w:type="dxa"/>
          </w:tcPr>
          <w:p w14:paraId="5EB0F4D5"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lang w:eastAsia="el-GR" w:bidi="he-IL"/>
              </w:rPr>
              <w:t>Αναφέρεται η πηγή χρηματοδότησης της υπό ανάθεσης σύμβασης και η απόφαση έγκρισης της δέσμευσης της πίστωσης;</w:t>
            </w:r>
          </w:p>
        </w:tc>
      </w:tr>
    </w:tbl>
    <w:p w14:paraId="28B8BA5F"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Ελέγχεται εάν αναφέρεται η πηγή χρηματοδότησης, ήτοι ΤΑΑ  και η απόφαση έγκρισης της δέσμευσης της πίστωσης, ήτοι η ΣΑΤΑ ή η ένταξή του στο Εθνικό ΠΔΕ αν έχει προηγηθεί η διαγωνιστική διαδικασία από την ένταξη της Δράσης στο ΤΑΑ.</w:t>
      </w:r>
    </w:p>
    <w:p w14:paraId="51D2934C"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Σύμφωνα με τον Οδηγό επικοινωνίας  εντός του κειμένου της διακήρυξης αναφέρεται ρητά: «Το έργο/δράση υλοποιείται στο πλαίσιο του Εθνικού Σχεδίου Ανάκαμψης και Ανθεκτικότητας «Ελλάδα 2.0» με τη χρηματοδότηση της Ευρωπαϊκής Ένωσης –</w:t>
      </w:r>
      <w:proofErr w:type="spellStart"/>
      <w:r w:rsidRPr="00705F92">
        <w:rPr>
          <w:rFonts w:asciiTheme="minorHAnsi" w:hAnsiTheme="minorHAnsi" w:cstheme="minorHAnsi"/>
          <w:sz w:val="22"/>
        </w:rPr>
        <w:t>NextGenerationEU</w:t>
      </w:r>
      <w:proofErr w:type="spellEnd"/>
      <w:r w:rsidRPr="00705F92">
        <w:rPr>
          <w:rFonts w:asciiTheme="minorHAnsi" w:hAnsiTheme="minorHAnsi" w:cstheme="minorHAnsi"/>
          <w:sz w:val="22"/>
        </w:rPr>
        <w:t>».</w:t>
      </w:r>
    </w:p>
    <w:p w14:paraId="16699AB6"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6439"/>
      </w:tblGrid>
      <w:tr w:rsidR="0067562A" w:rsidRPr="00705F92" w14:paraId="10BF8F91" w14:textId="77777777" w:rsidTr="00E708B9">
        <w:tc>
          <w:tcPr>
            <w:tcW w:w="1980" w:type="dxa"/>
          </w:tcPr>
          <w:p w14:paraId="6C60F242" w14:textId="4258C513"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1</w:t>
            </w:r>
            <w:r w:rsidR="001B5A1F" w:rsidRPr="00705F92">
              <w:rPr>
                <w:rFonts w:asciiTheme="minorHAnsi" w:hAnsiTheme="minorHAnsi" w:cstheme="minorHAnsi"/>
                <w:b/>
                <w:bCs/>
                <w:sz w:val="22"/>
              </w:rPr>
              <w:t>3</w:t>
            </w:r>
            <w:r w:rsidRPr="00705F92">
              <w:rPr>
                <w:rFonts w:asciiTheme="minorHAnsi" w:hAnsiTheme="minorHAnsi" w:cstheme="minorHAnsi"/>
                <w:b/>
                <w:bCs/>
                <w:sz w:val="22"/>
              </w:rPr>
              <w:t>:</w:t>
            </w:r>
          </w:p>
        </w:tc>
        <w:tc>
          <w:tcPr>
            <w:tcW w:w="7036" w:type="dxa"/>
          </w:tcPr>
          <w:p w14:paraId="5E3ACC61"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lang w:eastAsia="el-GR" w:bidi="he-IL"/>
              </w:rPr>
              <w:t>Το θεσμικό πλαίσιο που περιγράφει η Αναθέτουσα Αρχή στην διακήρυξη αντιστοιχεί στη διαδικασία ανάθεσης που προκηρύσσεται;</w:t>
            </w:r>
          </w:p>
        </w:tc>
      </w:tr>
    </w:tbl>
    <w:p w14:paraId="1FF3577D"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Ελέγχεται το αναφερόμενο στα έγγραφα της σύμβασης θεσμικό πλαίσιο και η αντίστοιχη εφαρμογή του στην διενεργηθείσα διαδικασία ανάθεσης της σύμβασης.</w:t>
      </w:r>
    </w:p>
    <w:p w14:paraId="55701786"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Επισημαίνεται ότι ο ν.4412/2016 περιέχει, κατ’ αρχήν το σύνολο των ρυθμίσεων που αφορούν στις διαδικασίες σύναψης δημοσίων συμβάσεων και σε ζητήματα παροχής έννομης προστασίας. </w:t>
      </w:r>
    </w:p>
    <w:p w14:paraId="48434399"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Συμπληρωματικά με το ν.4412/2016, σκόπιμο είναι να γίνεται αναφορά και στα ακόλουθα νομοθετήματα: </w:t>
      </w:r>
    </w:p>
    <w:p w14:paraId="57852F34"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στο ν. 4270/2014 «Αρχές δημοσιονομικής διαχείρισης και εποπτείας (ενσωμάτωση της Οδηγίας 2011/85/ΕΕ) - δημόσιο λογιστικό και άλλες διατάξεις».</w:t>
      </w:r>
    </w:p>
    <w:p w14:paraId="2B70C9F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 xml:space="preserve">στις διατάξεις περί υποχρέωσης διενέργειας </w:t>
      </w:r>
      <w:proofErr w:type="spellStart"/>
      <w:r w:rsidRPr="00705F92">
        <w:rPr>
          <w:rFonts w:asciiTheme="minorHAnsi" w:hAnsiTheme="minorHAnsi" w:cstheme="minorHAnsi"/>
          <w:sz w:val="22"/>
        </w:rPr>
        <w:t>προσυμβατικού</w:t>
      </w:r>
      <w:proofErr w:type="spellEnd"/>
      <w:r w:rsidRPr="00705F92">
        <w:rPr>
          <w:rFonts w:asciiTheme="minorHAnsi" w:hAnsiTheme="minorHAnsi" w:cstheme="minorHAnsi"/>
          <w:sz w:val="22"/>
        </w:rPr>
        <w:t xml:space="preserve"> ελέγχου νομιμότητας από το Ελεγκτικό Συνέδριο, σύμφωνα με τη διαδικασία του άρθρου 324 παρ. 3 Ν. 4700/2020, όπως τροποποιήθηκε και ισχύει  (όριο συμβάσεων που χρηματοδοτούνται από το ΤΑΑ: άνω των 5.000.000 ευρώ)</w:t>
      </w:r>
    </w:p>
    <w:p w14:paraId="20FFD32E"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 xml:space="preserve">στις διατάξεις του ν. 3310/2005 σχετικά με την υποχρέωση ονομαστικοποίησης μετοχών μέχρι φυσικού προσώπου προκειμένου να θεωρηθεί παραδεκτή η συμμετοχή ανώνυμης εταιρείας στην διαδικασία ανάθεσης,  όταν πρόκειται για διαγωνιστικές </w:t>
      </w:r>
      <w:r w:rsidRPr="00705F92">
        <w:rPr>
          <w:rFonts w:asciiTheme="minorHAnsi" w:hAnsiTheme="minorHAnsi" w:cstheme="minorHAnsi"/>
          <w:sz w:val="22"/>
        </w:rPr>
        <w:lastRenderedPageBreak/>
        <w:t xml:space="preserve">διαδικασίες για την ανάθεση συμβάσεων εκ μέρους του δημοσίου ή άλλων νομικών προσώπων του ευρύτερου δημόσιου τομέα με προϋπολογισμό άνω του 1.000.000 ευρώ (άνευ ΦΠΑ). </w:t>
      </w:r>
    </w:p>
    <w:p w14:paraId="11556122"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Περαιτέρω θα πρέπει να γίνεται αναφορά και  </w:t>
      </w:r>
    </w:p>
    <w:p w14:paraId="137C0B87"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 xml:space="preserve">στο κανονιστικό πλαίσιο που ρυθμίζει τη λειτουργία και τα ζητήματα εκπροσώπησης και νομιμοποίησης της αναθέτουσας αρχής έναντι τρίτων (ανάδοχος, δικαστήρια, διοικητικές αρχές), </w:t>
      </w:r>
    </w:p>
    <w:p w14:paraId="18D2FA09"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σε διατάξεις ή αποφάσεις αρμοδίων οργάνων του φορέα με τις οποίες ορίζονται τα αντιπροσωπευτικά όργανα του, τα συλλογικά όργανα - επιτροπές του που συμμετέχουν τόσο στην ανάθεση όσο και στην εκτέλεσης της σύμβασης.</w:t>
      </w:r>
    </w:p>
    <w:p w14:paraId="70CEE363"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 xml:space="preserve">στο  κανονιστικό πλαίσιο που ρυθμίζει τη λειτουργία και τη διαχείριση του ΤΑΑ (ενδεικτικά την ΥΑ </w:t>
      </w:r>
      <w:proofErr w:type="spellStart"/>
      <w:r w:rsidRPr="00705F92">
        <w:rPr>
          <w:rFonts w:asciiTheme="minorHAnsi" w:hAnsiTheme="minorHAnsi" w:cstheme="minorHAnsi"/>
          <w:sz w:val="22"/>
        </w:rPr>
        <w:t>υπ’αριθ</w:t>
      </w:r>
      <w:proofErr w:type="spellEnd"/>
      <w:r w:rsidRPr="00705F92">
        <w:rPr>
          <w:rFonts w:asciiTheme="minorHAnsi" w:hAnsiTheme="minorHAnsi" w:cstheme="minorHAnsi"/>
          <w:sz w:val="22"/>
        </w:rPr>
        <w:t>. 119126EΞ2021, όπως τροποποιήθηκε και ισχύει για το Σύστημα Διαχείρισης και Ελέγχου Ταμείου Ανάκαμψης και Ανθεκτικότητας (ΦΕΚ Β’4498/29-9-2021), το εγκεκριμένο εγχειρίδιο διαδικασιών ΣΔΕ ΤΑΑ κ.α.</w:t>
      </w:r>
    </w:p>
    <w:p w14:paraId="4BF64F0A" w14:textId="77777777" w:rsidR="0067562A" w:rsidRPr="00705F92" w:rsidRDefault="0067562A" w:rsidP="0067562A">
      <w:pPr>
        <w:spacing w:after="0" w:line="240" w:lineRule="auto"/>
        <w:contextualSpacing/>
        <w:jc w:val="both"/>
        <w:rPr>
          <w:rFonts w:asciiTheme="minorHAnsi" w:hAnsiTheme="minorHAnsi" w:cstheme="minorHAnsi"/>
          <w:sz w:val="22"/>
          <w:u w:val="single"/>
        </w:rPr>
      </w:pPr>
    </w:p>
    <w:p w14:paraId="4343190F"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Ρυθμιστικό Πλαίσιο:</w:t>
      </w:r>
    </w:p>
    <w:p w14:paraId="002539E8"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Όρος 1.4 των υποδειγμάτων διακήρυξης για συμβάσεις προμηθειών και υπηρεσιών,  όρος 7 του προτύπου διακήρυξης για συμβάσεις δημοσίων έργων και όρος 11 του προτύπου διακήρυξης για συμβάσεις μελετών της ΕΑΑΔΗΣΥ, διαθέσιμα σε: https://www.eaadhsy.gr/index.php/m-foreis/m-protypa </w:t>
      </w:r>
    </w:p>
    <w:p w14:paraId="2F2B2A83"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5"/>
        <w:gridCol w:w="6441"/>
      </w:tblGrid>
      <w:tr w:rsidR="0067562A" w:rsidRPr="00705F92" w14:paraId="18192C7A" w14:textId="77777777" w:rsidTr="00E708B9">
        <w:tc>
          <w:tcPr>
            <w:tcW w:w="1980" w:type="dxa"/>
          </w:tcPr>
          <w:p w14:paraId="260AA408" w14:textId="611919EF"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1</w:t>
            </w:r>
            <w:r w:rsidR="001B5A1F" w:rsidRPr="00705F92">
              <w:rPr>
                <w:rFonts w:asciiTheme="minorHAnsi" w:hAnsiTheme="minorHAnsi" w:cstheme="minorHAnsi"/>
                <w:b/>
                <w:bCs/>
                <w:sz w:val="22"/>
              </w:rPr>
              <w:t>4</w:t>
            </w:r>
            <w:r w:rsidRPr="00705F92">
              <w:rPr>
                <w:rFonts w:asciiTheme="minorHAnsi" w:hAnsiTheme="minorHAnsi" w:cstheme="minorHAnsi"/>
                <w:b/>
                <w:bCs/>
                <w:sz w:val="22"/>
              </w:rPr>
              <w:t>:</w:t>
            </w:r>
          </w:p>
        </w:tc>
        <w:tc>
          <w:tcPr>
            <w:tcW w:w="7036" w:type="dxa"/>
          </w:tcPr>
          <w:p w14:paraId="014390DD"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lang w:eastAsia="el-GR" w:bidi="he-IL"/>
              </w:rPr>
              <w:t>Διασφαλίζεται η μη βαθμολόγηση των κριτηρίων ποιοτικής επιλογής των διαγωνιζομένων;</w:t>
            </w:r>
          </w:p>
        </w:tc>
      </w:tr>
    </w:tbl>
    <w:p w14:paraId="18CC1506"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Τα κριτήρια ποιοτικής επιλογής </w:t>
      </w:r>
      <w:proofErr w:type="spellStart"/>
      <w:r w:rsidRPr="00705F92">
        <w:rPr>
          <w:rFonts w:asciiTheme="minorHAnsi" w:hAnsiTheme="minorHAnsi" w:cstheme="minorHAnsi"/>
          <w:sz w:val="22"/>
        </w:rPr>
        <w:t>οριοθετούνται</w:t>
      </w:r>
      <w:proofErr w:type="spellEnd"/>
      <w:r w:rsidRPr="00705F92">
        <w:rPr>
          <w:rFonts w:asciiTheme="minorHAnsi" w:hAnsiTheme="minorHAnsi" w:cstheme="minorHAnsi"/>
          <w:sz w:val="22"/>
        </w:rPr>
        <w:t xml:space="preserve"> και διακρίνονται σαφώς από τα κριτήρια ανάθεσης, σύμφωνα με την πάγια θέση της νομολογίας, προς αποφυγή συγχύσεων, και με σκοπό την ομαλή διενέργεια των διαγωνισμών ανάθεσης. Οι κρίσιμες προς αυτό διατάξεις είναι τα άρθρα 75 και 76 του ν.4412/2016, όπου αναφέρονται οι λεπτομέρειες σχετικά με τα κριτήρια ποιοτικής επιλογής, ενώ το άρθρο 86 (κυρίως) περιέχουν διατάξεις για τα κριτήρια ανάθεσης. </w:t>
      </w:r>
    </w:p>
    <w:p w14:paraId="684F37D8"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Ειδικότερα, ο μεν έλεγχος της </w:t>
      </w:r>
      <w:proofErr w:type="spellStart"/>
      <w:r w:rsidRPr="00705F92">
        <w:rPr>
          <w:rFonts w:asciiTheme="minorHAnsi" w:hAnsiTheme="minorHAnsi" w:cstheme="minorHAnsi"/>
          <w:sz w:val="22"/>
        </w:rPr>
        <w:t>καταλληλότητας</w:t>
      </w:r>
      <w:proofErr w:type="spellEnd"/>
      <w:r w:rsidRPr="00705F92">
        <w:rPr>
          <w:rFonts w:asciiTheme="minorHAnsi" w:hAnsiTheme="minorHAnsi" w:cstheme="minorHAnsi"/>
          <w:sz w:val="22"/>
        </w:rPr>
        <w:t xml:space="preserve"> των διαγωνιζομένων γίνεται από την αναθέτουσα αρχή σύμφωνα με τα κριτήρια ποιοτικής επιλογής του άρθρου 75 ν.4412/2016, ενώ αντίθετα η ανάθεση της εκτέλεσης της σύμβασης βασίζεται στα κριτήρια του άρθρου 86 ν.4412/2016, ήτοι μεταξύ άλλων και στην πιο συμφέρουσα βάσει σχέσης ποιότητας/τιμής προσφοράς, η οποία προκύπτει με βαθμολόγηση των προσφορών, η οποία λαμβάνει χώρα μέσω των κριτηρίων αξιολόγησης (ανάθεσης). Περαιτέρω, η επιλογή των κριτηρίων ανάθεσης παρότι ανάγεται στην ευχέρεια της αναθέτουσας, δεν μπορεί να αναφέρεται παρά μόνο στα κριτήρια που αφορούν τον εντοπισμό της πλέον συμφέρουσας από οικονομική άποψη προσφοράς. Συνεπώς, αποκλείονται ως κριτήρια ανάθεσης, τα κριτήρια που δεν σκοπούν στον εντοπισμό της πλέον συμφέρουσας από οικονομική άποψη προσφοράς, αλλά συνδέονται κυρίως με την εκτίμηση της </w:t>
      </w:r>
      <w:proofErr w:type="spellStart"/>
      <w:r w:rsidRPr="00705F92">
        <w:rPr>
          <w:rFonts w:asciiTheme="minorHAnsi" w:hAnsiTheme="minorHAnsi" w:cstheme="minorHAnsi"/>
          <w:sz w:val="22"/>
        </w:rPr>
        <w:t>καταλληλότητας</w:t>
      </w:r>
      <w:proofErr w:type="spellEnd"/>
      <w:r w:rsidRPr="00705F92">
        <w:rPr>
          <w:rFonts w:asciiTheme="minorHAnsi" w:hAnsiTheme="minorHAnsi" w:cstheme="minorHAnsi"/>
          <w:sz w:val="22"/>
        </w:rPr>
        <w:t xml:space="preserve"> των διαγωνιζομένων να εκτελέσουν την εν λόγω σύμβαση. </w:t>
      </w:r>
    </w:p>
    <w:p w14:paraId="421E458E"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Σε κάθε περίπτωση τα κριτήρια αναθέσεως αφορούν μόνο στην εξακρίβωση της πλέον συμφέρουσας προσφοράς και όχι στην εξακρίβωση της </w:t>
      </w:r>
      <w:proofErr w:type="spellStart"/>
      <w:r w:rsidRPr="00705F92">
        <w:rPr>
          <w:rFonts w:asciiTheme="minorHAnsi" w:hAnsiTheme="minorHAnsi" w:cstheme="minorHAnsi"/>
          <w:sz w:val="22"/>
        </w:rPr>
        <w:t>καταλληλότητας</w:t>
      </w:r>
      <w:proofErr w:type="spellEnd"/>
      <w:r w:rsidRPr="00705F92">
        <w:rPr>
          <w:rFonts w:asciiTheme="minorHAnsi" w:hAnsiTheme="minorHAnsi" w:cstheme="minorHAnsi"/>
          <w:sz w:val="22"/>
        </w:rPr>
        <w:t xml:space="preserve"> των υποψηφίων δηλαδή των τεχνικών μέσων, της υλικοτεχνικής υποδομής, της χρηματοοικονομικής επάρκειας, του κύκλου εργασιών, της εμπειρίας εκτέλεσης συναφών έργων αυτών κλπ. Ως εκ τούτου δεν είναι δυνατό να ανάγονται σε κριτήρια ανάθεσης τα στοιχεία βάσει των οποίων πιστοποιείται η τεχνική και επαγγελματική επάρκεια των διαγωνιζομένων, προκειμένου να τους επιτραπεί η συμμετοχή στο διαγωνισμό (δηλαδή τα κριτήρια ποιοτικής επιλογής), τα οποία μόνον στο πλαίσιο του ελέγχου της συνδρομής των τυπικών προϋποθέσεων συμμετοχής στο διαγωνισμό μπορούν να εκτιμηθούν.</w:t>
      </w:r>
    </w:p>
    <w:p w14:paraId="1E5F1FEC"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lastRenderedPageBreak/>
        <w:t>Ελέγχεται ότι δεν υπάρχει σύγχυση μεταξύ κριτηρίων ανάθεσης και ποιοτικής επιλογής των διαγωνιζομένων. (βλ. και ερώτημα 7).</w:t>
      </w:r>
    </w:p>
    <w:p w14:paraId="42585137"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6440"/>
      </w:tblGrid>
      <w:tr w:rsidR="0067562A" w:rsidRPr="00705F92" w14:paraId="1046888C" w14:textId="77777777" w:rsidTr="00E708B9">
        <w:tc>
          <w:tcPr>
            <w:tcW w:w="1980" w:type="dxa"/>
          </w:tcPr>
          <w:p w14:paraId="51307276" w14:textId="2358CA7B"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1</w:t>
            </w:r>
            <w:r w:rsidR="001B5A1F" w:rsidRPr="00705F92">
              <w:rPr>
                <w:rFonts w:asciiTheme="minorHAnsi" w:hAnsiTheme="minorHAnsi" w:cstheme="minorHAnsi"/>
                <w:b/>
                <w:bCs/>
                <w:sz w:val="22"/>
              </w:rPr>
              <w:t>5</w:t>
            </w:r>
            <w:r w:rsidRPr="00705F92">
              <w:rPr>
                <w:rFonts w:asciiTheme="minorHAnsi" w:hAnsiTheme="minorHAnsi" w:cstheme="minorHAnsi"/>
                <w:b/>
                <w:bCs/>
                <w:sz w:val="22"/>
              </w:rPr>
              <w:t>:</w:t>
            </w:r>
          </w:p>
        </w:tc>
        <w:tc>
          <w:tcPr>
            <w:tcW w:w="7036" w:type="dxa"/>
          </w:tcPr>
          <w:p w14:paraId="4AA3FDA5"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lang w:eastAsia="el-GR" w:bidi="he-IL"/>
              </w:rPr>
              <w:t>Αναφέρονται τα αποδεικτικά μέσα και έγγραφα για την πλήρωση των κριτηρίων ποιοτικής επιλογής των διαγωνιζομένων που προβλέπονται στο ισχύον δίκαιο και κατά τρόπο σύμφωνο με αυτό;</w:t>
            </w:r>
          </w:p>
        </w:tc>
      </w:tr>
    </w:tbl>
    <w:p w14:paraId="7CF12205"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Στο πλαίσιο των αρχών της ίσης μεταχείρισης και της διαφάνειας, οι αναθέτουσες αρχές οφείλουν να αναφέρουν με σαφήνεια στην προκήρυξη του διαγωνισμού ή στα έγγραφα της σύμβασης τις απαιτούμενες πληροφορίες για τις ελάχιστες απαιτήσεις των κριτηρίων ποιοτικής επιλογής και το/τα αποδεικτικό/-ά μέσο/-α αυτών καθώς και κάθε πληροφορία που αφορά τον τρόπο αξιολόγησής τους.  </w:t>
      </w:r>
    </w:p>
    <w:p w14:paraId="49B31EBD"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Για την απόδειξη της μη συνδρομής λόγων αποκλεισμού, καθώς και της πλήρωσης των απαιτούμενων κριτηρίων επιλογής, η αναθέτουσα αρχή, ανεξάρτητα από το είδος σύμβασης, προσδιορίζει στα έγγραφα της σύμβασης τα αποδεικτικά μέσα που προβλέπονται στο άρθρο 80, σε συνδυασμό με το Παράρτημα XΙ Μητρώα , καθώς και με το Παράρτημα XIΙ Αποδεικτικά Μέσα για τα κριτήρια επιλογής του Προσαρτήματος Α του ν.4412/2016.</w:t>
      </w:r>
    </w:p>
    <w:p w14:paraId="77AF1B7D"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Οι απαιτήσεις τόσο των κριτηρίων ποιοτικής επιλογής όσο και των αποδεικτικών μέσων κρίνονται με βάση την αρχή της αναλογικότητας. Όλες οι πληροφορίες πρέπει να συνδέονται με τα στοιχεία και τα κριτήρια που απαριθμούνται στα σχετικά άρθρα της Οδηγίας.</w:t>
      </w:r>
    </w:p>
    <w:p w14:paraId="13BE7AA8"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Στο σημείο αυτό ελέγχεται εάν αναφέρονται τα αποδεικτικά μέσα και έγγραφα για την πλήρωση των κριτηρίων ποιοτικής επιλογής των διαγωνιζομένων που προβλέπονται στο ισχύον δίκαιο και κατά τρόπο σύμφωνο με αυτό σύμφωνα με το προβλεπόμενο άρθρο 80 ν.4412/2016.</w:t>
      </w:r>
    </w:p>
    <w:p w14:paraId="0D743668" w14:textId="77777777" w:rsidR="0067562A" w:rsidRPr="00705F92" w:rsidRDefault="0067562A" w:rsidP="0067562A">
      <w:pPr>
        <w:spacing w:after="0" w:line="240" w:lineRule="auto"/>
        <w:contextualSpacing/>
        <w:jc w:val="both"/>
        <w:rPr>
          <w:rFonts w:asciiTheme="minorHAnsi" w:hAnsiTheme="minorHAnsi" w:cstheme="minorHAnsi"/>
          <w:sz w:val="22"/>
          <w:u w:val="single"/>
        </w:rPr>
      </w:pPr>
    </w:p>
    <w:p w14:paraId="3E57F02D"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Ρυθμιστικό Πλαίσιο:</w:t>
      </w:r>
    </w:p>
    <w:p w14:paraId="4EA5B142"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Άρθρο 80 ν.4412/2016 </w:t>
      </w:r>
    </w:p>
    <w:p w14:paraId="458E12AF"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Πρότυπα τεύχη και υποδείγματα ΕΑΑΔΗΣΥ: Άρθρο 2.2.9.2 υποδείγματος διακήρυξης για συμβάσεις προμηθειών και υπηρεσιών, ‘Άρθρο, 23 πρότυπου τεύχους  διακήρυξης για συμβάσεις  έργων και άρθρο 22 πρότυπου τεύχους διακήρυξης για συμβάσεις μελετών  (https://www.eaadhsy.gr/index.php/m-foreis/m-protypa?types[0]=1&amp;tag_list_language_filter=el-GR)</w:t>
      </w:r>
    </w:p>
    <w:p w14:paraId="766F9804"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6437"/>
      </w:tblGrid>
      <w:tr w:rsidR="0067562A" w:rsidRPr="00705F92" w14:paraId="22434FD1" w14:textId="77777777" w:rsidTr="00E708B9">
        <w:tc>
          <w:tcPr>
            <w:tcW w:w="1980" w:type="dxa"/>
          </w:tcPr>
          <w:p w14:paraId="3227C67E" w14:textId="18FEE24B"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1</w:t>
            </w:r>
            <w:r w:rsidR="001B5A1F" w:rsidRPr="00705F92">
              <w:rPr>
                <w:rFonts w:asciiTheme="minorHAnsi" w:hAnsiTheme="minorHAnsi" w:cstheme="minorHAnsi"/>
                <w:b/>
                <w:bCs/>
                <w:sz w:val="22"/>
              </w:rPr>
              <w:t>6</w:t>
            </w:r>
            <w:r w:rsidRPr="00705F92">
              <w:rPr>
                <w:rFonts w:asciiTheme="minorHAnsi" w:hAnsiTheme="minorHAnsi" w:cstheme="minorHAnsi"/>
                <w:b/>
                <w:bCs/>
                <w:sz w:val="22"/>
              </w:rPr>
              <w:t>:</w:t>
            </w:r>
          </w:p>
        </w:tc>
        <w:tc>
          <w:tcPr>
            <w:tcW w:w="7036" w:type="dxa"/>
          </w:tcPr>
          <w:p w14:paraId="3AF69F20"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lang w:eastAsia="el-GR" w:bidi="he-IL"/>
              </w:rPr>
              <w:t>Η διακήρυξη περιλαμβάνει τα στοιχεία που απαιτούνται ώστε οι συμμετέχοντες να γνωρίζουν με σαφήνεια πώς να συντάξουν την προσφορά τους, πώς, πού, και πότε να την υποβάλλουν και για ποιους λόγους κινδυνεύει να απορριφθεί;</w:t>
            </w:r>
          </w:p>
        </w:tc>
      </w:tr>
    </w:tbl>
    <w:p w14:paraId="0B59B974"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Στο πλαίσιο της αρχής της διαφάνειας και της ίσης μεταχείρισης, η προκήρυξη θα πρέπει να περιλαμβάνει σαφείς όρους, οι οποίοι μπορούν να ερμηνευθούν μονοσήμαντα, δεν επιδέχονται διφορούμενων ερμηνειών, και από την απλή ανάγνωσή τους προκύπτει ξεκάθαρα ποια είναι η υποχρέωση των προσφερόντων και ποιες είναι οι ποινές αν δεν τις τηρήσουν. </w:t>
      </w:r>
    </w:p>
    <w:p w14:paraId="0C2C5748"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Η προκήρυξη θα πρέπει να περιγράφει αναλυτικά και με σαφήνεια τον τρόπο με τον οποίο γίνονται αποδεκτές ή απορρίπτονται οι προσφορές των προσφερόντων. Ενδεικτικά, θα πρέπει να ορίζει την γλώσσα της προσφοράς, τα ελάχιστα στοιχεία δομής και αρίθμησης που απαιτούνται από την Αναθέτουσα Αρχή, τις προθεσμίες και τον τρόπο κατάθεσης των προσφορών, την υποχρεωτική απόρριψη προσφορών που περιέχουν ασάφειες,  τον τρόπο με τον οποίο τηρείται η εμπιστευτικότητα των προσφορών (σφραγισμένοι φάκελοι ή κιβώτια, ή δείγματα κ.λπ.), τα διακριτικά γνωρίσματα κάθε προσφοράς </w:t>
      </w:r>
      <w:proofErr w:type="spellStart"/>
      <w:r w:rsidRPr="00705F92">
        <w:rPr>
          <w:rFonts w:asciiTheme="minorHAnsi" w:hAnsiTheme="minorHAnsi" w:cstheme="minorHAnsi"/>
          <w:sz w:val="22"/>
        </w:rPr>
        <w:t>κ.λ.π</w:t>
      </w:r>
      <w:proofErr w:type="spellEnd"/>
      <w:r w:rsidRPr="00705F92">
        <w:rPr>
          <w:rFonts w:asciiTheme="minorHAnsi" w:hAnsiTheme="minorHAnsi" w:cstheme="minorHAnsi"/>
          <w:sz w:val="22"/>
        </w:rPr>
        <w:t xml:space="preserve">. </w:t>
      </w:r>
    </w:p>
    <w:p w14:paraId="1C1D2B37" w14:textId="77777777" w:rsidR="0067562A" w:rsidRPr="00705F92" w:rsidRDefault="0067562A" w:rsidP="0067562A">
      <w:pPr>
        <w:spacing w:after="0" w:line="240" w:lineRule="auto"/>
        <w:contextualSpacing/>
        <w:jc w:val="both"/>
        <w:rPr>
          <w:rFonts w:asciiTheme="minorHAnsi" w:hAnsiTheme="minorHAnsi" w:cstheme="minorHAnsi"/>
          <w:sz w:val="22"/>
        </w:rPr>
      </w:pPr>
    </w:p>
    <w:p w14:paraId="260FB074"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Ελέγχεται εάν η διακήρυξη είναι σαφής όσον αφορά τον τρόπο και τον χρόνο υποβολής της προσφοράς. </w:t>
      </w:r>
    </w:p>
    <w:p w14:paraId="42F112F4"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lastRenderedPageBreak/>
        <w:t>Ελέγχονται αν υπάρχουν υποδείγματα τεχνικής και οικονομικής προσφοράς των υποψήφιων οικονομικών φορέων.</w:t>
      </w:r>
    </w:p>
    <w:p w14:paraId="3570F90D"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Ελέγχεται εάν υπάρχει αναφορά στους λόγους απόρριψης των προσφορών, όπως αναφέρονται στο άρθρο 91 του ν. 4412/2016, και εξειδικεύονται περαιτέρω στο άρθρο 2.4.6 του υποδείγματος διακήρυξης για σύμβαση Προμηθειών / Υπηρεσιών της ΕΑΑΔΗΣΥ.  </w:t>
      </w:r>
    </w:p>
    <w:p w14:paraId="4A0F3C77"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9"/>
      </w:tblGrid>
      <w:tr w:rsidR="001B5A1F" w:rsidRPr="00705F92" w14:paraId="26FA50D6" w14:textId="77777777" w:rsidTr="00BB094E">
        <w:trPr>
          <w:trHeight w:val="401"/>
        </w:trPr>
        <w:tc>
          <w:tcPr>
            <w:tcW w:w="2127" w:type="dxa"/>
          </w:tcPr>
          <w:p w14:paraId="34437483" w14:textId="6C1AE560" w:rsidR="001B5A1F" w:rsidRPr="00705F92" w:rsidRDefault="001B5A1F" w:rsidP="00BB094E">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17:</w:t>
            </w:r>
          </w:p>
        </w:tc>
        <w:tc>
          <w:tcPr>
            <w:tcW w:w="6179" w:type="dxa"/>
          </w:tcPr>
          <w:p w14:paraId="1AD98CC6" w14:textId="77777777" w:rsidR="001B5A1F" w:rsidRPr="00705F92" w:rsidRDefault="001B5A1F" w:rsidP="00BB094E">
            <w:pPr>
              <w:contextualSpacing/>
              <w:jc w:val="both"/>
              <w:rPr>
                <w:rFonts w:asciiTheme="minorHAnsi" w:hAnsiTheme="minorHAnsi" w:cstheme="minorHAnsi"/>
                <w:b/>
                <w:bCs/>
                <w:sz w:val="22"/>
              </w:rPr>
            </w:pPr>
            <w:r w:rsidRPr="00705F92">
              <w:rPr>
                <w:rFonts w:asciiTheme="minorHAnsi" w:hAnsiTheme="minorHAnsi" w:cstheme="minorHAnsi"/>
                <w:b/>
                <w:bCs/>
                <w:color w:val="000000"/>
                <w:sz w:val="22"/>
                <w:lang w:eastAsia="el-GR" w:bidi="he-IL"/>
              </w:rPr>
              <w:t>Έχει συγκροτηθεί και τηρηθεί φάκελος δημόσιας σύμβασης;</w:t>
            </w:r>
          </w:p>
        </w:tc>
      </w:tr>
    </w:tbl>
    <w:p w14:paraId="6BFBF177"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Ελέγχεται η τήρηση φακέλου δημόσιας σύμβασης.</w:t>
      </w:r>
    </w:p>
    <w:p w14:paraId="3B6B4643"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Οι αναθέτουσες αρχές υποχρεούνται να τηρούν «φάκελο δημόσιας σύμβασης» στον οποίο καταγράφεται η πρόοδος της διεξαγωγής της διαδικασίας ανάθεσης δημόσιας σύμβασης, είτε πραγματοποιείται με ηλεκτρονικά μέσα είτε όχι. Αν η διαδικασία ανάθεσης γίνεται μέσω του ΕΣΗΔΗΣ, ο «φάκελος δημόσιας σύμβασης» τηρείται στον ηλεκτρονικό τόπο της διαδικασίας ανάθεσης.</w:t>
      </w:r>
    </w:p>
    <w:p w14:paraId="1D733EB3"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Με μέριμνα της αναθέτουσας αρχής ο φάκελος δημόσιας σύμβασης συμπληρώνεται και </w:t>
      </w:r>
      <w:proofErr w:type="spellStart"/>
      <w:r w:rsidRPr="00705F92">
        <w:rPr>
          <w:rFonts w:asciiTheme="minorHAnsi" w:hAnsiTheme="minorHAnsi" w:cstheme="minorHAnsi"/>
          <w:sz w:val="22"/>
        </w:rPr>
        <w:t>επικαιροποιείται</w:t>
      </w:r>
      <w:proofErr w:type="spellEnd"/>
      <w:r w:rsidRPr="00705F92">
        <w:rPr>
          <w:rFonts w:asciiTheme="minorHAnsi" w:hAnsiTheme="minorHAnsi" w:cstheme="minorHAnsi"/>
          <w:sz w:val="22"/>
        </w:rPr>
        <w:t xml:space="preserve"> σε όλα τα επιμέρους στάδια της διαδικασίας ανάθεσης σύμβασης, περιλαμβάνει δε κατ’ ελάχιστον:</w:t>
      </w:r>
    </w:p>
    <w:p w14:paraId="69392201"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α) την τεκμηρίωση της σκοπιμότητας της σύμβασης,</w:t>
      </w:r>
    </w:p>
    <w:p w14:paraId="4FDA7D6B"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β) τον προϋπολογισμό της σύμβασης και την τεκμηρίωσή αυτού,</w:t>
      </w:r>
    </w:p>
    <w:p w14:paraId="0C0A51C8"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γ) στοιχεία της ωριμότητας της σύμβασης κατά τα άρθρα 49, 50, 51, 52,</w:t>
      </w:r>
    </w:p>
    <w:p w14:paraId="02F02C51"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δ) την περιγραφή του αντικειμένου της σύμβασης,</w:t>
      </w:r>
    </w:p>
    <w:p w14:paraId="52E0DDEA"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ε) τα έγγραφα της σύμβασης, σύμφωνα με το άρθρο 53, και </w:t>
      </w:r>
    </w:p>
    <w:p w14:paraId="17AE4696" w14:textId="77777777" w:rsidR="001B5A1F" w:rsidRPr="00705F92" w:rsidRDefault="001B5A1F" w:rsidP="001B5A1F">
      <w:pPr>
        <w:spacing w:after="0" w:line="240" w:lineRule="auto"/>
        <w:contextualSpacing/>
        <w:jc w:val="both"/>
        <w:rPr>
          <w:rFonts w:asciiTheme="minorHAnsi" w:hAnsiTheme="minorHAnsi" w:cstheme="minorHAnsi"/>
          <w:sz w:val="22"/>
        </w:rPr>
      </w:pPr>
      <w:proofErr w:type="spellStart"/>
      <w:r w:rsidRPr="00705F92">
        <w:rPr>
          <w:rFonts w:asciiTheme="minorHAnsi" w:hAnsiTheme="minorHAnsi" w:cstheme="minorHAnsi"/>
          <w:sz w:val="22"/>
        </w:rPr>
        <w:t>στ</w:t>
      </w:r>
      <w:proofErr w:type="spellEnd"/>
      <w:r w:rsidRPr="00705F92">
        <w:rPr>
          <w:rFonts w:asciiTheme="minorHAnsi" w:hAnsiTheme="minorHAnsi" w:cstheme="minorHAnsi"/>
          <w:sz w:val="22"/>
        </w:rPr>
        <w:t>) όλα τα έγγραφα που είναι αναγκαία, ώστε η αναθέτουσα αρχή να είναι σε θέση να αιτιολογεί τις αποφάσεις που λαμβάνονται σε όλα τα στάδια της διαδικασίας σύναψης δημόσιων συμβάσεων, και ιδίως:</w:t>
      </w:r>
    </w:p>
    <w:p w14:paraId="13D6942E" w14:textId="77777777" w:rsidR="001B5A1F" w:rsidRPr="00705F92" w:rsidRDefault="001B5A1F" w:rsidP="001B5A1F">
      <w:pPr>
        <w:spacing w:after="0" w:line="240" w:lineRule="auto"/>
        <w:contextualSpacing/>
        <w:jc w:val="both"/>
        <w:rPr>
          <w:rFonts w:asciiTheme="minorHAnsi" w:hAnsiTheme="minorHAnsi" w:cstheme="minorHAnsi"/>
          <w:sz w:val="22"/>
        </w:rPr>
      </w:pPr>
      <w:proofErr w:type="spellStart"/>
      <w:r w:rsidRPr="00705F92">
        <w:rPr>
          <w:rFonts w:asciiTheme="minorHAnsi" w:hAnsiTheme="minorHAnsi" w:cstheme="minorHAnsi"/>
          <w:sz w:val="22"/>
        </w:rPr>
        <w:t>αα</w:t>
      </w:r>
      <w:proofErr w:type="spellEnd"/>
      <w:r w:rsidRPr="00705F92">
        <w:rPr>
          <w:rFonts w:asciiTheme="minorHAnsi" w:hAnsiTheme="minorHAnsi" w:cstheme="minorHAnsi"/>
          <w:sz w:val="22"/>
        </w:rPr>
        <w:t>) για την επικοινωνία με οικονομικούς φορείς και τις υπηρεσιακές κρίσεις,</w:t>
      </w:r>
    </w:p>
    <w:p w14:paraId="29FF5838" w14:textId="77777777" w:rsidR="001B5A1F" w:rsidRPr="00705F92" w:rsidRDefault="001B5A1F" w:rsidP="001B5A1F">
      <w:pPr>
        <w:spacing w:after="0" w:line="240" w:lineRule="auto"/>
        <w:contextualSpacing/>
        <w:jc w:val="both"/>
        <w:rPr>
          <w:rFonts w:asciiTheme="minorHAnsi" w:hAnsiTheme="minorHAnsi" w:cstheme="minorHAnsi"/>
          <w:sz w:val="22"/>
        </w:rPr>
      </w:pPr>
      <w:proofErr w:type="spellStart"/>
      <w:r w:rsidRPr="00705F92">
        <w:rPr>
          <w:rFonts w:asciiTheme="minorHAnsi" w:hAnsiTheme="minorHAnsi" w:cstheme="minorHAnsi"/>
          <w:sz w:val="22"/>
        </w:rPr>
        <w:t>ββ</w:t>
      </w:r>
      <w:proofErr w:type="spellEnd"/>
      <w:r w:rsidRPr="00705F92">
        <w:rPr>
          <w:rFonts w:asciiTheme="minorHAnsi" w:hAnsiTheme="minorHAnsi" w:cstheme="minorHAnsi"/>
          <w:sz w:val="22"/>
        </w:rPr>
        <w:t>) για την προετοιμασία των εγγράφων της σύμβασης,</w:t>
      </w:r>
    </w:p>
    <w:p w14:paraId="43E815F7" w14:textId="77777777" w:rsidR="001B5A1F" w:rsidRPr="00705F92" w:rsidRDefault="001B5A1F" w:rsidP="001B5A1F">
      <w:pPr>
        <w:spacing w:after="0" w:line="240" w:lineRule="auto"/>
        <w:contextualSpacing/>
        <w:jc w:val="both"/>
        <w:rPr>
          <w:rFonts w:asciiTheme="minorHAnsi" w:hAnsiTheme="minorHAnsi" w:cstheme="minorHAnsi"/>
          <w:sz w:val="22"/>
        </w:rPr>
      </w:pPr>
      <w:proofErr w:type="spellStart"/>
      <w:r w:rsidRPr="00705F92">
        <w:rPr>
          <w:rFonts w:asciiTheme="minorHAnsi" w:hAnsiTheme="minorHAnsi" w:cstheme="minorHAnsi"/>
          <w:sz w:val="22"/>
        </w:rPr>
        <w:t>γγ</w:t>
      </w:r>
      <w:proofErr w:type="spellEnd"/>
      <w:r w:rsidRPr="00705F92">
        <w:rPr>
          <w:rFonts w:asciiTheme="minorHAnsi" w:hAnsiTheme="minorHAnsi" w:cstheme="minorHAnsi"/>
          <w:sz w:val="22"/>
        </w:rPr>
        <w:t>) για τον διάλογο ή τη διαπραγμάτευση, εφόσον διεξήχθη,</w:t>
      </w:r>
    </w:p>
    <w:p w14:paraId="399F725B" w14:textId="77777777" w:rsidR="001B5A1F" w:rsidRPr="00705F92" w:rsidRDefault="001B5A1F" w:rsidP="001B5A1F">
      <w:pPr>
        <w:spacing w:after="0" w:line="240" w:lineRule="auto"/>
        <w:contextualSpacing/>
        <w:jc w:val="both"/>
        <w:rPr>
          <w:rFonts w:asciiTheme="minorHAnsi" w:hAnsiTheme="minorHAnsi" w:cstheme="minorHAnsi"/>
          <w:sz w:val="22"/>
        </w:rPr>
      </w:pPr>
      <w:proofErr w:type="spellStart"/>
      <w:r w:rsidRPr="00705F92">
        <w:rPr>
          <w:rFonts w:asciiTheme="minorHAnsi" w:hAnsiTheme="minorHAnsi" w:cstheme="minorHAnsi"/>
          <w:sz w:val="22"/>
        </w:rPr>
        <w:t>δδ</w:t>
      </w:r>
      <w:proofErr w:type="spellEnd"/>
      <w:r w:rsidRPr="00705F92">
        <w:rPr>
          <w:rFonts w:asciiTheme="minorHAnsi" w:hAnsiTheme="minorHAnsi" w:cstheme="minorHAnsi"/>
          <w:sz w:val="22"/>
        </w:rPr>
        <w:t>) για την επιλογή του αναδόχου και την ανάθεση της σύμβασης, και</w:t>
      </w:r>
    </w:p>
    <w:p w14:paraId="34F2EDCB" w14:textId="77777777" w:rsidR="001B5A1F" w:rsidRPr="00705F92" w:rsidRDefault="001B5A1F" w:rsidP="001B5A1F">
      <w:pPr>
        <w:spacing w:after="0" w:line="240" w:lineRule="auto"/>
        <w:contextualSpacing/>
        <w:jc w:val="both"/>
        <w:rPr>
          <w:rFonts w:asciiTheme="minorHAnsi" w:hAnsiTheme="minorHAnsi" w:cstheme="minorHAnsi"/>
          <w:sz w:val="22"/>
        </w:rPr>
      </w:pPr>
      <w:proofErr w:type="spellStart"/>
      <w:r w:rsidRPr="00705F92">
        <w:rPr>
          <w:rFonts w:asciiTheme="minorHAnsi" w:hAnsiTheme="minorHAnsi" w:cstheme="minorHAnsi"/>
          <w:sz w:val="22"/>
        </w:rPr>
        <w:t>εε</w:t>
      </w:r>
      <w:proofErr w:type="spellEnd"/>
      <w:r w:rsidRPr="00705F92">
        <w:rPr>
          <w:rFonts w:asciiTheme="minorHAnsi" w:hAnsiTheme="minorHAnsi" w:cstheme="minorHAnsi"/>
          <w:sz w:val="22"/>
        </w:rPr>
        <w:t>) αντίγραφο της σύμβασης.</w:t>
      </w:r>
    </w:p>
    <w:p w14:paraId="66994B54"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 Ο φάκελος δημόσιας σύμβασης τηρείται για περίοδο τουλάχιστον πέντε (5) ετών από την ημερομηνία οριστικής παραλαβής της σύμβασης. Σε περίπτωση εκκρεμοδικίας αναφορικά με δημόσια σύμβαση ο σχετικός φάκελος τηρείται μέχρι το πέρας αυτής.</w:t>
      </w:r>
    </w:p>
    <w:p w14:paraId="21EBB367"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Πέραν των ανωτέρω, στις παραγράφους 7 και 8 του άρθρου 45 του ν.4412/2016 παρατίθεται το ειδικότερο περιεχόμενο του φακέλου δημόσιας σύμβασης,   για τις δημόσιες συμβάσεις έργων  και τις  δημόσιες συμβάσεις μελετών και παροχής τεχνικών υπηρεσιών, αντίστοιχα, το περιεχόμενο του οποίου υποδιαιρείται σε τρεις (3) </w:t>
      </w:r>
      <w:proofErr w:type="spellStart"/>
      <w:r w:rsidRPr="00705F92">
        <w:rPr>
          <w:rFonts w:asciiTheme="minorHAnsi" w:hAnsiTheme="minorHAnsi" w:cstheme="minorHAnsi"/>
          <w:sz w:val="22"/>
        </w:rPr>
        <w:t>υποφακέλους</w:t>
      </w:r>
      <w:proofErr w:type="spellEnd"/>
      <w:r w:rsidRPr="00705F92">
        <w:rPr>
          <w:rFonts w:asciiTheme="minorHAnsi" w:hAnsiTheme="minorHAnsi" w:cstheme="minorHAnsi"/>
          <w:sz w:val="22"/>
        </w:rPr>
        <w:t xml:space="preserve">. </w:t>
      </w:r>
    </w:p>
    <w:p w14:paraId="6A4E40BF"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Στοιχεία ελέγχου: στοιχεία φακέλου δημόσιας σύμβασης.</w:t>
      </w:r>
    </w:p>
    <w:p w14:paraId="5716C06B" w14:textId="77777777" w:rsidR="001B5A1F" w:rsidRPr="00705F92" w:rsidRDefault="001B5A1F" w:rsidP="001B5A1F">
      <w:pPr>
        <w:spacing w:after="0" w:line="240" w:lineRule="auto"/>
        <w:contextualSpacing/>
        <w:jc w:val="both"/>
        <w:rPr>
          <w:rFonts w:asciiTheme="minorHAnsi" w:hAnsiTheme="minorHAnsi" w:cstheme="minorHAnsi"/>
          <w:sz w:val="22"/>
          <w:u w:val="single"/>
        </w:rPr>
      </w:pPr>
    </w:p>
    <w:p w14:paraId="1EE0AB54" w14:textId="77777777" w:rsidR="001B5A1F" w:rsidRPr="00705F92" w:rsidRDefault="001B5A1F" w:rsidP="001B5A1F">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Ρυθμιστικό Πλαίσιο:</w:t>
      </w:r>
    </w:p>
    <w:p w14:paraId="2C1982EB"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Άρθρα 45 και 277 του ν.4412/2016.</w:t>
      </w:r>
    </w:p>
    <w:p w14:paraId="08C920A3" w14:textId="77777777" w:rsidR="001B5A1F" w:rsidRPr="00705F92" w:rsidRDefault="001B5A1F" w:rsidP="0067562A">
      <w:pPr>
        <w:spacing w:after="0" w:line="240" w:lineRule="auto"/>
        <w:contextualSpacing/>
        <w:jc w:val="both"/>
        <w:rPr>
          <w:rFonts w:asciiTheme="minorHAnsi" w:hAnsiTheme="minorHAnsi" w:cstheme="minorHAnsi"/>
          <w:sz w:val="22"/>
        </w:rPr>
      </w:pPr>
    </w:p>
    <w:p w14:paraId="3F04BFEB" w14:textId="3B6AF03D" w:rsidR="001B5A1F" w:rsidRPr="00705F92" w:rsidRDefault="004E2FDC" w:rsidP="0067562A">
      <w:pPr>
        <w:spacing w:after="0" w:line="240" w:lineRule="auto"/>
        <w:contextualSpacing/>
        <w:jc w:val="both"/>
        <w:rPr>
          <w:rFonts w:asciiTheme="minorHAnsi" w:hAnsiTheme="minorHAnsi" w:cstheme="minorHAnsi"/>
          <w:b/>
          <w:bCs/>
          <w:sz w:val="22"/>
        </w:rPr>
      </w:pPr>
      <w:r w:rsidRPr="00705F92">
        <w:rPr>
          <w:rFonts w:asciiTheme="minorHAnsi" w:hAnsiTheme="minorHAnsi" w:cstheme="minorHAnsi"/>
          <w:b/>
          <w:bCs/>
          <w:sz w:val="22"/>
        </w:rPr>
        <w:t xml:space="preserve">2.2.2 Διαδικασία Ανάθεσης </w:t>
      </w:r>
    </w:p>
    <w:p w14:paraId="5C58308A" w14:textId="77777777" w:rsidR="004E2FDC" w:rsidRPr="00705F92" w:rsidRDefault="004E2FDC" w:rsidP="0067562A">
      <w:pPr>
        <w:spacing w:after="0" w:line="240" w:lineRule="auto"/>
        <w:contextualSpacing/>
        <w:jc w:val="both"/>
        <w:rPr>
          <w:rFonts w:asciiTheme="minorHAnsi" w:hAnsiTheme="minorHAnsi" w:cstheme="minorHAnsi"/>
          <w:b/>
          <w:bCs/>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6436"/>
      </w:tblGrid>
      <w:tr w:rsidR="0067562A" w:rsidRPr="00705F92" w14:paraId="15CBBD27" w14:textId="77777777" w:rsidTr="00502478">
        <w:tc>
          <w:tcPr>
            <w:tcW w:w="1870" w:type="dxa"/>
          </w:tcPr>
          <w:p w14:paraId="7FE449A9" w14:textId="2BDDC570"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1:</w:t>
            </w:r>
          </w:p>
        </w:tc>
        <w:tc>
          <w:tcPr>
            <w:tcW w:w="6436" w:type="dxa"/>
          </w:tcPr>
          <w:p w14:paraId="73EAE7CE"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lang w:eastAsia="el-GR" w:bidi="he-IL"/>
              </w:rPr>
              <w:t>Οι διευκρινίσεις που δόθηκαν επί των τευχών διακήρυξης διασφαλίζεται ότι δεν τροποποιούν ουσιωδώς τους όρους της διακήρυξης αλλά απλά αποτελούν διευκρινήσεις ασαφών όρων;</w:t>
            </w:r>
          </w:p>
        </w:tc>
      </w:tr>
    </w:tbl>
    <w:p w14:paraId="442449A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Από το συνδυασμό των άρθρων 60 παρ. 3 και 67 παρ. 2 του ν. 4412/2016, προβλέπεται η δυνατότητα της αναθέτουσας αρχής, ενόσω διαρκεί η προθεσμία υποβολής προσφορών, να παρέχει πρόσθετες πληροφορίες ή διευκρινίσεις σχετικά με τους όρους της διακήρυξης, τις </w:t>
      </w:r>
      <w:r w:rsidRPr="00705F92">
        <w:rPr>
          <w:rFonts w:asciiTheme="minorHAnsi" w:hAnsiTheme="minorHAnsi" w:cstheme="minorHAnsi"/>
          <w:sz w:val="22"/>
        </w:rPr>
        <w:lastRenderedPageBreak/>
        <w:t xml:space="preserve">προδιαγραφές ή οποιαδήποτε άλλα σχετικά δικαιολογητικά, εφόσον έχουν ζητηθεί εγκαίρως από τους οικονομικούς φορείς. </w:t>
      </w:r>
    </w:p>
    <w:p w14:paraId="3F294B67"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Η σχετική δυνατότητα της  Αναθέτουσας Αρχής ασκείται, για τις μεν συμβάσεις εκτιμώμενης αξίας άνω των ορίων, το αργότερο έως 6 ημέρες πριν από τη λήξη της προθεσμίας υποβολής προσφορών, για δε τις συμβάσεις κάτω των ορίων, το αργότερο έως 4 ημέρες πριν την λήξη της προθεσμίας υποβολής προσφορών. Η ίδια προθεσμία προ 4 ημερών  ισχύει και σε περίπτωση επισπευσμένης διαδικασίας.</w:t>
      </w:r>
    </w:p>
    <w:p w14:paraId="2E3E84D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Σε περίπτωση μη τήρησης των σχετικών προθεσμιών η αναθέτουσα αρχή οφείλει να παρατείνει την προβλεπόμενη προθεσμία υποβολής προσφορών. Η διάρκεια της παράτασης είναι ανάλογη με τη σπουδαιότητα των πληροφοριών που ζητήθηκαν. Όταν οι πρόσθετες πληροφορίες δεν έχουν ζητηθεί έγκαιρα ή δεν έχουν σημασία για την προετοιμασία κατάλληλων προσφορών, δεν απαιτείται από τις αναθέτουσες αρχές να παρατείνουν τις προθεσμίες.</w:t>
      </w:r>
    </w:p>
    <w:p w14:paraId="2F79E399"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Η Αναθέτουσα Αρχή, τηρώντας τις αρχές της διαφάνειας και της ίσης μεταχείρισης προς όλους τους συμμετέχοντες οικονομικούς φορείς διευκρινίζει τυχόν ασάφειες ή αοριστίες που επισημαίνονται στους όρους της διακήρυξης. Οι παρεχόμενες διευκρινίσεις εντάσσονται στο κανονιστικό πλαίσιο του διαγωνισμού και συμπληρώνουν τους όρους της διακήρυξης, δεσμεύοντας με το περιεχόμενό τους τους ενδιαφερόμενους να συμμετέχουν οικονομικούς φορείς. Η δε πράξη παροχής διευκρινίσεων είναι εκτελεστή και μπορεί να προσβληθεί από τους οικονομικούς φορείς. </w:t>
      </w:r>
    </w:p>
    <w:p w14:paraId="721D3BB9"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Επισημαίνεται ότι οι παρεχόμενες διευκρινίσεις δεν δύναται να επιφέρουν ουσιώδεις τροποποιήσεις στο φυσικό και οικονομικό αντικείμενο της υπό ανάθεση σύμβασης ή άλλες ουσιώδεις αλλαγές στους όρους της διαγωνιστικής διαδικασίας (πχ αλλαγή/μετάθεση της καταληκτικής ημερομηνίας λήξης υποβολής και αποσφράγισης προσφορών). </w:t>
      </w:r>
    </w:p>
    <w:p w14:paraId="66890B8F"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Σε περίπτωση που με τις συμπληρωματικές πληροφορίες ή τις διευκρινίσεις επέρχονται σημαντικές αλλαγές στα έγγραφα της σύμβασης, τότε η  Αναθέτουσα Αρχή οφείλει να παρατείνει την αρχικά </w:t>
      </w:r>
      <w:proofErr w:type="spellStart"/>
      <w:r w:rsidRPr="00705F92">
        <w:rPr>
          <w:rFonts w:asciiTheme="minorHAnsi" w:hAnsiTheme="minorHAnsi" w:cstheme="minorHAnsi"/>
          <w:sz w:val="22"/>
        </w:rPr>
        <w:t>προβλεφθείσα</w:t>
      </w:r>
      <w:proofErr w:type="spellEnd"/>
      <w:r w:rsidRPr="00705F92">
        <w:rPr>
          <w:rFonts w:asciiTheme="minorHAnsi" w:hAnsiTheme="minorHAnsi" w:cstheme="minorHAnsi"/>
          <w:sz w:val="22"/>
        </w:rPr>
        <w:t xml:space="preserve"> προθεσμία υποβολής προσφορών, κατά χρόνο ανάλογο της σπουδαιότητας των αλλαγών,  καθώς και να προβεί στο σύνολο των απαιτούμενων διατυπώσεων δημοσιότητας, ούτως ώστε όλοι οι ενδιαφερόμενοι οικονομικοί φορείς να μπορούν να λάβουν γνώση όλων των αναγκαίων πληροφοριών για την κατάρτιση των προσφορών τους. </w:t>
      </w:r>
    </w:p>
    <w:p w14:paraId="328D67C2"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Επισημαίνεται ότι τυχόν ουσιώδεις τροποποιήσεις όρων της διακήρυξης, όπως π.χ. αλλαγή του κριτηρίου ανάθεσης ή της στάθμισης των κριτηρίων, οδηγούν σε ακύρωση της διαγωνιστικής διαδικασίας και έναρξη νέας διαγωνιστικής διαδικασίας. </w:t>
      </w:r>
    </w:p>
    <w:p w14:paraId="75D24C26"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Ελέγχεται εάν οι τυχόν διευκρινίσεις που έχουν δοθεί αποτελούν ουσιώδη τροποποίηση όρων της Διακήρυξης. Σε περίπτωση που αποτελεί ουσιώδη τροποποίηση ελέγχεται αν έχει δοθεί ισόχρονη παράταση της καταληκτικής ημερομηνίας υποβολής προσφορών.</w:t>
      </w:r>
    </w:p>
    <w:p w14:paraId="1FC0435F"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Στοιχεία ελέγχου: Ερωτήσεις ενδιαφερομένων οικονομικών φορέων και απαντήσεις Αναθέτουσας Αρχής σε σχέση με τη Διακήρυξη. </w:t>
      </w:r>
    </w:p>
    <w:p w14:paraId="2DE546D7" w14:textId="77777777" w:rsidR="0067562A" w:rsidRPr="00705F92" w:rsidRDefault="0067562A" w:rsidP="0067562A">
      <w:pPr>
        <w:spacing w:after="0" w:line="240" w:lineRule="auto"/>
        <w:contextualSpacing/>
        <w:jc w:val="both"/>
        <w:rPr>
          <w:rFonts w:asciiTheme="minorHAnsi" w:hAnsiTheme="minorHAnsi" w:cstheme="minorHAnsi"/>
          <w:sz w:val="22"/>
        </w:rPr>
      </w:pPr>
    </w:p>
    <w:p w14:paraId="4FDB69D7"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Ρυθμιστικό Πλαίσιο:</w:t>
      </w:r>
    </w:p>
    <w:p w14:paraId="2F783EBD" w14:textId="77777777" w:rsidR="0067562A" w:rsidRPr="00705F92" w:rsidRDefault="0067562A" w:rsidP="0067562A">
      <w:pPr>
        <w:spacing w:after="0" w:line="240" w:lineRule="auto"/>
        <w:contextualSpacing/>
        <w:jc w:val="both"/>
        <w:rPr>
          <w:rFonts w:asciiTheme="minorHAnsi" w:hAnsiTheme="minorHAnsi" w:cstheme="minorHAnsi"/>
          <w:sz w:val="22"/>
        </w:rPr>
      </w:pPr>
      <w:proofErr w:type="spellStart"/>
      <w:r w:rsidRPr="00705F92">
        <w:rPr>
          <w:rFonts w:asciiTheme="minorHAnsi" w:hAnsiTheme="minorHAnsi" w:cstheme="minorHAnsi"/>
          <w:sz w:val="22"/>
        </w:rPr>
        <w:t>Αρθ</w:t>
      </w:r>
      <w:proofErr w:type="spellEnd"/>
      <w:r w:rsidRPr="00705F92">
        <w:rPr>
          <w:rFonts w:asciiTheme="minorHAnsi" w:hAnsiTheme="minorHAnsi" w:cstheme="minorHAnsi"/>
          <w:sz w:val="22"/>
        </w:rPr>
        <w:t xml:space="preserve">. 24 και 46-47 του ν.  4412/2016 </w:t>
      </w:r>
    </w:p>
    <w:p w14:paraId="330BA623"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Το υπ’ </w:t>
      </w:r>
      <w:proofErr w:type="spellStart"/>
      <w:r w:rsidRPr="00705F92">
        <w:rPr>
          <w:rFonts w:asciiTheme="minorHAnsi" w:hAnsiTheme="minorHAnsi" w:cstheme="minorHAnsi"/>
          <w:sz w:val="22"/>
        </w:rPr>
        <w:t>αριθμ</w:t>
      </w:r>
      <w:proofErr w:type="spellEnd"/>
      <w:r w:rsidRPr="00705F92">
        <w:rPr>
          <w:rFonts w:asciiTheme="minorHAnsi" w:hAnsiTheme="minorHAnsi" w:cstheme="minorHAnsi"/>
          <w:sz w:val="22"/>
        </w:rPr>
        <w:t>. 4121/30-7-2020 έγγραφο της ΕΑΑΔΗΣΥ (ΑΔΑ: ΩΡΗ9ΟΞΤΒ-2ΧΖ).</w:t>
      </w:r>
    </w:p>
    <w:p w14:paraId="60F15F82"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Άρθρα 60 παρ. 3, 67 παρ. 2, 121 παρ. 3 και 297 παρ. 2 του ν. 4412/2016.</w:t>
      </w:r>
    </w:p>
    <w:p w14:paraId="26E9F36B"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Άρθρο 132 ν. 4412/2016 και Κατευθυντήρια Οδηγία 22 ΕΑΑΔΗΣΥ (ΑΔΑ 7ΜΥΤΟΞΤΒ-ΖΓΖ).</w:t>
      </w:r>
    </w:p>
    <w:p w14:paraId="782C06A4"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Άρθρο 24 σε συνδυασμό με </w:t>
      </w:r>
      <w:proofErr w:type="spellStart"/>
      <w:r w:rsidRPr="00705F92">
        <w:rPr>
          <w:rFonts w:asciiTheme="minorHAnsi" w:hAnsiTheme="minorHAnsi" w:cstheme="minorHAnsi"/>
          <w:sz w:val="22"/>
        </w:rPr>
        <w:t>αρ</w:t>
      </w:r>
      <w:proofErr w:type="spellEnd"/>
      <w:r w:rsidRPr="00705F92">
        <w:rPr>
          <w:rFonts w:asciiTheme="minorHAnsi" w:hAnsiTheme="minorHAnsi" w:cstheme="minorHAnsi"/>
          <w:sz w:val="22"/>
        </w:rPr>
        <w:t>. 73 παρ. 4 περ. δ. Ν. 4412/2016.Άρθρο 262 και 305 Ν. 4412/2016.</w:t>
      </w:r>
    </w:p>
    <w:p w14:paraId="4C07B950" w14:textId="77777777" w:rsidR="0067562A" w:rsidRPr="00705F92" w:rsidRDefault="0067562A" w:rsidP="0067562A">
      <w:pPr>
        <w:spacing w:after="0" w:line="240" w:lineRule="auto"/>
        <w:contextualSpacing/>
        <w:jc w:val="both"/>
        <w:rPr>
          <w:rFonts w:asciiTheme="minorHAnsi" w:hAnsiTheme="minorHAnsi" w:cstheme="minorHAnsi"/>
          <w:sz w:val="22"/>
        </w:rPr>
      </w:pPr>
    </w:p>
    <w:p w14:paraId="2F932923"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6433"/>
      </w:tblGrid>
      <w:tr w:rsidR="0067562A" w:rsidRPr="00705F92" w14:paraId="77433D34" w14:textId="77777777" w:rsidTr="00E708B9">
        <w:tc>
          <w:tcPr>
            <w:tcW w:w="1980" w:type="dxa"/>
          </w:tcPr>
          <w:p w14:paraId="3B9DF6D0" w14:textId="26F1F8AD"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lastRenderedPageBreak/>
              <w:t>Σημείο Ελέγχου</w:t>
            </w:r>
            <w:r w:rsidR="00502478" w:rsidRPr="00705F92">
              <w:rPr>
                <w:rFonts w:asciiTheme="minorHAnsi" w:hAnsiTheme="minorHAnsi" w:cstheme="minorHAnsi"/>
                <w:b/>
                <w:bCs/>
                <w:sz w:val="22"/>
              </w:rPr>
              <w:t xml:space="preserve"> </w:t>
            </w:r>
            <w:r w:rsidR="00CD33BA" w:rsidRPr="00705F92">
              <w:rPr>
                <w:rFonts w:asciiTheme="minorHAnsi" w:hAnsiTheme="minorHAnsi" w:cstheme="minorHAnsi"/>
                <w:b/>
                <w:bCs/>
                <w:sz w:val="22"/>
              </w:rPr>
              <w:t>2</w:t>
            </w:r>
            <w:r w:rsidRPr="00705F92">
              <w:rPr>
                <w:rFonts w:asciiTheme="minorHAnsi" w:hAnsiTheme="minorHAnsi" w:cstheme="minorHAnsi"/>
                <w:b/>
                <w:bCs/>
                <w:sz w:val="22"/>
              </w:rPr>
              <w:t>:</w:t>
            </w:r>
          </w:p>
        </w:tc>
        <w:tc>
          <w:tcPr>
            <w:tcW w:w="7036" w:type="dxa"/>
          </w:tcPr>
          <w:p w14:paraId="36124DE6"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lang w:eastAsia="el-GR" w:bidi="he-IL"/>
              </w:rPr>
              <w:t xml:space="preserve">Η συγκρότηση των αναγκαίων συλλογικών οργάνων έγινε </w:t>
            </w:r>
            <w:proofErr w:type="spellStart"/>
            <w:r w:rsidRPr="00705F92">
              <w:rPr>
                <w:rFonts w:asciiTheme="minorHAnsi" w:hAnsiTheme="minorHAnsi" w:cstheme="minorHAnsi"/>
                <w:b/>
                <w:bCs/>
                <w:sz w:val="22"/>
                <w:lang w:eastAsia="el-GR" w:bidi="he-IL"/>
              </w:rPr>
              <w:t>κατ</w:t>
            </w:r>
            <w:proofErr w:type="spellEnd"/>
            <w:r w:rsidRPr="00705F92">
              <w:rPr>
                <w:rFonts w:asciiTheme="minorHAnsi" w:hAnsiTheme="minorHAnsi" w:cstheme="minorHAnsi"/>
                <w:b/>
                <w:bCs/>
                <w:sz w:val="22"/>
                <w:lang w:eastAsia="el-GR" w:bidi="he-IL"/>
              </w:rPr>
              <w:t>΄ εφαρμογή των οικείων διατάξεων όσον αφορά τη σύνθεση και την εν γένει λειτουργία τους;</w:t>
            </w:r>
          </w:p>
        </w:tc>
      </w:tr>
    </w:tbl>
    <w:p w14:paraId="698FED1F"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Ελέγχεται εάν τηρήθηκε το ισχύον θεσμικό πλαίσιο για την συγκρότηση συλλογικών οργάνων (αρ.221 ν.4412/2016, ΚΔΔ).</w:t>
      </w:r>
    </w:p>
    <w:p w14:paraId="5188BA91" w14:textId="77777777" w:rsidR="0067562A" w:rsidRPr="00705F92" w:rsidRDefault="0067562A" w:rsidP="0067562A">
      <w:pPr>
        <w:spacing w:after="0" w:line="240" w:lineRule="auto"/>
        <w:contextualSpacing/>
        <w:jc w:val="both"/>
        <w:rPr>
          <w:rFonts w:asciiTheme="minorHAnsi" w:hAnsiTheme="minorHAnsi" w:cstheme="minorHAnsi"/>
          <w:sz w:val="22"/>
        </w:rPr>
      </w:pPr>
    </w:p>
    <w:p w14:paraId="056A33A2"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Ρυθμιστικό Πλαίσιο:</w:t>
      </w:r>
    </w:p>
    <w:p w14:paraId="564B70FE"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Άρθρο 221 ν.4412/2016, ΚΔΔ</w:t>
      </w:r>
    </w:p>
    <w:p w14:paraId="273AA162" w14:textId="77777777" w:rsidR="0067562A" w:rsidRPr="00705F92" w:rsidRDefault="0067562A" w:rsidP="0067562A">
      <w:pPr>
        <w:spacing w:after="0" w:line="240" w:lineRule="auto"/>
        <w:contextualSpacing/>
        <w:jc w:val="both"/>
        <w:rPr>
          <w:rFonts w:asciiTheme="minorHAnsi" w:hAnsiTheme="minorHAnsi" w:cstheme="minorHAnsi"/>
          <w:sz w:val="22"/>
        </w:rPr>
      </w:pPr>
    </w:p>
    <w:p w14:paraId="7CFE0CF0" w14:textId="77777777" w:rsidR="001B5A1F" w:rsidRPr="00705F92" w:rsidRDefault="001B5A1F" w:rsidP="001B5A1F">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6435"/>
      </w:tblGrid>
      <w:tr w:rsidR="001B5A1F" w:rsidRPr="00705F92" w14:paraId="0EDCE8E1" w14:textId="77777777" w:rsidTr="00BB094E">
        <w:tc>
          <w:tcPr>
            <w:tcW w:w="1980" w:type="dxa"/>
          </w:tcPr>
          <w:p w14:paraId="39433E69" w14:textId="5887D071" w:rsidR="001B5A1F" w:rsidRPr="00705F92" w:rsidRDefault="001B5A1F" w:rsidP="00BB094E">
            <w:pPr>
              <w:contextualSpacing/>
              <w:jc w:val="both"/>
              <w:rPr>
                <w:rFonts w:asciiTheme="minorHAnsi" w:hAnsiTheme="minorHAnsi" w:cstheme="minorHAnsi"/>
                <w:b/>
                <w:bCs/>
                <w:sz w:val="22"/>
              </w:rPr>
            </w:pPr>
            <w:r w:rsidRPr="00705F92">
              <w:rPr>
                <w:rFonts w:asciiTheme="minorHAnsi" w:hAnsiTheme="minorHAnsi" w:cstheme="minorHAnsi"/>
                <w:b/>
                <w:bCs/>
                <w:sz w:val="22"/>
              </w:rPr>
              <w:t xml:space="preserve">Σημείο Ελέγχου </w:t>
            </w:r>
            <w:r w:rsidR="00CD33BA" w:rsidRPr="00705F92">
              <w:rPr>
                <w:rFonts w:asciiTheme="minorHAnsi" w:hAnsiTheme="minorHAnsi" w:cstheme="minorHAnsi"/>
                <w:b/>
                <w:bCs/>
                <w:sz w:val="22"/>
              </w:rPr>
              <w:t>3</w:t>
            </w:r>
            <w:r w:rsidRPr="00705F92">
              <w:rPr>
                <w:rFonts w:asciiTheme="minorHAnsi" w:hAnsiTheme="minorHAnsi" w:cstheme="minorHAnsi"/>
                <w:b/>
                <w:bCs/>
                <w:sz w:val="22"/>
              </w:rPr>
              <w:t>:</w:t>
            </w:r>
          </w:p>
        </w:tc>
        <w:tc>
          <w:tcPr>
            <w:tcW w:w="7036" w:type="dxa"/>
          </w:tcPr>
          <w:p w14:paraId="63BE1949" w14:textId="77777777" w:rsidR="001B5A1F" w:rsidRPr="00705F92" w:rsidRDefault="001B5A1F" w:rsidP="00BB094E">
            <w:pPr>
              <w:contextualSpacing/>
              <w:jc w:val="both"/>
              <w:rPr>
                <w:rFonts w:asciiTheme="minorHAnsi" w:hAnsiTheme="minorHAnsi" w:cstheme="minorHAnsi"/>
                <w:b/>
                <w:sz w:val="22"/>
              </w:rPr>
            </w:pPr>
            <w:r w:rsidRPr="00705F92">
              <w:rPr>
                <w:rFonts w:asciiTheme="minorHAnsi" w:hAnsiTheme="minorHAnsi" w:cstheme="minorHAnsi"/>
                <w:b/>
                <w:sz w:val="22"/>
              </w:rPr>
              <w:t>Βεβαιώνεται η συμπλήρωση και ενημέρωση του φακέλου δημόσιας σύμβασης που τηρείται από την αναθέτουσα αρχή με τα στοιχεία που αφορούν στην ανάθεση της σύμβασης?</w:t>
            </w:r>
          </w:p>
        </w:tc>
      </w:tr>
    </w:tbl>
    <w:p w14:paraId="4BDEADAB"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 Ανεξάρτητος Ελεγκτής εξετάζει ότι ενημερώθηκε και συμπληρώθηκε ο τηρούμενος φάκελος δημόσιας σύμβασης με τα στοιχεία που αφορούν στο στάδιο ανάθεσης της σύμβασης (π.χ. διακήρυξη, προσφορές, πρακτικά αξιολόγησης, εγκριτικές αποφάσεις αποφαινόμενων οργάνων, τυχόν προδικαστικές προσφυγές / τυχόν ένδικα μέσα (αίτηση αναστολής / αίτηση ακύρωσης, αποφάσεις κατακύρωσης </w:t>
      </w:r>
      <w:proofErr w:type="spellStart"/>
      <w:r w:rsidRPr="00705F92">
        <w:rPr>
          <w:rFonts w:asciiTheme="minorHAnsi" w:hAnsiTheme="minorHAnsi" w:cstheme="minorHAnsi"/>
          <w:sz w:val="22"/>
        </w:rPr>
        <w:t>κ.λπ</w:t>
      </w:r>
      <w:proofErr w:type="spellEnd"/>
      <w:r w:rsidRPr="00705F92">
        <w:rPr>
          <w:rFonts w:asciiTheme="minorHAnsi" w:hAnsiTheme="minorHAnsi" w:cstheme="minorHAnsi"/>
          <w:sz w:val="22"/>
        </w:rPr>
        <w:t>).</w:t>
      </w:r>
    </w:p>
    <w:p w14:paraId="38B96039"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(βλ. ερώτηση 9 στο κεφ. 2.2.) </w:t>
      </w:r>
    </w:p>
    <w:p w14:paraId="3AAD4226" w14:textId="77777777" w:rsidR="001B5A1F" w:rsidRPr="00705F92" w:rsidRDefault="001B5A1F" w:rsidP="001B5A1F">
      <w:pPr>
        <w:spacing w:after="0" w:line="240" w:lineRule="auto"/>
        <w:contextualSpacing/>
        <w:jc w:val="both"/>
        <w:rPr>
          <w:rFonts w:asciiTheme="minorHAnsi" w:hAnsiTheme="minorHAnsi" w:cstheme="minorHAnsi"/>
          <w:sz w:val="22"/>
          <w:u w:val="single"/>
        </w:rPr>
      </w:pPr>
    </w:p>
    <w:p w14:paraId="23CF84AC" w14:textId="77777777" w:rsidR="001B5A1F" w:rsidRPr="00705F92" w:rsidRDefault="001B5A1F" w:rsidP="001B5A1F">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Ρυθμιστικό Πλαίσιο:</w:t>
      </w:r>
    </w:p>
    <w:p w14:paraId="6B217E4B"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Άρθρο 45 ν. 4412/2016</w:t>
      </w:r>
    </w:p>
    <w:p w14:paraId="0F4DEFAA"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4"/>
        <w:gridCol w:w="6442"/>
      </w:tblGrid>
      <w:tr w:rsidR="001B5A1F" w:rsidRPr="00705F92" w14:paraId="12967BE6" w14:textId="77777777" w:rsidTr="00BB094E">
        <w:tc>
          <w:tcPr>
            <w:tcW w:w="1980" w:type="dxa"/>
          </w:tcPr>
          <w:p w14:paraId="387554A1" w14:textId="3D596CCD" w:rsidR="001B5A1F" w:rsidRPr="00705F92" w:rsidRDefault="001B5A1F" w:rsidP="00BB094E">
            <w:pPr>
              <w:contextualSpacing/>
              <w:jc w:val="both"/>
              <w:rPr>
                <w:rFonts w:asciiTheme="minorHAnsi" w:hAnsiTheme="minorHAnsi" w:cstheme="minorHAnsi"/>
                <w:b/>
                <w:bCs/>
                <w:sz w:val="22"/>
              </w:rPr>
            </w:pPr>
            <w:r w:rsidRPr="00705F92">
              <w:rPr>
                <w:rFonts w:asciiTheme="minorHAnsi" w:hAnsiTheme="minorHAnsi" w:cstheme="minorHAnsi"/>
                <w:b/>
                <w:bCs/>
                <w:sz w:val="22"/>
              </w:rPr>
              <w:t xml:space="preserve">Σημείο Ελέγχου </w:t>
            </w:r>
            <w:r w:rsidR="00CD33BA" w:rsidRPr="00705F92">
              <w:rPr>
                <w:rFonts w:asciiTheme="minorHAnsi" w:hAnsiTheme="minorHAnsi" w:cstheme="minorHAnsi"/>
                <w:b/>
                <w:bCs/>
                <w:sz w:val="22"/>
              </w:rPr>
              <w:t>4</w:t>
            </w:r>
            <w:r w:rsidRPr="00705F92">
              <w:rPr>
                <w:rFonts w:asciiTheme="minorHAnsi" w:hAnsiTheme="minorHAnsi" w:cstheme="minorHAnsi"/>
                <w:b/>
                <w:bCs/>
                <w:sz w:val="22"/>
              </w:rPr>
              <w:t>:</w:t>
            </w:r>
          </w:p>
        </w:tc>
        <w:tc>
          <w:tcPr>
            <w:tcW w:w="7036" w:type="dxa"/>
          </w:tcPr>
          <w:p w14:paraId="083C7663" w14:textId="77777777" w:rsidR="001B5A1F" w:rsidRPr="00705F92" w:rsidRDefault="001B5A1F" w:rsidP="00BB094E">
            <w:pPr>
              <w:contextualSpacing/>
              <w:jc w:val="both"/>
              <w:rPr>
                <w:rFonts w:asciiTheme="minorHAnsi" w:hAnsiTheme="minorHAnsi" w:cstheme="minorHAnsi"/>
                <w:b/>
                <w:sz w:val="22"/>
              </w:rPr>
            </w:pPr>
            <w:r w:rsidRPr="00705F92">
              <w:rPr>
                <w:rFonts w:asciiTheme="minorHAnsi" w:hAnsiTheme="minorHAnsi" w:cstheme="minorHAnsi"/>
                <w:b/>
                <w:sz w:val="22"/>
              </w:rPr>
              <w:t xml:space="preserve">Περιλαμβάνονται στο φάκελο της σύμβασης α) τα πρακτικά Επιτροπών Αξιολόγησης των προσφορών των οικονομικών φορέων β) οι εγκριτικές αυτών αποφάσεις των </w:t>
            </w:r>
            <w:proofErr w:type="spellStart"/>
            <w:r w:rsidRPr="00705F92">
              <w:rPr>
                <w:rFonts w:asciiTheme="minorHAnsi" w:hAnsiTheme="minorHAnsi" w:cstheme="minorHAnsi"/>
                <w:b/>
                <w:sz w:val="22"/>
              </w:rPr>
              <w:t>αποφαινομένων</w:t>
            </w:r>
            <w:proofErr w:type="spellEnd"/>
            <w:r w:rsidRPr="00705F92">
              <w:rPr>
                <w:rFonts w:asciiTheme="minorHAnsi" w:hAnsiTheme="minorHAnsi" w:cstheme="minorHAnsi"/>
                <w:b/>
                <w:sz w:val="22"/>
              </w:rPr>
              <w:t xml:space="preserve"> οργάνων της αναθέτουσας αρχής?</w:t>
            </w:r>
          </w:p>
        </w:tc>
      </w:tr>
    </w:tbl>
    <w:p w14:paraId="321BE86B"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 Ανεξάρτητος Ελεγκτής εξετάζει την ύπαρξη πρακτικών των Επιτροπών Αξιολόγησης για τα επιμέρους, κατά περίπτωση, στάδια της διαγωνιστικής διαδικασίας (δικαιολογητικά συμμετοχής/τεχνική προσφορά, οικονομική προσφορά, κατακύρωση), σύμφωνα με την περιγραφόμενη στην Διακήρυξη διαδικασία αξιολόγησης προσφορών, όπως επίσης την ύπαρξη των εγκριτικών αποφάσεων των αρμόδιων αποφαινόμενων οργάνων της αναθέτουσας αρχής.   </w:t>
      </w:r>
    </w:p>
    <w:p w14:paraId="73B01DBF" w14:textId="77777777" w:rsidR="001B5A1F" w:rsidRPr="00705F92" w:rsidRDefault="001B5A1F" w:rsidP="001B5A1F">
      <w:pPr>
        <w:spacing w:after="0" w:line="240" w:lineRule="auto"/>
        <w:contextualSpacing/>
        <w:jc w:val="both"/>
        <w:rPr>
          <w:rFonts w:asciiTheme="minorHAnsi" w:hAnsiTheme="minorHAnsi" w:cstheme="minorHAnsi"/>
          <w:sz w:val="22"/>
        </w:rPr>
      </w:pPr>
    </w:p>
    <w:p w14:paraId="4672102A" w14:textId="77777777" w:rsidR="001B5A1F" w:rsidRPr="00705F92" w:rsidRDefault="001B5A1F" w:rsidP="001B5A1F">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Ρυθμιστικό Πλαίσιο:</w:t>
      </w:r>
    </w:p>
    <w:p w14:paraId="20E2E4C4"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Άρθρο 100 παρ.4, 103 παρ. 6, 105 Ν. 4412/2016.</w:t>
      </w:r>
    </w:p>
    <w:p w14:paraId="3B6EEDF3"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Άρθρο 315, 316 Ν. 4412/2016.</w:t>
      </w:r>
    </w:p>
    <w:p w14:paraId="29AB4657"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Πρακτικά Επιτροπών Αξιολόγησης</w:t>
      </w:r>
    </w:p>
    <w:p w14:paraId="2AB640E3"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Αποφάσεις Αναθέτουσας Αρχής</w:t>
      </w:r>
    </w:p>
    <w:p w14:paraId="479A1510" w14:textId="77777777" w:rsidR="001B5A1F" w:rsidRPr="00705F92" w:rsidRDefault="001B5A1F"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6437"/>
      </w:tblGrid>
      <w:tr w:rsidR="001B5A1F" w:rsidRPr="00705F92" w14:paraId="559AFFAD" w14:textId="77777777" w:rsidTr="00BB094E">
        <w:tc>
          <w:tcPr>
            <w:tcW w:w="1980" w:type="dxa"/>
          </w:tcPr>
          <w:p w14:paraId="44E3F751" w14:textId="613DCF82" w:rsidR="001B5A1F" w:rsidRPr="00705F92" w:rsidRDefault="001B5A1F" w:rsidP="00BB094E">
            <w:pPr>
              <w:contextualSpacing/>
              <w:jc w:val="both"/>
              <w:rPr>
                <w:rFonts w:asciiTheme="minorHAnsi" w:hAnsiTheme="minorHAnsi" w:cstheme="minorHAnsi"/>
                <w:b/>
                <w:bCs/>
                <w:sz w:val="22"/>
              </w:rPr>
            </w:pPr>
            <w:r w:rsidRPr="00705F92">
              <w:rPr>
                <w:rFonts w:asciiTheme="minorHAnsi" w:hAnsiTheme="minorHAnsi" w:cstheme="minorHAnsi"/>
                <w:b/>
                <w:bCs/>
                <w:sz w:val="22"/>
              </w:rPr>
              <w:t xml:space="preserve">Σημείο Ελέγχου </w:t>
            </w:r>
            <w:r w:rsidR="00CD33BA" w:rsidRPr="00705F92">
              <w:rPr>
                <w:rFonts w:asciiTheme="minorHAnsi" w:hAnsiTheme="minorHAnsi" w:cstheme="minorHAnsi"/>
                <w:b/>
                <w:bCs/>
                <w:sz w:val="22"/>
              </w:rPr>
              <w:t>5</w:t>
            </w:r>
            <w:r w:rsidRPr="00705F92">
              <w:rPr>
                <w:rFonts w:asciiTheme="minorHAnsi" w:hAnsiTheme="minorHAnsi" w:cstheme="minorHAnsi"/>
                <w:b/>
                <w:bCs/>
                <w:sz w:val="22"/>
              </w:rPr>
              <w:t>:</w:t>
            </w:r>
          </w:p>
        </w:tc>
        <w:tc>
          <w:tcPr>
            <w:tcW w:w="7036" w:type="dxa"/>
          </w:tcPr>
          <w:p w14:paraId="7893B531" w14:textId="77777777" w:rsidR="001B5A1F" w:rsidRPr="00705F92" w:rsidRDefault="001B5A1F" w:rsidP="00BB094E">
            <w:pPr>
              <w:contextualSpacing/>
              <w:jc w:val="both"/>
              <w:rPr>
                <w:rFonts w:asciiTheme="minorHAnsi" w:hAnsiTheme="minorHAnsi" w:cstheme="minorHAnsi"/>
                <w:b/>
                <w:bCs/>
                <w:sz w:val="22"/>
              </w:rPr>
            </w:pPr>
            <w:r w:rsidRPr="00705F92">
              <w:rPr>
                <w:rFonts w:asciiTheme="minorHAnsi" w:hAnsiTheme="minorHAnsi" w:cstheme="minorHAnsi"/>
                <w:b/>
                <w:bCs/>
                <w:sz w:val="22"/>
              </w:rPr>
              <w:t>Τηρήθηκαν οι προθεσμίες άσκησης προδικαστικής προσφυγής κατά πράξεων που εκδίδονται πριν τη σύναψη της σύμβασης;</w:t>
            </w:r>
          </w:p>
        </w:tc>
      </w:tr>
    </w:tbl>
    <w:p w14:paraId="364F78D3"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 Ανεξάρτητος Ελεγκτής εξετάζει εάν τηρήθηκε η αναφερόμενη στη διακήρυξη διαδικασία και οι σχετικές προθεσμίες για την παροχή έννομης προστασίας κατά τη σύναψη δημοσίων συμβάσεων, σύμφωνα με τα ειδικότερα οριζόμενα στα άρθρα 360 </w:t>
      </w:r>
      <w:proofErr w:type="spellStart"/>
      <w:r w:rsidRPr="00705F92">
        <w:rPr>
          <w:rFonts w:asciiTheme="minorHAnsi" w:hAnsiTheme="minorHAnsi" w:cstheme="minorHAnsi"/>
          <w:sz w:val="22"/>
        </w:rPr>
        <w:t>επ</w:t>
      </w:r>
      <w:proofErr w:type="spellEnd"/>
      <w:r w:rsidRPr="00705F92">
        <w:rPr>
          <w:rFonts w:asciiTheme="minorHAnsi" w:hAnsiTheme="minorHAnsi" w:cstheme="minorHAnsi"/>
          <w:sz w:val="22"/>
        </w:rPr>
        <w:t xml:space="preserve">. του ν . 4412/2016. </w:t>
      </w:r>
    </w:p>
    <w:p w14:paraId="21DAFC7D" w14:textId="77777777" w:rsidR="001B5A1F" w:rsidRPr="00705F92" w:rsidRDefault="001B5A1F" w:rsidP="001B5A1F">
      <w:pPr>
        <w:spacing w:after="0" w:line="240" w:lineRule="auto"/>
        <w:contextualSpacing/>
        <w:jc w:val="both"/>
        <w:rPr>
          <w:rFonts w:asciiTheme="minorHAnsi" w:hAnsiTheme="minorHAnsi" w:cstheme="minorHAnsi"/>
          <w:sz w:val="22"/>
        </w:rPr>
      </w:pPr>
    </w:p>
    <w:p w14:paraId="691505F9"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Οι ελάχιστες προθεσμίες ανά στάδιο είναι οι ακόλουθες :</w:t>
      </w:r>
    </w:p>
    <w:p w14:paraId="669314FF"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1. Για προσφυγή κατά πράξης της Αναθέτουσας Αρχής:</w:t>
      </w:r>
    </w:p>
    <w:p w14:paraId="339957EC"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w:t>
      </w:r>
    </w:p>
    <w:p w14:paraId="1CCED80C"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lastRenderedPageBreak/>
        <w:t>(β) δεκαπέντε (15) ημέρες από την κοινοποίηση της προσβαλλόμενης πράξης στον ενδιαφερόμενο οικονομικό φορέα, αν χρησιμοποιήθηκαν άλλα μέσα επικοινωνίας, άλλως,</w:t>
      </w:r>
    </w:p>
    <w:p w14:paraId="4642F9A2"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(γ) δέκα (10) ημέρες από την πλήρη, πραγματική ή </w:t>
      </w:r>
      <w:proofErr w:type="spellStart"/>
      <w:r w:rsidRPr="00705F92">
        <w:rPr>
          <w:rFonts w:asciiTheme="minorHAnsi" w:hAnsiTheme="minorHAnsi" w:cstheme="minorHAnsi"/>
          <w:sz w:val="22"/>
        </w:rPr>
        <w:t>τεκμαιρόμενη</w:t>
      </w:r>
      <w:proofErr w:type="spellEnd"/>
      <w:r w:rsidRPr="00705F92">
        <w:rPr>
          <w:rFonts w:asciiTheme="minorHAnsi" w:hAnsiTheme="minorHAnsi" w:cstheme="minorHAnsi"/>
          <w:sz w:val="22"/>
        </w:rPr>
        <w:t>,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126F9B50"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2. Για προσφυγή κατά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p>
    <w:p w14:paraId="5EA60F46" w14:textId="77777777" w:rsidR="001B5A1F" w:rsidRPr="00705F92" w:rsidRDefault="001B5A1F" w:rsidP="001B5A1F">
      <w:pPr>
        <w:spacing w:after="0" w:line="240" w:lineRule="auto"/>
        <w:contextualSpacing/>
        <w:jc w:val="both"/>
        <w:rPr>
          <w:rFonts w:asciiTheme="minorHAnsi" w:hAnsiTheme="minorHAnsi" w:cstheme="minorHAnsi"/>
          <w:sz w:val="22"/>
        </w:rPr>
      </w:pPr>
    </w:p>
    <w:p w14:paraId="23A4C7A6" w14:textId="77777777" w:rsidR="001B5A1F" w:rsidRPr="00705F92" w:rsidRDefault="001B5A1F" w:rsidP="001B5A1F">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Ρυθμιστικό Πλαίσιο:</w:t>
      </w:r>
    </w:p>
    <w:p w14:paraId="038BEF45"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Βιβλίο IV ν. 4412/2016  (ειδικότερα </w:t>
      </w:r>
      <w:proofErr w:type="spellStart"/>
      <w:r w:rsidRPr="00705F92">
        <w:rPr>
          <w:rFonts w:asciiTheme="minorHAnsi" w:hAnsiTheme="minorHAnsi" w:cstheme="minorHAnsi"/>
          <w:sz w:val="22"/>
        </w:rPr>
        <w:t>άρ</w:t>
      </w:r>
      <w:proofErr w:type="spellEnd"/>
      <w:r w:rsidRPr="00705F92">
        <w:rPr>
          <w:rFonts w:asciiTheme="minorHAnsi" w:hAnsiTheme="minorHAnsi" w:cstheme="minorHAnsi"/>
          <w:sz w:val="22"/>
        </w:rPr>
        <w:t>. 361, 364, 372).</w:t>
      </w:r>
    </w:p>
    <w:p w14:paraId="2A66D3E1"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Τεύχη Διακήρυξης.</w:t>
      </w:r>
    </w:p>
    <w:p w14:paraId="45DB1FDA" w14:textId="77777777" w:rsidR="001B5A1F" w:rsidRPr="00705F92" w:rsidRDefault="001B5A1F" w:rsidP="001B5A1F">
      <w:pPr>
        <w:spacing w:after="0" w:line="240" w:lineRule="auto"/>
        <w:contextualSpacing/>
        <w:jc w:val="both"/>
        <w:rPr>
          <w:rFonts w:asciiTheme="minorHAnsi" w:hAnsiTheme="minorHAnsi" w:cstheme="minorHAnsi"/>
          <w:sz w:val="22"/>
        </w:rPr>
      </w:pPr>
    </w:p>
    <w:p w14:paraId="4A6FD6F5" w14:textId="77777777" w:rsidR="001B5A1F" w:rsidRPr="00705F92" w:rsidRDefault="001B5A1F" w:rsidP="001B5A1F">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6435"/>
      </w:tblGrid>
      <w:tr w:rsidR="001B5A1F" w:rsidRPr="00705F92" w14:paraId="4062232B" w14:textId="77777777" w:rsidTr="00BB094E">
        <w:tc>
          <w:tcPr>
            <w:tcW w:w="1980" w:type="dxa"/>
          </w:tcPr>
          <w:p w14:paraId="3F964B9F" w14:textId="5547ED4C" w:rsidR="001B5A1F" w:rsidRPr="00705F92" w:rsidRDefault="001B5A1F" w:rsidP="00BB094E">
            <w:pPr>
              <w:contextualSpacing/>
              <w:jc w:val="both"/>
              <w:rPr>
                <w:rFonts w:asciiTheme="minorHAnsi" w:hAnsiTheme="minorHAnsi" w:cstheme="minorHAnsi"/>
                <w:b/>
                <w:bCs/>
                <w:sz w:val="22"/>
              </w:rPr>
            </w:pPr>
            <w:r w:rsidRPr="00705F92">
              <w:rPr>
                <w:rFonts w:asciiTheme="minorHAnsi" w:hAnsiTheme="minorHAnsi" w:cstheme="minorHAnsi"/>
                <w:b/>
                <w:bCs/>
                <w:sz w:val="22"/>
              </w:rPr>
              <w:t xml:space="preserve">Σημείο Ελέγχου </w:t>
            </w:r>
            <w:r w:rsidR="00CD33BA" w:rsidRPr="00705F92">
              <w:rPr>
                <w:rFonts w:asciiTheme="minorHAnsi" w:hAnsiTheme="minorHAnsi" w:cstheme="minorHAnsi"/>
                <w:b/>
                <w:bCs/>
                <w:sz w:val="22"/>
              </w:rPr>
              <w:t>6</w:t>
            </w:r>
            <w:r w:rsidRPr="00705F92">
              <w:rPr>
                <w:rFonts w:asciiTheme="minorHAnsi" w:hAnsiTheme="minorHAnsi" w:cstheme="minorHAnsi"/>
                <w:b/>
                <w:bCs/>
                <w:sz w:val="22"/>
              </w:rPr>
              <w:t>:</w:t>
            </w:r>
          </w:p>
        </w:tc>
        <w:tc>
          <w:tcPr>
            <w:tcW w:w="7036" w:type="dxa"/>
          </w:tcPr>
          <w:p w14:paraId="03DFEBB5" w14:textId="77777777" w:rsidR="001B5A1F" w:rsidRPr="00705F92" w:rsidRDefault="001B5A1F" w:rsidP="00BB094E">
            <w:pPr>
              <w:contextualSpacing/>
              <w:jc w:val="both"/>
              <w:rPr>
                <w:rFonts w:asciiTheme="minorHAnsi" w:hAnsiTheme="minorHAnsi" w:cstheme="minorHAnsi"/>
                <w:b/>
                <w:bCs/>
                <w:sz w:val="22"/>
              </w:rPr>
            </w:pPr>
            <w:r w:rsidRPr="00705F92">
              <w:rPr>
                <w:rFonts w:asciiTheme="minorHAnsi" w:hAnsiTheme="minorHAnsi" w:cstheme="minorHAnsi"/>
                <w:b/>
                <w:bCs/>
                <w:sz w:val="22"/>
              </w:rPr>
              <w:t xml:space="preserve">Βεβαιώνεται η έκδοση της απόφασης κατακύρωσης και η εν γένει τήρηση των </w:t>
            </w:r>
            <w:proofErr w:type="spellStart"/>
            <w:r w:rsidRPr="00705F92">
              <w:rPr>
                <w:rFonts w:asciiTheme="minorHAnsi" w:hAnsiTheme="minorHAnsi" w:cstheme="minorHAnsi"/>
                <w:b/>
                <w:bCs/>
                <w:sz w:val="22"/>
              </w:rPr>
              <w:t>οριζομένων</w:t>
            </w:r>
            <w:proofErr w:type="spellEnd"/>
            <w:r w:rsidRPr="00705F92">
              <w:rPr>
                <w:rFonts w:asciiTheme="minorHAnsi" w:hAnsiTheme="minorHAnsi" w:cstheme="minorHAnsi"/>
                <w:b/>
                <w:bCs/>
                <w:sz w:val="22"/>
              </w:rPr>
              <w:t xml:space="preserve"> στο άρθρο 105 του ν.4412/16;</w:t>
            </w:r>
          </w:p>
        </w:tc>
      </w:tr>
    </w:tbl>
    <w:p w14:paraId="0FEC0D1A"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Ο Ανεξάρτητος Ελεγκτής εξετάζει εάν έχει εκδοθεί  απόφαση κατακύρωσης σύμφωνα με τα οριζόμενα στο άρθρο 105 του Ν.4412/2016.</w:t>
      </w:r>
    </w:p>
    <w:p w14:paraId="6DBF682C" w14:textId="77777777" w:rsidR="001B5A1F" w:rsidRPr="00705F92" w:rsidRDefault="001B5A1F" w:rsidP="001B5A1F">
      <w:pPr>
        <w:spacing w:after="0" w:line="240" w:lineRule="auto"/>
        <w:contextualSpacing/>
        <w:jc w:val="both"/>
        <w:rPr>
          <w:rFonts w:asciiTheme="minorHAnsi" w:hAnsiTheme="minorHAnsi" w:cstheme="minorHAnsi"/>
          <w:sz w:val="22"/>
          <w:u w:val="single"/>
        </w:rPr>
      </w:pPr>
    </w:p>
    <w:p w14:paraId="630C55FF" w14:textId="77777777" w:rsidR="001B5A1F" w:rsidRPr="00705F92" w:rsidRDefault="001B5A1F" w:rsidP="001B5A1F">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Ρυθμιστικό Πλαίσιο:</w:t>
      </w:r>
    </w:p>
    <w:p w14:paraId="6B4BF4C5"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Άρθρο 105 του ν.4412/16.</w:t>
      </w:r>
    </w:p>
    <w:p w14:paraId="5BFA214D" w14:textId="77777777" w:rsidR="001B5A1F" w:rsidRPr="00705F92" w:rsidRDefault="001B5A1F" w:rsidP="001B5A1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Απόφαση Κατακύρωσης.</w:t>
      </w:r>
    </w:p>
    <w:p w14:paraId="5D2EA7CF" w14:textId="77777777" w:rsidR="001B5A1F" w:rsidRPr="00705F92" w:rsidRDefault="001B5A1F" w:rsidP="0067562A">
      <w:pPr>
        <w:spacing w:after="0" w:line="240" w:lineRule="auto"/>
        <w:contextualSpacing/>
        <w:jc w:val="both"/>
        <w:rPr>
          <w:rFonts w:asciiTheme="minorHAnsi" w:hAnsiTheme="minorHAnsi" w:cstheme="minorHAnsi"/>
          <w:sz w:val="22"/>
        </w:rPr>
      </w:pPr>
    </w:p>
    <w:p w14:paraId="3500E565" w14:textId="77777777" w:rsidR="001B5A1F" w:rsidRPr="00705F92" w:rsidRDefault="001B5A1F" w:rsidP="0067562A">
      <w:pPr>
        <w:spacing w:after="0" w:line="240" w:lineRule="auto"/>
        <w:contextualSpacing/>
        <w:jc w:val="both"/>
        <w:rPr>
          <w:rFonts w:asciiTheme="minorHAnsi" w:hAnsiTheme="minorHAnsi" w:cstheme="minorHAnsi"/>
          <w:sz w:val="22"/>
        </w:rPr>
      </w:pPr>
    </w:p>
    <w:p w14:paraId="3BF0160A" w14:textId="4E3909A2" w:rsidR="0067562A" w:rsidRPr="00705F92" w:rsidRDefault="0067562A" w:rsidP="0067562A">
      <w:pPr>
        <w:spacing w:after="0" w:line="240" w:lineRule="auto"/>
        <w:contextualSpacing/>
        <w:jc w:val="both"/>
        <w:rPr>
          <w:rFonts w:asciiTheme="minorHAnsi" w:hAnsiTheme="minorHAnsi" w:cstheme="minorHAnsi"/>
          <w:b/>
          <w:bCs/>
          <w:sz w:val="22"/>
          <w:lang w:eastAsia="el-GR" w:bidi="he-IL"/>
        </w:rPr>
      </w:pPr>
      <w:r w:rsidRPr="00705F92">
        <w:rPr>
          <w:rFonts w:asciiTheme="minorHAnsi" w:hAnsiTheme="minorHAnsi" w:cstheme="minorHAnsi"/>
          <w:b/>
          <w:bCs/>
          <w:color w:val="000000"/>
          <w:sz w:val="22"/>
          <w:lang w:eastAsia="el-GR" w:bidi="he-IL"/>
        </w:rPr>
        <w:t xml:space="preserve">2.3  </w:t>
      </w:r>
      <w:r w:rsidRPr="00705F92">
        <w:rPr>
          <w:rFonts w:asciiTheme="minorHAnsi" w:hAnsiTheme="minorHAnsi" w:cstheme="minorHAnsi"/>
          <w:b/>
          <w:bCs/>
          <w:sz w:val="22"/>
          <w:lang w:eastAsia="el-GR" w:bidi="he-IL"/>
        </w:rPr>
        <w:t xml:space="preserve">Έλεγχος </w:t>
      </w:r>
      <w:r w:rsidR="00EF294D" w:rsidRPr="00705F92">
        <w:rPr>
          <w:rFonts w:asciiTheme="minorHAnsi" w:hAnsiTheme="minorHAnsi" w:cstheme="minorHAnsi"/>
          <w:b/>
          <w:bCs/>
          <w:sz w:val="22"/>
          <w:lang w:eastAsia="el-GR" w:bidi="he-IL"/>
        </w:rPr>
        <w:t>Σχεδίου</w:t>
      </w:r>
      <w:r w:rsidRPr="00705F92">
        <w:rPr>
          <w:rFonts w:asciiTheme="minorHAnsi" w:hAnsiTheme="minorHAnsi" w:cstheme="minorHAnsi"/>
          <w:b/>
          <w:bCs/>
          <w:sz w:val="22"/>
          <w:lang w:eastAsia="el-GR" w:bidi="he-IL"/>
        </w:rPr>
        <w:t xml:space="preserve"> Σύμβασης</w:t>
      </w:r>
    </w:p>
    <w:p w14:paraId="44CF9DB0" w14:textId="77777777" w:rsidR="00EF294D" w:rsidRPr="00705F92" w:rsidRDefault="00EF294D" w:rsidP="0067562A">
      <w:pPr>
        <w:spacing w:after="0" w:line="240" w:lineRule="auto"/>
        <w:contextualSpacing/>
        <w:jc w:val="both"/>
        <w:rPr>
          <w:rFonts w:asciiTheme="minorHAnsi" w:hAnsiTheme="minorHAnsi" w:cstheme="minorHAnsi"/>
          <w:b/>
          <w:bCs/>
          <w:sz w:val="22"/>
          <w:lang w:eastAsia="el-GR" w:bidi="he-IL"/>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6438"/>
      </w:tblGrid>
      <w:tr w:rsidR="00EF294D" w:rsidRPr="00705F92" w14:paraId="5F3CCF62" w14:textId="77777777" w:rsidTr="00BB094E">
        <w:tc>
          <w:tcPr>
            <w:tcW w:w="1980" w:type="dxa"/>
          </w:tcPr>
          <w:p w14:paraId="2B74A083" w14:textId="77777777" w:rsidR="00EF294D" w:rsidRPr="00705F92" w:rsidRDefault="00EF294D" w:rsidP="00BB094E">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1:</w:t>
            </w:r>
          </w:p>
        </w:tc>
        <w:tc>
          <w:tcPr>
            <w:tcW w:w="7036" w:type="dxa"/>
          </w:tcPr>
          <w:p w14:paraId="343E9091" w14:textId="77777777" w:rsidR="00EF294D" w:rsidRPr="00705F92" w:rsidRDefault="00EF294D" w:rsidP="00BB094E">
            <w:pPr>
              <w:contextualSpacing/>
              <w:jc w:val="both"/>
              <w:rPr>
                <w:rFonts w:asciiTheme="minorHAnsi" w:hAnsiTheme="minorHAnsi" w:cstheme="minorHAnsi"/>
                <w:b/>
                <w:bCs/>
                <w:sz w:val="22"/>
              </w:rPr>
            </w:pPr>
            <w:r w:rsidRPr="00705F92">
              <w:rPr>
                <w:rFonts w:asciiTheme="minorHAnsi" w:hAnsiTheme="minorHAnsi" w:cstheme="minorHAnsi"/>
                <w:b/>
                <w:bCs/>
                <w:sz w:val="22"/>
              </w:rPr>
              <w:t xml:space="preserve">Στην περίπτωση που υπάγεται η σύμβαση στον </w:t>
            </w:r>
            <w:proofErr w:type="spellStart"/>
            <w:r w:rsidRPr="00705F92">
              <w:rPr>
                <w:rFonts w:asciiTheme="minorHAnsi" w:hAnsiTheme="minorHAnsi" w:cstheme="minorHAnsi"/>
                <w:b/>
                <w:bCs/>
                <w:sz w:val="22"/>
              </w:rPr>
              <w:t>προσυμβατικό</w:t>
            </w:r>
            <w:proofErr w:type="spellEnd"/>
            <w:r w:rsidRPr="00705F92">
              <w:rPr>
                <w:rFonts w:asciiTheme="minorHAnsi" w:hAnsiTheme="minorHAnsi" w:cstheme="minorHAnsi"/>
                <w:b/>
                <w:bCs/>
                <w:sz w:val="22"/>
              </w:rPr>
              <w:t xml:space="preserve"> έλεγχο του Ελεγκτικού Συνεδρίου, έχει ολοκληρωθεί επιτυχώς ο </w:t>
            </w:r>
            <w:proofErr w:type="spellStart"/>
            <w:r w:rsidRPr="00705F92">
              <w:rPr>
                <w:rFonts w:asciiTheme="minorHAnsi" w:hAnsiTheme="minorHAnsi" w:cstheme="minorHAnsi"/>
                <w:b/>
                <w:bCs/>
                <w:sz w:val="22"/>
              </w:rPr>
              <w:t>προσυμβατικός</w:t>
            </w:r>
            <w:proofErr w:type="spellEnd"/>
            <w:r w:rsidRPr="00705F92">
              <w:rPr>
                <w:rFonts w:asciiTheme="minorHAnsi" w:hAnsiTheme="minorHAnsi" w:cstheme="minorHAnsi"/>
                <w:b/>
                <w:bCs/>
                <w:sz w:val="22"/>
              </w:rPr>
              <w:t xml:space="preserve"> έλεγχος από το Ελεγκτικό Συνέδριο;</w:t>
            </w:r>
          </w:p>
        </w:tc>
      </w:tr>
    </w:tbl>
    <w:p w14:paraId="3AECD218" w14:textId="77777777" w:rsidR="00EF294D" w:rsidRPr="00705F92" w:rsidRDefault="00EF294D" w:rsidP="00EF294D">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Στην περίπτωση που η ελεγχόμενη σύμβαση έχει </w:t>
      </w:r>
      <w:proofErr w:type="spellStart"/>
      <w:r w:rsidRPr="00705F92">
        <w:rPr>
          <w:rFonts w:asciiTheme="minorHAnsi" w:hAnsiTheme="minorHAnsi" w:cstheme="minorHAnsi"/>
          <w:sz w:val="22"/>
        </w:rPr>
        <w:t>προϋπολογιζόμενη</w:t>
      </w:r>
      <w:proofErr w:type="spellEnd"/>
      <w:r w:rsidRPr="00705F92">
        <w:rPr>
          <w:rFonts w:asciiTheme="minorHAnsi" w:hAnsiTheme="minorHAnsi" w:cstheme="minorHAnsi"/>
          <w:sz w:val="22"/>
        </w:rPr>
        <w:t xml:space="preserve"> δαπάνη που υπερβαίνει το ποσό των 5.000.000 Ευρώ, μη συμπεριλαμβανομένου ΦΠΑ, υπάγεται  στον </w:t>
      </w:r>
      <w:proofErr w:type="spellStart"/>
      <w:r w:rsidRPr="00705F92">
        <w:rPr>
          <w:rFonts w:asciiTheme="minorHAnsi" w:hAnsiTheme="minorHAnsi" w:cstheme="minorHAnsi"/>
          <w:sz w:val="22"/>
        </w:rPr>
        <w:t>προσυμβατικό</w:t>
      </w:r>
      <w:proofErr w:type="spellEnd"/>
      <w:r w:rsidRPr="00705F92">
        <w:rPr>
          <w:rFonts w:asciiTheme="minorHAnsi" w:hAnsiTheme="minorHAnsi" w:cstheme="minorHAnsi"/>
          <w:sz w:val="22"/>
        </w:rPr>
        <w:t xml:space="preserve"> έλεγχο νομιμότητας του Ελεγκτικού Συνεδρίου, σύμφωνα με τη διάταξη του άρθρου 324 παρ. 1-3 του Ν. 4700/2020. </w:t>
      </w:r>
    </w:p>
    <w:p w14:paraId="2A44C759" w14:textId="77777777" w:rsidR="00EF294D" w:rsidRPr="00705F92" w:rsidRDefault="00EF294D" w:rsidP="00EF294D">
      <w:pPr>
        <w:spacing w:after="0" w:line="240" w:lineRule="auto"/>
        <w:contextualSpacing/>
        <w:jc w:val="both"/>
        <w:rPr>
          <w:rFonts w:asciiTheme="minorHAnsi" w:hAnsiTheme="minorHAnsi" w:cstheme="minorHAnsi"/>
          <w:sz w:val="22"/>
        </w:rPr>
      </w:pPr>
    </w:p>
    <w:p w14:paraId="2BA07900" w14:textId="77777777" w:rsidR="00EF294D" w:rsidRPr="00705F92" w:rsidRDefault="00EF294D" w:rsidP="00EF294D">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 Ανεξάρτητος Ελεγκτής εξετάζει εάν η ελεγχόμενη σύμβαση υπάγεται </w:t>
      </w:r>
      <w:proofErr w:type="spellStart"/>
      <w:r w:rsidRPr="00705F92">
        <w:rPr>
          <w:rFonts w:asciiTheme="minorHAnsi" w:hAnsiTheme="minorHAnsi" w:cstheme="minorHAnsi"/>
          <w:sz w:val="22"/>
        </w:rPr>
        <w:t>καθ’υποκείμενο</w:t>
      </w:r>
      <w:proofErr w:type="spellEnd"/>
      <w:r w:rsidRPr="00705F92">
        <w:rPr>
          <w:rFonts w:asciiTheme="minorHAnsi" w:hAnsiTheme="minorHAnsi" w:cstheme="minorHAnsi"/>
          <w:sz w:val="22"/>
        </w:rPr>
        <w:t xml:space="preserve"> και κατά τη χρηματική της αξία στον </w:t>
      </w:r>
      <w:proofErr w:type="spellStart"/>
      <w:r w:rsidRPr="00705F92">
        <w:rPr>
          <w:rFonts w:asciiTheme="minorHAnsi" w:hAnsiTheme="minorHAnsi" w:cstheme="minorHAnsi"/>
          <w:sz w:val="22"/>
        </w:rPr>
        <w:t>προσυμβατικό</w:t>
      </w:r>
      <w:proofErr w:type="spellEnd"/>
      <w:r w:rsidRPr="00705F92">
        <w:rPr>
          <w:rFonts w:asciiTheme="minorHAnsi" w:hAnsiTheme="minorHAnsi" w:cstheme="minorHAnsi"/>
          <w:sz w:val="22"/>
        </w:rPr>
        <w:t xml:space="preserve"> έλεγχο του Ελεγκτικού Συνεδρίου. </w:t>
      </w:r>
    </w:p>
    <w:p w14:paraId="464EBC68" w14:textId="77777777" w:rsidR="00EF294D" w:rsidRPr="00705F92" w:rsidRDefault="00EF294D" w:rsidP="00EF294D">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Στην περίπτωση που υπάγεται, λαμβάνει την Πράξη του Ελεγκτικού Συνεδρίου σύμφωνα με την οποία δεν κωλύεται η υπογραφή της σύμβασης και από την οποία προκύπτει ότι έχει ολοκληρωθεί ο </w:t>
      </w:r>
      <w:proofErr w:type="spellStart"/>
      <w:r w:rsidRPr="00705F92">
        <w:rPr>
          <w:rFonts w:asciiTheme="minorHAnsi" w:hAnsiTheme="minorHAnsi" w:cstheme="minorHAnsi"/>
          <w:sz w:val="22"/>
        </w:rPr>
        <w:t>προσυμβατικός</w:t>
      </w:r>
      <w:proofErr w:type="spellEnd"/>
      <w:r w:rsidRPr="00705F92">
        <w:rPr>
          <w:rFonts w:asciiTheme="minorHAnsi" w:hAnsiTheme="minorHAnsi" w:cstheme="minorHAnsi"/>
          <w:sz w:val="22"/>
        </w:rPr>
        <w:t xml:space="preserve"> έλεγχος από το Ελεγκτικό Συνέδριο.</w:t>
      </w:r>
    </w:p>
    <w:p w14:paraId="559EBF97" w14:textId="77777777" w:rsidR="00EF294D" w:rsidRPr="00705F92" w:rsidRDefault="00EF294D" w:rsidP="00EF294D">
      <w:pPr>
        <w:spacing w:after="0" w:line="240" w:lineRule="auto"/>
        <w:contextualSpacing/>
        <w:jc w:val="both"/>
        <w:rPr>
          <w:rFonts w:asciiTheme="minorHAnsi" w:hAnsiTheme="minorHAnsi" w:cstheme="minorHAnsi"/>
          <w:sz w:val="22"/>
        </w:rPr>
      </w:pPr>
    </w:p>
    <w:p w14:paraId="4628ED94" w14:textId="77777777" w:rsidR="00EF294D" w:rsidRPr="00705F92" w:rsidRDefault="00EF294D" w:rsidP="00EF294D">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 xml:space="preserve">Ρυθμιστικό Πλαίσιο: </w:t>
      </w:r>
    </w:p>
    <w:p w14:paraId="2B2F2BEC" w14:textId="77777777" w:rsidR="00EF294D" w:rsidRPr="00705F92" w:rsidRDefault="00EF294D" w:rsidP="00EF294D">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Άρθρο 324 </w:t>
      </w:r>
      <w:proofErr w:type="spellStart"/>
      <w:r w:rsidRPr="00705F92">
        <w:rPr>
          <w:rFonts w:asciiTheme="minorHAnsi" w:hAnsiTheme="minorHAnsi" w:cstheme="minorHAnsi"/>
          <w:sz w:val="22"/>
        </w:rPr>
        <w:t>επ</w:t>
      </w:r>
      <w:proofErr w:type="spellEnd"/>
      <w:r w:rsidRPr="00705F92">
        <w:rPr>
          <w:rFonts w:asciiTheme="minorHAnsi" w:hAnsiTheme="minorHAnsi" w:cstheme="minorHAnsi"/>
          <w:sz w:val="22"/>
        </w:rPr>
        <w:t>. Ν.4700/2020</w:t>
      </w:r>
    </w:p>
    <w:p w14:paraId="4BB4B874" w14:textId="77777777" w:rsidR="00EF294D" w:rsidRPr="00705F92" w:rsidRDefault="00EF294D" w:rsidP="00EF294D">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Πράξη του Ελεγκτικού Συνεδρίου σύμφωνα με την οποία δεν κωλύεται η υπογραφή της σύμβασης</w:t>
      </w:r>
    </w:p>
    <w:p w14:paraId="3919BD01" w14:textId="77777777" w:rsidR="00EF294D" w:rsidRPr="00705F92" w:rsidRDefault="00EF294D" w:rsidP="0067562A">
      <w:pPr>
        <w:spacing w:after="0" w:line="240" w:lineRule="auto"/>
        <w:contextualSpacing/>
        <w:jc w:val="both"/>
        <w:rPr>
          <w:rFonts w:asciiTheme="minorHAnsi" w:hAnsiTheme="minorHAnsi" w:cstheme="minorHAnsi"/>
          <w:b/>
          <w:bCs/>
          <w:sz w:val="22"/>
          <w:lang w:eastAsia="el-GR" w:bidi="he-IL"/>
        </w:rPr>
      </w:pPr>
    </w:p>
    <w:p w14:paraId="048A49D7"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6434"/>
      </w:tblGrid>
      <w:tr w:rsidR="0067562A" w:rsidRPr="00705F92" w14:paraId="6DB1740F" w14:textId="77777777" w:rsidTr="00E708B9">
        <w:tc>
          <w:tcPr>
            <w:tcW w:w="1980" w:type="dxa"/>
          </w:tcPr>
          <w:p w14:paraId="483F662A" w14:textId="15564540"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 xml:space="preserve">Σημείο Ελέγχου </w:t>
            </w:r>
            <w:r w:rsidR="00EF294D" w:rsidRPr="00705F92">
              <w:rPr>
                <w:rFonts w:asciiTheme="minorHAnsi" w:hAnsiTheme="minorHAnsi" w:cstheme="minorHAnsi"/>
                <w:b/>
                <w:bCs/>
                <w:sz w:val="22"/>
              </w:rPr>
              <w:t>2</w:t>
            </w:r>
            <w:r w:rsidRPr="00705F92">
              <w:rPr>
                <w:rFonts w:asciiTheme="minorHAnsi" w:hAnsiTheme="minorHAnsi" w:cstheme="minorHAnsi"/>
                <w:b/>
                <w:bCs/>
                <w:sz w:val="22"/>
              </w:rPr>
              <w:t>:</w:t>
            </w:r>
          </w:p>
        </w:tc>
        <w:tc>
          <w:tcPr>
            <w:tcW w:w="7036" w:type="dxa"/>
          </w:tcPr>
          <w:p w14:paraId="433F47C7"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Τηρήθηκε η διαδικασία προέγκρισης σύμβασης από την ΕΥΣΤΑ σε περίπτωση που προβλέπεται από την ΥΑ Συστήματος Διαχείρισης και Ελέγχου των Δράσεων και των Έργων του ΤΑΑ;</w:t>
            </w:r>
          </w:p>
        </w:tc>
      </w:tr>
    </w:tbl>
    <w:p w14:paraId="4BBE4A53"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Ο Ανεξάρτητος Ελεγκτής εξετάζει:</w:t>
      </w:r>
    </w:p>
    <w:p w14:paraId="5E363B2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lastRenderedPageBreak/>
        <w:t>α) εάν έχει δοθεί σύμφωνη γνώμη της ΕΥΣΤΑ για την έγκριση της σύμβασης,</w:t>
      </w:r>
    </w:p>
    <w:p w14:paraId="618726D2"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β) εάν η σύμβαση που υπεγράφη δεν έχει καμία ουσιώδη αλλαγή σε σχέση με το σχέδιο της σύμβασης επί του οποίου δόθηκε σύμφωνη γνώμη από την ΕΥΣΤΑ.</w:t>
      </w:r>
    </w:p>
    <w:p w14:paraId="18E92B38" w14:textId="77777777" w:rsidR="0067562A" w:rsidRPr="00705F92" w:rsidRDefault="0067562A" w:rsidP="0067562A">
      <w:pPr>
        <w:spacing w:after="0" w:line="240" w:lineRule="auto"/>
        <w:contextualSpacing/>
        <w:jc w:val="both"/>
        <w:rPr>
          <w:rFonts w:asciiTheme="minorHAnsi" w:hAnsiTheme="minorHAnsi" w:cstheme="minorHAnsi"/>
          <w:sz w:val="22"/>
        </w:rPr>
      </w:pPr>
    </w:p>
    <w:p w14:paraId="442BD085"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Προς τούτο ο Ανεξάρτητος Ελεγκτής αντιπαραβάλει το εγκεκριμένο από την ΕΥΣΤΑ σχέδιο της σύμβασης  με το υπογεγραμμένο κείμενο της σύμβασης.</w:t>
      </w:r>
    </w:p>
    <w:p w14:paraId="5FEB5B9A" w14:textId="77777777" w:rsidR="0067562A" w:rsidRPr="00705F92" w:rsidRDefault="0067562A" w:rsidP="0067562A">
      <w:pPr>
        <w:spacing w:after="0" w:line="240" w:lineRule="auto"/>
        <w:contextualSpacing/>
        <w:jc w:val="both"/>
        <w:rPr>
          <w:rFonts w:asciiTheme="minorHAnsi" w:hAnsiTheme="minorHAnsi" w:cstheme="minorHAnsi"/>
          <w:sz w:val="22"/>
        </w:rPr>
      </w:pPr>
    </w:p>
    <w:p w14:paraId="63260241"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Ρυθμιστικό Πλαίσιο:</w:t>
      </w:r>
    </w:p>
    <w:p w14:paraId="4431534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ΥΑ ΣΔΕ, Διαδικασία Δ5.</w:t>
      </w:r>
    </w:p>
    <w:p w14:paraId="33539DB6"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6435"/>
      </w:tblGrid>
      <w:tr w:rsidR="0067562A" w:rsidRPr="00705F92" w14:paraId="0BF1AB43" w14:textId="77777777" w:rsidTr="00E708B9">
        <w:tc>
          <w:tcPr>
            <w:tcW w:w="1980" w:type="dxa"/>
          </w:tcPr>
          <w:p w14:paraId="29D61254" w14:textId="1868ABBA"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 xml:space="preserve">Σημείο Ελέγχου </w:t>
            </w:r>
            <w:r w:rsidR="005F74FE" w:rsidRPr="00705F92">
              <w:rPr>
                <w:rFonts w:asciiTheme="minorHAnsi" w:hAnsiTheme="minorHAnsi" w:cstheme="minorHAnsi"/>
                <w:b/>
                <w:bCs/>
                <w:sz w:val="22"/>
              </w:rPr>
              <w:t>3</w:t>
            </w:r>
            <w:r w:rsidRPr="00705F92">
              <w:rPr>
                <w:rFonts w:asciiTheme="minorHAnsi" w:hAnsiTheme="minorHAnsi" w:cstheme="minorHAnsi"/>
                <w:b/>
                <w:bCs/>
                <w:sz w:val="22"/>
              </w:rPr>
              <w:t>:</w:t>
            </w:r>
          </w:p>
        </w:tc>
        <w:tc>
          <w:tcPr>
            <w:tcW w:w="7036" w:type="dxa"/>
          </w:tcPr>
          <w:p w14:paraId="1489F7BC"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Το φυσικό αντικείμενο και οι λοιποί όροι υλοποίησης της σύμβασης ταυτίζεται με το φυσικό αντικείμενο και τους λοιπούς όρους υλοποίησης αντίστοιχα που αναφέρονται στη διακήρυξη ή στα λοιπά έγγραφα της σύμβασης;</w:t>
            </w:r>
          </w:p>
        </w:tc>
      </w:tr>
    </w:tbl>
    <w:p w14:paraId="5143D326"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 Ανεξάρτητος Ελεγκτής εξετάζει εάν το φυσικό αντικείμενο όπως περιγράφεται στη σύμβαση ταυτίζεται με το φυσικό αντικείμενο όπως </w:t>
      </w:r>
      <w:proofErr w:type="spellStart"/>
      <w:r w:rsidRPr="00705F92">
        <w:rPr>
          <w:rFonts w:asciiTheme="minorHAnsi" w:hAnsiTheme="minorHAnsi" w:cstheme="minorHAnsi"/>
          <w:sz w:val="22"/>
        </w:rPr>
        <w:t>περιελήφθη</w:t>
      </w:r>
      <w:proofErr w:type="spellEnd"/>
      <w:r w:rsidRPr="00705F92">
        <w:rPr>
          <w:rFonts w:asciiTheme="minorHAnsi" w:hAnsiTheme="minorHAnsi" w:cstheme="minorHAnsi"/>
          <w:sz w:val="22"/>
        </w:rPr>
        <w:t xml:space="preserve"> στη διακήρυξη.</w:t>
      </w:r>
    </w:p>
    <w:p w14:paraId="32084048"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Το ίδιο ισχύει και για τους λοιπούς όρους υλοποίησης της σύμβασης, όπως ενδεικτικά : η συνολική διάρκεια οι επιμέρους – ανά παραδοτέο – χρόνοι υλοποίησης , ο τόπος εκτέλεσης της σύμβασης, διαδικασία παρακολούθησης εκτέλεσης, διαδικασία υποβολής / παραλαβής παραδοτέων, τρόπος πληρωμής.</w:t>
      </w:r>
    </w:p>
    <w:p w14:paraId="0196DE14" w14:textId="77777777" w:rsidR="0067562A" w:rsidRPr="00705F92" w:rsidRDefault="0067562A" w:rsidP="0067562A">
      <w:pPr>
        <w:spacing w:after="0" w:line="240" w:lineRule="auto"/>
        <w:contextualSpacing/>
        <w:jc w:val="both"/>
        <w:rPr>
          <w:rFonts w:asciiTheme="minorHAnsi" w:hAnsiTheme="minorHAnsi" w:cstheme="minorHAnsi"/>
          <w:sz w:val="22"/>
        </w:rPr>
      </w:pPr>
    </w:p>
    <w:p w14:paraId="13D26987"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Ρυθμιστικό Πλαίσιο:</w:t>
      </w:r>
    </w:p>
    <w:p w14:paraId="0A2725BB"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Έγγραφα Διακήρυξης και Σύμβασης.</w:t>
      </w:r>
    </w:p>
    <w:p w14:paraId="1ADF3311"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6443"/>
      </w:tblGrid>
      <w:tr w:rsidR="0067562A" w:rsidRPr="00705F92" w14:paraId="5324472F" w14:textId="77777777" w:rsidTr="00E708B9">
        <w:tc>
          <w:tcPr>
            <w:tcW w:w="1980" w:type="dxa"/>
          </w:tcPr>
          <w:p w14:paraId="7FB6D0E0" w14:textId="0C72270E"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 xml:space="preserve">Σημείο Ελέγχου </w:t>
            </w:r>
            <w:r w:rsidR="00EF294D" w:rsidRPr="00705F92">
              <w:rPr>
                <w:rFonts w:asciiTheme="minorHAnsi" w:hAnsiTheme="minorHAnsi" w:cstheme="minorHAnsi"/>
                <w:b/>
                <w:bCs/>
                <w:sz w:val="22"/>
              </w:rPr>
              <w:t>4</w:t>
            </w:r>
            <w:r w:rsidRPr="00705F92">
              <w:rPr>
                <w:rFonts w:asciiTheme="minorHAnsi" w:hAnsiTheme="minorHAnsi" w:cstheme="minorHAnsi"/>
                <w:b/>
                <w:bCs/>
                <w:sz w:val="22"/>
              </w:rPr>
              <w:t>:</w:t>
            </w:r>
          </w:p>
        </w:tc>
        <w:tc>
          <w:tcPr>
            <w:tcW w:w="7036" w:type="dxa"/>
          </w:tcPr>
          <w:p w14:paraId="237824B0" w14:textId="636F61FC"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 xml:space="preserve">H συμβατική διάρκεια </w:t>
            </w:r>
            <w:r w:rsidR="00EF294D" w:rsidRPr="00705F92">
              <w:rPr>
                <w:rFonts w:asciiTheme="minorHAnsi" w:hAnsiTheme="minorHAnsi" w:cstheme="minorHAnsi"/>
                <w:b/>
                <w:bCs/>
                <w:sz w:val="22"/>
              </w:rPr>
              <w:t xml:space="preserve">και ο χρονικός προγραμματισμός της υλοποίησης </w:t>
            </w:r>
            <w:r w:rsidRPr="00705F92">
              <w:rPr>
                <w:rFonts w:asciiTheme="minorHAnsi" w:hAnsiTheme="minorHAnsi" w:cstheme="minorHAnsi"/>
                <w:b/>
                <w:bCs/>
                <w:sz w:val="22"/>
              </w:rPr>
              <w:t xml:space="preserve">συμφωνεί </w:t>
            </w:r>
            <w:r w:rsidR="00EF294D" w:rsidRPr="00705F92">
              <w:rPr>
                <w:rFonts w:asciiTheme="minorHAnsi" w:hAnsiTheme="minorHAnsi" w:cstheme="minorHAnsi"/>
                <w:b/>
                <w:bCs/>
                <w:sz w:val="22"/>
              </w:rPr>
              <w:t xml:space="preserve">με τα σχετικά οριζόμενα στη διακήρυξη και την απόφαση ένταξης </w:t>
            </w:r>
            <w:r w:rsidRPr="00705F92">
              <w:rPr>
                <w:rFonts w:asciiTheme="minorHAnsi" w:hAnsiTheme="minorHAnsi" w:cstheme="minorHAnsi"/>
                <w:b/>
                <w:bCs/>
                <w:sz w:val="22"/>
              </w:rPr>
              <w:t>;</w:t>
            </w:r>
          </w:p>
        </w:tc>
      </w:tr>
    </w:tbl>
    <w:p w14:paraId="31CBA859" w14:textId="7117BCC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Ο Ανεξάρτητος Ελεγκτής εξετάζει αν η προβλεπόμενη στη σύμβαση διάρκεια υλοποίησης του έργου, συμφωνεί με την προβλεπόμενη στη διακήρυξη διάρκεια και τον χρονικό προγραμματισμό υλοποίησης αυτής σύμφωνα με τ</w:t>
      </w:r>
      <w:r w:rsidR="00EF294D" w:rsidRPr="00705F92">
        <w:rPr>
          <w:rFonts w:asciiTheme="minorHAnsi" w:hAnsiTheme="minorHAnsi" w:cstheme="minorHAnsi"/>
          <w:sz w:val="22"/>
        </w:rPr>
        <w:t>ην απόφαση ένταξης</w:t>
      </w:r>
      <w:r w:rsidRPr="00705F92">
        <w:rPr>
          <w:rFonts w:asciiTheme="minorHAnsi" w:hAnsiTheme="minorHAnsi" w:cstheme="minorHAnsi"/>
          <w:sz w:val="22"/>
        </w:rPr>
        <w:t xml:space="preserve">. </w:t>
      </w:r>
    </w:p>
    <w:p w14:paraId="6D0622BD" w14:textId="77777777" w:rsidR="0067562A" w:rsidRPr="00705F92" w:rsidRDefault="0067562A" w:rsidP="0067562A">
      <w:pPr>
        <w:spacing w:after="0" w:line="240" w:lineRule="auto"/>
        <w:contextualSpacing/>
        <w:jc w:val="both"/>
        <w:rPr>
          <w:rFonts w:asciiTheme="minorHAnsi" w:hAnsiTheme="minorHAnsi" w:cstheme="minorHAnsi"/>
          <w:sz w:val="22"/>
        </w:rPr>
      </w:pPr>
    </w:p>
    <w:p w14:paraId="1F6FA6A5"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Ρυθμιστικό Πλαίσιο:</w:t>
      </w:r>
    </w:p>
    <w:p w14:paraId="1958D6B2"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Έγγραφα Διακήρυξης και Σύμβασης, ΤΔΕ.</w:t>
      </w:r>
    </w:p>
    <w:p w14:paraId="5055B6E4"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6436"/>
      </w:tblGrid>
      <w:tr w:rsidR="0067562A" w:rsidRPr="00705F92" w14:paraId="5DC5F2A0" w14:textId="77777777" w:rsidTr="00E708B9">
        <w:tc>
          <w:tcPr>
            <w:tcW w:w="1980" w:type="dxa"/>
          </w:tcPr>
          <w:p w14:paraId="035632C8"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5:</w:t>
            </w:r>
          </w:p>
        </w:tc>
        <w:tc>
          <w:tcPr>
            <w:tcW w:w="7036" w:type="dxa"/>
          </w:tcPr>
          <w:p w14:paraId="1CE6CFFE"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Το συμβατικό τίμημα ταυτίζεται με το ποσό που αναφέρεται στην απόφαση κατακύρωσης;</w:t>
            </w:r>
          </w:p>
        </w:tc>
      </w:tr>
    </w:tbl>
    <w:p w14:paraId="0DF9DC8A"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Ο Ανεξάρτητος Ελεγκτής αντιπαραβάλλει το αναγραφόμενο στη σύμβαση συμβατικό τίμημα με το αντίστοιχο ποσό που αναγράφεται στην απόφαση κατακύρωσης  για να εξεταστεί η μεταξύ τους συμφωνία.</w:t>
      </w:r>
    </w:p>
    <w:p w14:paraId="458E49A3" w14:textId="77777777" w:rsidR="0067562A" w:rsidRPr="00705F92" w:rsidRDefault="0067562A" w:rsidP="0067562A">
      <w:pPr>
        <w:spacing w:after="0" w:line="240" w:lineRule="auto"/>
        <w:contextualSpacing/>
        <w:jc w:val="both"/>
        <w:rPr>
          <w:rFonts w:asciiTheme="minorHAnsi" w:hAnsiTheme="minorHAnsi" w:cstheme="minorHAnsi"/>
          <w:sz w:val="22"/>
          <w:u w:val="single"/>
        </w:rPr>
      </w:pPr>
    </w:p>
    <w:p w14:paraId="7EABD232"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 xml:space="preserve">Ρυθμιστικό Πλαίσιο: </w:t>
      </w:r>
    </w:p>
    <w:p w14:paraId="20ABBC28"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Έγγραφα Σύμβασης και Απόφαση Κατακύρωσης.</w:t>
      </w:r>
    </w:p>
    <w:p w14:paraId="775E04E6" w14:textId="77777777" w:rsidR="0067562A" w:rsidRPr="00705F92" w:rsidRDefault="0067562A" w:rsidP="0067562A">
      <w:pPr>
        <w:spacing w:after="0" w:line="240" w:lineRule="auto"/>
        <w:contextualSpacing/>
        <w:jc w:val="both"/>
        <w:rPr>
          <w:rFonts w:asciiTheme="minorHAnsi" w:hAnsiTheme="minorHAnsi" w:cstheme="minorHAnsi"/>
          <w:sz w:val="22"/>
        </w:rPr>
      </w:pPr>
    </w:p>
    <w:p w14:paraId="7B7DC856"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6438"/>
      </w:tblGrid>
      <w:tr w:rsidR="0067562A" w:rsidRPr="00705F92" w14:paraId="2587FD26" w14:textId="77777777" w:rsidTr="00E708B9">
        <w:tc>
          <w:tcPr>
            <w:tcW w:w="1980" w:type="dxa"/>
          </w:tcPr>
          <w:p w14:paraId="237B87B4" w14:textId="67E7963A"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 xml:space="preserve">Σημείο Ελέγχου </w:t>
            </w:r>
            <w:r w:rsidR="005F74FE" w:rsidRPr="00705F92">
              <w:rPr>
                <w:rFonts w:asciiTheme="minorHAnsi" w:hAnsiTheme="minorHAnsi" w:cstheme="minorHAnsi"/>
                <w:b/>
                <w:bCs/>
                <w:sz w:val="22"/>
              </w:rPr>
              <w:t>6</w:t>
            </w:r>
            <w:r w:rsidRPr="00705F92">
              <w:rPr>
                <w:rFonts w:asciiTheme="minorHAnsi" w:hAnsiTheme="minorHAnsi" w:cstheme="minorHAnsi"/>
                <w:b/>
                <w:bCs/>
                <w:sz w:val="22"/>
              </w:rPr>
              <w:t>:</w:t>
            </w:r>
          </w:p>
        </w:tc>
        <w:tc>
          <w:tcPr>
            <w:tcW w:w="7036" w:type="dxa"/>
          </w:tcPr>
          <w:p w14:paraId="5511C38E" w14:textId="77777777" w:rsidR="0067562A" w:rsidRPr="00705F92" w:rsidRDefault="0067562A" w:rsidP="00E708B9">
            <w:pPr>
              <w:contextualSpacing/>
              <w:jc w:val="both"/>
              <w:rPr>
                <w:rFonts w:asciiTheme="minorHAnsi" w:hAnsiTheme="minorHAnsi" w:cstheme="minorHAnsi"/>
                <w:b/>
                <w:sz w:val="22"/>
              </w:rPr>
            </w:pPr>
            <w:r w:rsidRPr="00705F92">
              <w:rPr>
                <w:rFonts w:asciiTheme="minorHAnsi" w:hAnsiTheme="minorHAnsi" w:cstheme="minorHAnsi"/>
                <w:b/>
                <w:sz w:val="22"/>
              </w:rPr>
              <w:t>Τηρήθηκαν οι διατυπώσεις δημοσιότητας μετά τη σύναψη της Σύμβασης; Έχει συνταχθεί σχέδιο του τυποποιημένου κατά περίπτωση εντύπου 3 κατά τον Κανονισμό (ΕΚ) 2015/1986 «Γνωστοποίηση συναφθείσας σύμβασης» για τα αποτελέσματα της υπό σύναψη σύμβασης, επαρκώς και σύμφωνα με τις αντίστοιχες απαιτήσεις  και έχει δημοσιευθεί καταλλήλως;</w:t>
            </w:r>
          </w:p>
        </w:tc>
      </w:tr>
    </w:tbl>
    <w:p w14:paraId="6D07571F"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lastRenderedPageBreak/>
        <w:t>Α) Για συμβάσεις αξίας άνω των ορίων του άρθρου 5 του ν. 4412/2016, το αργότερο 30 ημέρες μετά τη σύναψη σύμβασης σε συνέχεια της σχετικής απόφασης ανάθεσης οι αναθέτουσες αρχές αποστέλλουν στην ΕΕΕΕ γνωστοποίηση συναφθείσας σύμβασης με τα αποτελέσματα της διαδικασίας σύναψης της σύμβασης.(</w:t>
      </w:r>
      <w:proofErr w:type="spellStart"/>
      <w:r w:rsidRPr="00705F92">
        <w:rPr>
          <w:rFonts w:asciiTheme="minorHAnsi" w:hAnsiTheme="minorHAnsi" w:cstheme="minorHAnsi"/>
          <w:sz w:val="22"/>
        </w:rPr>
        <w:t>Αρθ</w:t>
      </w:r>
      <w:proofErr w:type="spellEnd"/>
      <w:r w:rsidRPr="00705F92">
        <w:rPr>
          <w:rFonts w:asciiTheme="minorHAnsi" w:hAnsiTheme="minorHAnsi" w:cstheme="minorHAnsi"/>
          <w:sz w:val="22"/>
        </w:rPr>
        <w:t xml:space="preserve">. 64 ν. 4412/2016) </w:t>
      </w:r>
    </w:p>
    <w:p w14:paraId="4DA62291" w14:textId="77777777" w:rsidR="0067562A" w:rsidRPr="00705F92" w:rsidRDefault="0067562A" w:rsidP="0067562A">
      <w:pPr>
        <w:spacing w:after="0" w:line="240" w:lineRule="auto"/>
        <w:contextualSpacing/>
        <w:jc w:val="both"/>
        <w:rPr>
          <w:rFonts w:asciiTheme="minorHAnsi" w:hAnsiTheme="minorHAnsi" w:cstheme="minorHAnsi"/>
          <w:sz w:val="22"/>
        </w:rPr>
      </w:pPr>
    </w:p>
    <w:p w14:paraId="7988FA8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 Ανεξάρτητος Ελεγκτής εξετάζει εάν έχει δημοσιευθεί στην ΕΕΕΕ, εντός 30 ημερών από την σύναψη της σύμβασης,  το  τυποποιημένο κατά περίπτωση εντύπου κατά τον Κανονισμό (ΕΚ) 2015/1986 «Γνωστοποίηση συναφθείσας σύμβασης» για τα αποτελέσματα της υπό σύναψη σύμβασης. </w:t>
      </w:r>
    </w:p>
    <w:p w14:paraId="16FEFAF0" w14:textId="77777777" w:rsidR="0067562A" w:rsidRPr="00705F92" w:rsidRDefault="0067562A" w:rsidP="0067562A">
      <w:pPr>
        <w:spacing w:after="0" w:line="240" w:lineRule="auto"/>
        <w:contextualSpacing/>
        <w:jc w:val="both"/>
        <w:rPr>
          <w:rFonts w:asciiTheme="minorHAnsi" w:hAnsiTheme="minorHAnsi" w:cstheme="minorHAnsi"/>
          <w:sz w:val="22"/>
        </w:rPr>
      </w:pPr>
    </w:p>
    <w:p w14:paraId="4EED752B"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Β) Ανάρτηση στο ΚΗΜΔΗΣ (για συμβάσεις άνω των 2.500 Ευρώ) </w:t>
      </w:r>
    </w:p>
    <w:p w14:paraId="06B4E45E"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Οι συμβάσεις που αφορούν διαγωνισμούς, με εκτιμώμενη αξία σύμβασης άνω των ορίων του άρθρου 5 του ν. 4412/2016, καταχωρίζονται στο ΚΗΜΔΗΣ αμέσως μετά την δημοσίευση της γνωστοποιήσεως του άρθρου 64 σύμφωνα με την παρ. 3 του άρθρου 66 και την παρ. 2 του άρθρου 296 του ν. 4412/2016 και πριν την εκτέλεση οποιασδήποτε δαπάνης. </w:t>
      </w:r>
    </w:p>
    <w:p w14:paraId="64A99348"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Τα συμφωνητικά που αφορούν διαγωνισμούς κάτω των κοινοτικών ορίων καταχωρίζονται στο ΚΗΜΔΗΣ αμέσως μετά την υπογραφή τους και πριν την εκτέλεση οποιασδήποτε δαπάνης.</w:t>
      </w:r>
    </w:p>
    <w:p w14:paraId="588426A5" w14:textId="77777777" w:rsidR="0067562A" w:rsidRPr="00705F92" w:rsidRDefault="0067562A" w:rsidP="0067562A">
      <w:pPr>
        <w:spacing w:after="0" w:line="240" w:lineRule="auto"/>
        <w:contextualSpacing/>
        <w:jc w:val="both"/>
        <w:rPr>
          <w:rFonts w:asciiTheme="minorHAnsi" w:hAnsiTheme="minorHAnsi" w:cstheme="minorHAnsi"/>
          <w:sz w:val="22"/>
        </w:rPr>
      </w:pPr>
    </w:p>
    <w:p w14:paraId="60CB5A96"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Ρυθμιστικό Πλαίσιο:</w:t>
      </w:r>
    </w:p>
    <w:p w14:paraId="745F13BE"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Σχέδιο του τυποποιημένου εντύπου 3 «Γνωστοποίησης συναφθείσας σύμβασης».</w:t>
      </w:r>
    </w:p>
    <w:p w14:paraId="7E854566"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Άρθρο 64 και 294 Ν. 4412/2016, </w:t>
      </w:r>
    </w:p>
    <w:p w14:paraId="59C4511D"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Εκτελεστικός Κανονισμός ΕΚ 2015/1986</w:t>
      </w:r>
    </w:p>
    <w:p w14:paraId="5B68B78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Άρθρο 10 παρ.1 η) της ΥΑ 76928/13-7-2021 (Β3075).</w:t>
      </w:r>
    </w:p>
    <w:p w14:paraId="547C6147" w14:textId="77777777" w:rsidR="0067562A" w:rsidRPr="00705F92" w:rsidRDefault="0067562A" w:rsidP="0067562A">
      <w:pPr>
        <w:spacing w:after="0" w:line="240" w:lineRule="auto"/>
        <w:contextualSpacing/>
        <w:jc w:val="both"/>
        <w:rPr>
          <w:rFonts w:asciiTheme="minorHAnsi" w:hAnsiTheme="minorHAnsi" w:cstheme="minorHAnsi"/>
          <w:sz w:val="22"/>
        </w:rPr>
      </w:pPr>
    </w:p>
    <w:p w14:paraId="5ECFE9DF" w14:textId="77777777" w:rsidR="0067562A" w:rsidRPr="00705F92" w:rsidRDefault="0067562A" w:rsidP="0067562A">
      <w:pPr>
        <w:spacing w:after="0" w:line="240" w:lineRule="auto"/>
        <w:contextualSpacing/>
        <w:jc w:val="both"/>
        <w:rPr>
          <w:rFonts w:asciiTheme="minorHAnsi" w:hAnsiTheme="minorHAnsi" w:cstheme="minorHAnsi"/>
          <w:sz w:val="22"/>
        </w:rPr>
      </w:pPr>
    </w:p>
    <w:p w14:paraId="694C0978" w14:textId="77777777" w:rsidR="0067562A" w:rsidRPr="00705F92" w:rsidRDefault="0067562A" w:rsidP="0067562A">
      <w:pPr>
        <w:spacing w:after="0" w:line="240" w:lineRule="auto"/>
        <w:contextualSpacing/>
        <w:jc w:val="both"/>
        <w:rPr>
          <w:rFonts w:asciiTheme="minorHAnsi" w:hAnsiTheme="minorHAnsi" w:cstheme="minorHAnsi"/>
          <w:sz w:val="22"/>
        </w:rPr>
      </w:pPr>
    </w:p>
    <w:p w14:paraId="25142B4B" w14:textId="77777777" w:rsidR="0067562A" w:rsidRPr="00705F92" w:rsidRDefault="0067562A" w:rsidP="0067562A">
      <w:pPr>
        <w:spacing w:after="0" w:line="240" w:lineRule="auto"/>
        <w:contextualSpacing/>
        <w:jc w:val="both"/>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2.4 Έλεγχος</w:t>
      </w:r>
      <w:r w:rsidRPr="00705F92">
        <w:rPr>
          <w:rStyle w:val="ad"/>
          <w:rFonts w:asciiTheme="minorHAnsi" w:hAnsiTheme="minorHAnsi" w:cstheme="minorHAnsi"/>
          <w:b/>
          <w:bCs/>
          <w:color w:val="000000"/>
          <w:sz w:val="22"/>
          <w:lang w:eastAsia="el-GR" w:bidi="he-IL"/>
        </w:rPr>
        <w:footnoteReference w:id="7"/>
      </w:r>
      <w:r w:rsidRPr="00705F92">
        <w:rPr>
          <w:rFonts w:asciiTheme="minorHAnsi" w:hAnsiTheme="minorHAnsi" w:cstheme="minorHAnsi"/>
          <w:b/>
          <w:bCs/>
          <w:color w:val="000000"/>
          <w:sz w:val="22"/>
          <w:lang w:eastAsia="el-GR" w:bidi="he-IL"/>
        </w:rPr>
        <w:t xml:space="preserve"> υλοποίησης φυσικού και οικονομικού</w:t>
      </w:r>
      <w:r w:rsidRPr="00705F92">
        <w:rPr>
          <w:rStyle w:val="ad"/>
          <w:rFonts w:asciiTheme="minorHAnsi" w:hAnsiTheme="minorHAnsi" w:cstheme="minorHAnsi"/>
          <w:b/>
          <w:bCs/>
          <w:color w:val="000000"/>
          <w:sz w:val="22"/>
          <w:lang w:eastAsia="el-GR" w:bidi="he-IL"/>
        </w:rPr>
        <w:footnoteReference w:id="8"/>
      </w:r>
      <w:r w:rsidRPr="00705F92">
        <w:rPr>
          <w:rFonts w:asciiTheme="minorHAnsi" w:hAnsiTheme="minorHAnsi" w:cstheme="minorHAnsi"/>
          <w:b/>
          <w:bCs/>
          <w:color w:val="000000"/>
          <w:sz w:val="22"/>
          <w:lang w:eastAsia="el-GR" w:bidi="he-IL"/>
        </w:rPr>
        <w:t xml:space="preserve"> αντικειμένου του Έργου </w:t>
      </w:r>
    </w:p>
    <w:p w14:paraId="11CDA8E7"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6436"/>
      </w:tblGrid>
      <w:tr w:rsidR="005300AF" w:rsidRPr="00705F92" w14:paraId="3D1DD658" w14:textId="77777777" w:rsidTr="005300AF">
        <w:tc>
          <w:tcPr>
            <w:tcW w:w="1870" w:type="dxa"/>
          </w:tcPr>
          <w:p w14:paraId="19D5526E"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1:</w:t>
            </w:r>
          </w:p>
        </w:tc>
        <w:tc>
          <w:tcPr>
            <w:tcW w:w="6436" w:type="dxa"/>
          </w:tcPr>
          <w:p w14:paraId="27C7F564" w14:textId="795B3ECF" w:rsidR="0067562A" w:rsidRPr="00705F92" w:rsidRDefault="005300AF" w:rsidP="00E708B9">
            <w:pPr>
              <w:contextualSpacing/>
              <w:jc w:val="both"/>
              <w:rPr>
                <w:rFonts w:asciiTheme="minorHAnsi" w:hAnsiTheme="minorHAnsi" w:cstheme="minorHAnsi"/>
                <w:b/>
                <w:bCs/>
                <w:sz w:val="22"/>
              </w:rPr>
            </w:pPr>
            <w:r w:rsidRPr="00705F92">
              <w:rPr>
                <w:rFonts w:asciiTheme="minorHAnsi" w:hAnsiTheme="minorHAnsi" w:cstheme="minorHAnsi"/>
                <w:b/>
                <w:bCs/>
                <w:sz w:val="22"/>
                <w:lang w:eastAsia="he-IL" w:bidi="he-IL"/>
              </w:rPr>
              <w:t>Βεβαιώνεται ότι, εάν υφίσταται τροποποίηση νομικής δέσμευσης, έχουν τηρηθεί τα οριζόμενα στην ΥΑ ΣΔΕ και στο Εγχειρίδιο Διαδικασιών σχετικά με την προέγκριση από την ΕΥΣΤΑ</w:t>
            </w:r>
            <w:r w:rsidR="00624C78" w:rsidRPr="00705F92">
              <w:rPr>
                <w:rFonts w:asciiTheme="minorHAnsi" w:eastAsia="Times New Roman" w:hAnsiTheme="minorHAnsi" w:cstheme="minorHAnsi"/>
                <w:b/>
                <w:bCs/>
                <w:sz w:val="22"/>
                <w:lang w:eastAsia="en-GB"/>
              </w:rPr>
              <w:t>;</w:t>
            </w:r>
          </w:p>
        </w:tc>
      </w:tr>
    </w:tbl>
    <w:p w14:paraId="0EB566CC" w14:textId="77777777" w:rsidR="005300AF" w:rsidRPr="00705F92" w:rsidRDefault="005300AF" w:rsidP="005300AF">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 ελεγκτής εφόσον έχει </w:t>
      </w:r>
      <w:proofErr w:type="spellStart"/>
      <w:r w:rsidRPr="00705F92">
        <w:rPr>
          <w:rFonts w:asciiTheme="minorHAnsi" w:hAnsiTheme="minorHAnsi" w:cstheme="minorHAnsi"/>
          <w:sz w:val="22"/>
        </w:rPr>
        <w:t>επέλθη</w:t>
      </w:r>
      <w:proofErr w:type="spellEnd"/>
      <w:r w:rsidRPr="00705F92">
        <w:rPr>
          <w:rFonts w:asciiTheme="minorHAnsi" w:hAnsiTheme="minorHAnsi" w:cstheme="minorHAnsi"/>
          <w:sz w:val="22"/>
        </w:rPr>
        <w:t xml:space="preserve"> τροποποίηση νομικής δέσμευση, βεβαιώνει ότι  ο Φορέας Υλοποίησης υπέβαλε στην ΕΥΣΤΑ αίτημα για την χορήγηση προέγκρισης τροποποίησης της σύμβασης, πριν η τροποποίηση αυτή εγκριθεί από τα αρμόδια όργανά του, συνοδευόμενο από το σύνολο των απαιτούμενων για την εξέτασή του εγγράφων, καθώς και τυχόν συμπληρωματικά στοιχεία που ζητήθηκαν από την ΕΥΣΤΑ. Σχετικώς, βεβαιώνει την ύπαρξη θετικής γνώμης, καθώς και την υιοθέτηση τυχόν αλλαγών που επισημάνθηκαν από την ΕΥΣΤΑ, στο πλαίσιο έκδοσης της ανωτέρω, στην τροποποιημένη σύμβαση.  </w:t>
      </w:r>
    </w:p>
    <w:p w14:paraId="3CB4BFB7" w14:textId="603559E1" w:rsidR="0067562A" w:rsidRPr="00705F92" w:rsidRDefault="005300AF" w:rsidP="005300AF">
      <w:pPr>
        <w:spacing w:after="0" w:line="240" w:lineRule="auto"/>
        <w:contextualSpacing/>
        <w:jc w:val="both"/>
        <w:rPr>
          <w:rFonts w:asciiTheme="minorHAnsi" w:hAnsiTheme="minorHAnsi" w:cstheme="minorHAnsi"/>
          <w:color w:val="FF0000"/>
          <w:sz w:val="22"/>
        </w:rPr>
      </w:pPr>
      <w:r w:rsidRPr="00705F92">
        <w:rPr>
          <w:rFonts w:asciiTheme="minorHAnsi" w:hAnsiTheme="minorHAnsi" w:cstheme="minorHAnsi"/>
          <w:sz w:val="22"/>
        </w:rPr>
        <w:t>Επιπλέον, στην περίπτωση που η τροποποίηση της νομικής δέσμευσης επηρεάζει και στοιχεία της απόφασης ένταξης, εξετάζει και βεβαιώνει ότι ακολουθήθηκε η προβλεπόμενη διαδικασία στην ΥΑ ΣΔΕ περί τροποποίησης της τελευταίας</w:t>
      </w:r>
      <w:r w:rsidR="00624C78" w:rsidRPr="00705F92">
        <w:rPr>
          <w:rFonts w:asciiTheme="minorHAnsi" w:hAnsiTheme="minorHAnsi" w:cstheme="minorHAnsi"/>
          <w:sz w:val="22"/>
        </w:rPr>
        <w:t>.</w:t>
      </w:r>
    </w:p>
    <w:p w14:paraId="1794C942" w14:textId="594D08AE" w:rsidR="00624C78" w:rsidRPr="00705F92" w:rsidRDefault="00624C78" w:rsidP="0067562A">
      <w:pPr>
        <w:spacing w:after="0" w:line="240" w:lineRule="auto"/>
        <w:contextualSpacing/>
        <w:jc w:val="both"/>
        <w:rPr>
          <w:rFonts w:asciiTheme="minorHAnsi" w:hAnsiTheme="minorHAnsi" w:cstheme="minorHAnsi"/>
          <w:color w:val="FF0000"/>
          <w:sz w:val="22"/>
        </w:rPr>
      </w:pPr>
    </w:p>
    <w:p w14:paraId="436B825F" w14:textId="77777777" w:rsidR="00624C78" w:rsidRPr="00705F92" w:rsidRDefault="00624C78" w:rsidP="00624C78">
      <w:pPr>
        <w:spacing w:after="0" w:line="240" w:lineRule="auto"/>
        <w:contextualSpacing/>
        <w:jc w:val="both"/>
        <w:rPr>
          <w:rFonts w:asciiTheme="minorHAnsi" w:hAnsiTheme="minorHAnsi" w:cstheme="minorHAnsi"/>
          <w:sz w:val="22"/>
          <w:u w:val="single"/>
        </w:rPr>
      </w:pPr>
      <w:bookmarkStart w:id="21" w:name="_Hlk182309359"/>
      <w:r w:rsidRPr="00705F92">
        <w:rPr>
          <w:rFonts w:asciiTheme="minorHAnsi" w:hAnsiTheme="minorHAnsi" w:cstheme="minorHAnsi"/>
          <w:sz w:val="22"/>
          <w:u w:val="single"/>
        </w:rPr>
        <w:lastRenderedPageBreak/>
        <w:t>Ρυθμιστικό Πλαίσιο:</w:t>
      </w:r>
    </w:p>
    <w:bookmarkEnd w:id="21"/>
    <w:p w14:paraId="6EA25684" w14:textId="77777777" w:rsidR="00705F92" w:rsidRPr="00705F92" w:rsidRDefault="00705F92" w:rsidP="00705F92">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Άρθρο 5, παρ. 7 της ΥΑ 119126 ΕΞ 2021/28.09.2021 (Β’ 4498)</w:t>
      </w:r>
    </w:p>
    <w:p w14:paraId="2689EE91" w14:textId="77777777" w:rsidR="00624C78" w:rsidRPr="00705F92" w:rsidRDefault="00624C78" w:rsidP="0067562A">
      <w:pPr>
        <w:spacing w:after="0" w:line="240" w:lineRule="auto"/>
        <w:contextualSpacing/>
        <w:jc w:val="both"/>
        <w:rPr>
          <w:rFonts w:asciiTheme="minorHAnsi" w:hAnsiTheme="minorHAnsi" w:cstheme="minorHAnsi"/>
          <w:color w:val="FF0000"/>
          <w:sz w:val="22"/>
        </w:rPr>
      </w:pPr>
    </w:p>
    <w:p w14:paraId="1DDC4E16" w14:textId="77777777" w:rsidR="00CA432F" w:rsidRPr="00705F92" w:rsidRDefault="00CA432F" w:rsidP="0067562A">
      <w:pPr>
        <w:spacing w:after="0" w:line="240" w:lineRule="auto"/>
        <w:contextualSpacing/>
        <w:jc w:val="both"/>
        <w:rPr>
          <w:rFonts w:asciiTheme="minorHAnsi" w:hAnsiTheme="minorHAnsi" w:cstheme="minorHAnsi"/>
          <w:color w:val="FF0000"/>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6436"/>
      </w:tblGrid>
      <w:tr w:rsidR="00705F92" w:rsidRPr="00705F92" w14:paraId="581AAC2A" w14:textId="77777777" w:rsidTr="00624C78">
        <w:tc>
          <w:tcPr>
            <w:tcW w:w="1870" w:type="dxa"/>
          </w:tcPr>
          <w:p w14:paraId="4A55111D" w14:textId="133A406E" w:rsidR="00624C78" w:rsidRPr="00705F92" w:rsidRDefault="00624C78" w:rsidP="00624C78">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1</w:t>
            </w:r>
            <w:r w:rsidRPr="00705F92">
              <w:rPr>
                <w:rFonts w:asciiTheme="minorHAnsi" w:hAnsiTheme="minorHAnsi" w:cstheme="minorHAnsi"/>
                <w:b/>
                <w:bCs/>
                <w:sz w:val="22"/>
                <w:vertAlign w:val="superscript"/>
              </w:rPr>
              <w:t>Α</w:t>
            </w:r>
            <w:r w:rsidRPr="00705F92">
              <w:rPr>
                <w:rFonts w:asciiTheme="minorHAnsi" w:hAnsiTheme="minorHAnsi" w:cstheme="minorHAnsi"/>
                <w:b/>
                <w:bCs/>
                <w:sz w:val="22"/>
              </w:rPr>
              <w:t>:</w:t>
            </w:r>
          </w:p>
        </w:tc>
        <w:tc>
          <w:tcPr>
            <w:tcW w:w="6436" w:type="dxa"/>
          </w:tcPr>
          <w:p w14:paraId="3C7E65F8" w14:textId="7C56A771" w:rsidR="00624C78" w:rsidRPr="00705F92" w:rsidRDefault="00705F92" w:rsidP="00624C78">
            <w:pPr>
              <w:contextualSpacing/>
              <w:jc w:val="both"/>
              <w:rPr>
                <w:rFonts w:asciiTheme="minorHAnsi" w:hAnsiTheme="minorHAnsi" w:cstheme="minorHAnsi"/>
                <w:b/>
                <w:bCs/>
                <w:sz w:val="22"/>
              </w:rPr>
            </w:pPr>
            <w:r w:rsidRPr="00705F92">
              <w:rPr>
                <w:rFonts w:asciiTheme="minorHAnsi" w:hAnsiTheme="minorHAnsi" w:cstheme="minorHAnsi"/>
                <w:b/>
                <w:bCs/>
                <w:sz w:val="22"/>
              </w:rPr>
              <w:t>Βεβαιώνεται ότι, εάν υφίσταται τροποποίηση νομικής δέσμευσης, αυτή έγινε σύμφωνα με τα προβλεπόμενα στο οικείο θεσμικό πλαίσιο</w:t>
            </w:r>
            <w:r w:rsidR="00624C78" w:rsidRPr="00705F92">
              <w:rPr>
                <w:rFonts w:asciiTheme="minorHAnsi" w:hAnsiTheme="minorHAnsi" w:cstheme="minorHAnsi"/>
                <w:b/>
                <w:bCs/>
                <w:sz w:val="22"/>
              </w:rPr>
              <w:t xml:space="preserve">; </w:t>
            </w:r>
          </w:p>
        </w:tc>
      </w:tr>
    </w:tbl>
    <w:p w14:paraId="4500DF16" w14:textId="77777777" w:rsidR="00881862" w:rsidRPr="00881862" w:rsidRDefault="00705F92" w:rsidP="00705F92">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 ελεγκτής, εφόσον έχει </w:t>
      </w:r>
      <w:proofErr w:type="spellStart"/>
      <w:r w:rsidRPr="00705F92">
        <w:rPr>
          <w:rFonts w:asciiTheme="minorHAnsi" w:hAnsiTheme="minorHAnsi" w:cstheme="minorHAnsi"/>
          <w:sz w:val="22"/>
        </w:rPr>
        <w:t>επέλθη</w:t>
      </w:r>
      <w:proofErr w:type="spellEnd"/>
      <w:r w:rsidRPr="00705F92">
        <w:rPr>
          <w:rFonts w:asciiTheme="minorHAnsi" w:hAnsiTheme="minorHAnsi" w:cstheme="minorHAnsi"/>
          <w:sz w:val="22"/>
        </w:rPr>
        <w:t xml:space="preserve"> τροποποίηση νομικής δέσμευση, βεβαιώνει ότι  ο Φορέας Υλοποίησης τροποποίησε τη σύμβαση σύμφωνα με τα προβλεπόμενα στο οικείο θεσμικό πλαίσιο, συνεπώς βεβαιώνεται η νομιμότητα αυτής. </w:t>
      </w:r>
    </w:p>
    <w:p w14:paraId="23C2C503" w14:textId="53E33817" w:rsidR="00881862" w:rsidRPr="00705F92" w:rsidRDefault="00881862" w:rsidP="00881862">
      <w:pPr>
        <w:spacing w:after="0" w:line="240" w:lineRule="auto"/>
        <w:contextualSpacing/>
        <w:jc w:val="both"/>
        <w:rPr>
          <w:rFonts w:asciiTheme="minorHAnsi" w:hAnsiTheme="minorHAnsi" w:cstheme="minorHAnsi"/>
          <w:sz w:val="22"/>
        </w:rPr>
      </w:pPr>
      <w:r w:rsidRPr="00881862">
        <w:rPr>
          <w:rFonts w:asciiTheme="minorHAnsi" w:hAnsiTheme="minorHAnsi" w:cstheme="minorHAnsi"/>
          <w:sz w:val="22"/>
        </w:rPr>
        <w:t xml:space="preserve">Περαιτέρω, </w:t>
      </w:r>
      <w:r w:rsidR="00DD1663" w:rsidRPr="00881862">
        <w:rPr>
          <w:rFonts w:asciiTheme="minorHAnsi" w:hAnsiTheme="minorHAnsi" w:cstheme="minorHAnsi"/>
          <w:sz w:val="22"/>
        </w:rPr>
        <w:t xml:space="preserve">επισκοπεί την τροποποίηση της σύμβασης σε σχέση με τις προβλέψεις της Απόφασης Ένταξης ως ίσχυε </w:t>
      </w:r>
      <w:r w:rsidRPr="00881862">
        <w:rPr>
          <w:rFonts w:asciiTheme="minorHAnsi" w:hAnsiTheme="minorHAnsi" w:cstheme="minorHAnsi"/>
          <w:sz w:val="22"/>
        </w:rPr>
        <w:t>κατά τον χρόνο της</w:t>
      </w:r>
      <w:r w:rsidR="00DD1663" w:rsidRPr="00881862">
        <w:rPr>
          <w:rFonts w:asciiTheme="minorHAnsi" w:hAnsiTheme="minorHAnsi" w:cstheme="minorHAnsi"/>
          <w:sz w:val="22"/>
        </w:rPr>
        <w:t xml:space="preserve"> τροποποίηση</w:t>
      </w:r>
      <w:r w:rsidRPr="00881862">
        <w:rPr>
          <w:rFonts w:asciiTheme="minorHAnsi" w:hAnsiTheme="minorHAnsi" w:cstheme="minorHAnsi"/>
          <w:sz w:val="22"/>
        </w:rPr>
        <w:t>ς</w:t>
      </w:r>
      <w:r w:rsidR="00DD1663" w:rsidRPr="00881862">
        <w:rPr>
          <w:rFonts w:asciiTheme="minorHAnsi" w:hAnsiTheme="minorHAnsi" w:cstheme="minorHAnsi"/>
          <w:sz w:val="22"/>
        </w:rPr>
        <w:t xml:space="preserve"> της σύμβασης, προκειμένου να βεβαιώσει ότι η τροποποίηση δεν έρχεται σε αντίθεση με την ισχύουσα </w:t>
      </w:r>
      <w:r w:rsidRPr="00881862">
        <w:rPr>
          <w:rFonts w:asciiTheme="minorHAnsi" w:hAnsiTheme="minorHAnsi" w:cstheme="minorHAnsi"/>
          <w:sz w:val="22"/>
        </w:rPr>
        <w:t xml:space="preserve">(κατά τον χρόνο εκείνο) </w:t>
      </w:r>
      <w:r w:rsidR="00DD1663" w:rsidRPr="00881862">
        <w:rPr>
          <w:rFonts w:asciiTheme="minorHAnsi" w:hAnsiTheme="minorHAnsi" w:cstheme="minorHAnsi"/>
          <w:sz w:val="22"/>
        </w:rPr>
        <w:t xml:space="preserve">Απόφαση Ένταξης. </w:t>
      </w:r>
      <w:r w:rsidRPr="00881862">
        <w:rPr>
          <w:rFonts w:asciiTheme="minorHAnsi" w:hAnsiTheme="minorHAnsi" w:cstheme="minorHAnsi"/>
          <w:sz w:val="22"/>
        </w:rPr>
        <w:t xml:space="preserve">Τέλος, </w:t>
      </w:r>
      <w:r w:rsidRPr="00705F92">
        <w:rPr>
          <w:rFonts w:asciiTheme="minorHAnsi" w:hAnsiTheme="minorHAnsi" w:cstheme="minorHAnsi"/>
          <w:sz w:val="22"/>
        </w:rPr>
        <w:t xml:space="preserve">βεβαιώνει ότι η τροποποιημένη σύμβαση έχει </w:t>
      </w:r>
      <w:r w:rsidRPr="00881862">
        <w:rPr>
          <w:rFonts w:asciiTheme="minorHAnsi" w:hAnsiTheme="minorHAnsi" w:cstheme="minorHAnsi"/>
          <w:sz w:val="22"/>
        </w:rPr>
        <w:t xml:space="preserve">(επίσης) </w:t>
      </w:r>
      <w:r w:rsidRPr="00705F92">
        <w:rPr>
          <w:rFonts w:asciiTheme="minorHAnsi" w:hAnsiTheme="minorHAnsi" w:cstheme="minorHAnsi"/>
          <w:sz w:val="22"/>
        </w:rPr>
        <w:t>αναρτηθεί στο ΟΠΣ ΤΑ.</w:t>
      </w:r>
    </w:p>
    <w:p w14:paraId="33703DEA" w14:textId="020CCB5A" w:rsidR="00881862" w:rsidRPr="00881862" w:rsidRDefault="00881862" w:rsidP="00624C78">
      <w:pPr>
        <w:spacing w:after="0" w:line="240" w:lineRule="auto"/>
        <w:contextualSpacing/>
        <w:jc w:val="both"/>
        <w:rPr>
          <w:rFonts w:asciiTheme="minorHAnsi" w:hAnsiTheme="minorHAnsi" w:cstheme="minorHAnsi"/>
          <w:sz w:val="22"/>
        </w:rPr>
      </w:pPr>
    </w:p>
    <w:p w14:paraId="1B42C25B" w14:textId="77777777" w:rsidR="000078F5" w:rsidRPr="00881862" w:rsidRDefault="000078F5" w:rsidP="00881862">
      <w:pPr>
        <w:spacing w:after="0" w:line="240" w:lineRule="auto"/>
        <w:contextualSpacing/>
        <w:jc w:val="both"/>
        <w:rPr>
          <w:rFonts w:asciiTheme="minorHAnsi" w:hAnsiTheme="minorHAnsi" w:cstheme="minorHAnsi"/>
          <w:sz w:val="22"/>
          <w:u w:val="single"/>
        </w:rPr>
      </w:pPr>
      <w:r w:rsidRPr="00881862">
        <w:rPr>
          <w:rFonts w:asciiTheme="minorHAnsi" w:hAnsiTheme="minorHAnsi" w:cstheme="minorHAnsi"/>
          <w:sz w:val="22"/>
          <w:u w:val="single"/>
        </w:rPr>
        <w:t>Ρυθμιστικό Πλαίσιο:</w:t>
      </w:r>
    </w:p>
    <w:p w14:paraId="33F42B32" w14:textId="4814E01E" w:rsidR="00624C78" w:rsidRDefault="00881862" w:rsidP="00881862">
      <w:pPr>
        <w:jc w:val="both"/>
        <w:rPr>
          <w:rFonts w:asciiTheme="minorHAnsi" w:hAnsiTheme="minorHAnsi" w:cstheme="minorHAnsi"/>
          <w:sz w:val="22"/>
        </w:rPr>
      </w:pPr>
      <w:proofErr w:type="spellStart"/>
      <w:r w:rsidRPr="00881862">
        <w:rPr>
          <w:rFonts w:asciiTheme="minorHAnsi" w:hAnsiTheme="minorHAnsi" w:cstheme="minorHAnsi"/>
          <w:bCs/>
          <w:sz w:val="22"/>
        </w:rPr>
        <w:t>Άρ</w:t>
      </w:r>
      <w:proofErr w:type="spellEnd"/>
      <w:r w:rsidRPr="00881862">
        <w:rPr>
          <w:rFonts w:asciiTheme="minorHAnsi" w:hAnsiTheme="minorHAnsi" w:cstheme="minorHAnsi"/>
          <w:bCs/>
          <w:sz w:val="22"/>
        </w:rPr>
        <w:t xml:space="preserve">. 132 ή </w:t>
      </w:r>
      <w:proofErr w:type="spellStart"/>
      <w:r w:rsidRPr="00881862">
        <w:rPr>
          <w:rFonts w:asciiTheme="minorHAnsi" w:hAnsiTheme="minorHAnsi" w:cstheme="minorHAnsi"/>
          <w:bCs/>
          <w:sz w:val="22"/>
        </w:rPr>
        <w:t>άρ</w:t>
      </w:r>
      <w:proofErr w:type="spellEnd"/>
      <w:r w:rsidRPr="00881862">
        <w:rPr>
          <w:rFonts w:asciiTheme="minorHAnsi" w:hAnsiTheme="minorHAnsi" w:cstheme="minorHAnsi"/>
          <w:bCs/>
          <w:sz w:val="22"/>
        </w:rPr>
        <w:t xml:space="preserve">. 337, </w:t>
      </w:r>
      <w:proofErr w:type="spellStart"/>
      <w:r w:rsidRPr="00881862">
        <w:rPr>
          <w:rFonts w:asciiTheme="minorHAnsi" w:hAnsiTheme="minorHAnsi" w:cstheme="minorHAnsi"/>
          <w:bCs/>
          <w:sz w:val="22"/>
        </w:rPr>
        <w:t>Άρ</w:t>
      </w:r>
      <w:proofErr w:type="spellEnd"/>
      <w:r w:rsidRPr="00881862">
        <w:rPr>
          <w:rFonts w:asciiTheme="minorHAnsi" w:hAnsiTheme="minorHAnsi" w:cstheme="minorHAnsi"/>
          <w:bCs/>
          <w:sz w:val="22"/>
        </w:rPr>
        <w:t xml:space="preserve">. 324 </w:t>
      </w:r>
      <w:proofErr w:type="spellStart"/>
      <w:r w:rsidRPr="00881862">
        <w:rPr>
          <w:rFonts w:asciiTheme="minorHAnsi" w:hAnsiTheme="minorHAnsi" w:cstheme="minorHAnsi"/>
          <w:bCs/>
          <w:sz w:val="22"/>
        </w:rPr>
        <w:t>επόμ</w:t>
      </w:r>
      <w:proofErr w:type="spellEnd"/>
      <w:r w:rsidRPr="00881862">
        <w:rPr>
          <w:rFonts w:asciiTheme="minorHAnsi" w:hAnsiTheme="minorHAnsi" w:cstheme="minorHAnsi"/>
          <w:bCs/>
          <w:sz w:val="22"/>
        </w:rPr>
        <w:t xml:space="preserve">, </w:t>
      </w:r>
      <w:proofErr w:type="spellStart"/>
      <w:r w:rsidRPr="00881862">
        <w:rPr>
          <w:rFonts w:asciiTheme="minorHAnsi" w:hAnsiTheme="minorHAnsi" w:cstheme="minorHAnsi"/>
          <w:bCs/>
          <w:sz w:val="22"/>
        </w:rPr>
        <w:t>Άρ</w:t>
      </w:r>
      <w:proofErr w:type="spellEnd"/>
      <w:r w:rsidRPr="00881862">
        <w:rPr>
          <w:rFonts w:asciiTheme="minorHAnsi" w:hAnsiTheme="minorHAnsi" w:cstheme="minorHAnsi"/>
          <w:bCs/>
          <w:sz w:val="22"/>
        </w:rPr>
        <w:t xml:space="preserve">. 38 (ή 260 για συμβάσεις έργων, προμηθειών ή υπηρεσιών στους πρώην εξαιρούμενους τομείς), </w:t>
      </w:r>
      <w:proofErr w:type="spellStart"/>
      <w:r>
        <w:rPr>
          <w:rFonts w:asciiTheme="minorHAnsi" w:hAnsiTheme="minorHAnsi" w:cstheme="minorHAnsi"/>
          <w:bCs/>
          <w:sz w:val="22"/>
        </w:rPr>
        <w:t>Άρ</w:t>
      </w:r>
      <w:proofErr w:type="spellEnd"/>
      <w:r>
        <w:rPr>
          <w:rFonts w:asciiTheme="minorHAnsi" w:hAnsiTheme="minorHAnsi" w:cstheme="minorHAnsi"/>
          <w:bCs/>
          <w:sz w:val="22"/>
        </w:rPr>
        <w:t xml:space="preserve">. 147, 149, </w:t>
      </w:r>
      <w:proofErr w:type="spellStart"/>
      <w:r w:rsidRPr="00881862">
        <w:rPr>
          <w:rFonts w:asciiTheme="minorHAnsi" w:hAnsiTheme="minorHAnsi" w:cstheme="minorHAnsi"/>
          <w:bCs/>
          <w:sz w:val="22"/>
        </w:rPr>
        <w:t>Άρ</w:t>
      </w:r>
      <w:proofErr w:type="spellEnd"/>
      <w:r w:rsidRPr="00881862">
        <w:rPr>
          <w:rFonts w:asciiTheme="minorHAnsi" w:hAnsiTheme="minorHAnsi" w:cstheme="minorHAnsi"/>
          <w:bCs/>
          <w:sz w:val="22"/>
        </w:rPr>
        <w:t>. 156</w:t>
      </w:r>
      <w:r>
        <w:rPr>
          <w:rFonts w:asciiTheme="minorHAnsi" w:hAnsiTheme="minorHAnsi" w:cstheme="minorHAnsi"/>
          <w:bCs/>
          <w:sz w:val="22"/>
        </w:rPr>
        <w:t xml:space="preserve">, </w:t>
      </w:r>
      <w:proofErr w:type="spellStart"/>
      <w:r>
        <w:rPr>
          <w:rFonts w:asciiTheme="minorHAnsi" w:hAnsiTheme="minorHAnsi" w:cstheme="minorHAnsi"/>
          <w:bCs/>
          <w:sz w:val="22"/>
        </w:rPr>
        <w:t>Άρ</w:t>
      </w:r>
      <w:proofErr w:type="spellEnd"/>
      <w:r>
        <w:rPr>
          <w:rFonts w:asciiTheme="minorHAnsi" w:hAnsiTheme="minorHAnsi" w:cstheme="minorHAnsi"/>
          <w:bCs/>
          <w:sz w:val="22"/>
        </w:rPr>
        <w:t>. 186</w:t>
      </w:r>
      <w:r w:rsidRPr="00881862">
        <w:rPr>
          <w:rFonts w:asciiTheme="minorHAnsi" w:hAnsiTheme="minorHAnsi" w:cstheme="minorHAnsi"/>
          <w:bCs/>
          <w:sz w:val="22"/>
        </w:rPr>
        <w:t xml:space="preserve"> και συναφή άρθρα του </w:t>
      </w:r>
      <w:r w:rsidR="00705F92" w:rsidRPr="00881862">
        <w:rPr>
          <w:rFonts w:asciiTheme="minorHAnsi" w:hAnsiTheme="minorHAnsi" w:cstheme="minorHAnsi"/>
          <w:sz w:val="22"/>
        </w:rPr>
        <w:t>Ν.4412/13</w:t>
      </w:r>
    </w:p>
    <w:p w14:paraId="10059536" w14:textId="77777777" w:rsidR="0067562A" w:rsidRPr="0088186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6440"/>
      </w:tblGrid>
      <w:tr w:rsidR="0067562A" w:rsidRPr="00705F92" w14:paraId="144923A4" w14:textId="77777777" w:rsidTr="00E708B9">
        <w:tc>
          <w:tcPr>
            <w:tcW w:w="1980" w:type="dxa"/>
          </w:tcPr>
          <w:p w14:paraId="413A04D2"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2:</w:t>
            </w:r>
          </w:p>
        </w:tc>
        <w:tc>
          <w:tcPr>
            <w:tcW w:w="7036" w:type="dxa"/>
          </w:tcPr>
          <w:p w14:paraId="69D7BBB6"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lang w:eastAsia="he-IL" w:bidi="he-IL"/>
              </w:rPr>
              <w:t xml:space="preserve">Βεβαιώνεται η έκδοση των τυχόν απαιτούμενων </w:t>
            </w:r>
            <w:proofErr w:type="spellStart"/>
            <w:r w:rsidRPr="00705F92">
              <w:rPr>
                <w:rFonts w:asciiTheme="minorHAnsi" w:hAnsiTheme="minorHAnsi" w:cstheme="minorHAnsi"/>
                <w:b/>
                <w:bCs/>
                <w:color w:val="000000"/>
                <w:sz w:val="22"/>
                <w:lang w:eastAsia="he-IL" w:bidi="he-IL"/>
              </w:rPr>
              <w:t>αδειοδοτήσεων</w:t>
            </w:r>
            <w:proofErr w:type="spellEnd"/>
            <w:r w:rsidRPr="00705F92">
              <w:rPr>
                <w:rFonts w:asciiTheme="minorHAnsi" w:hAnsiTheme="minorHAnsi" w:cstheme="minorHAnsi"/>
                <w:b/>
                <w:bCs/>
                <w:color w:val="000000"/>
                <w:sz w:val="22"/>
                <w:lang w:eastAsia="he-IL" w:bidi="he-IL"/>
              </w:rPr>
              <w:t xml:space="preserve"> και μελετών (</w:t>
            </w:r>
            <w:proofErr w:type="spellStart"/>
            <w:r w:rsidRPr="00705F92">
              <w:rPr>
                <w:rFonts w:asciiTheme="minorHAnsi" w:hAnsiTheme="minorHAnsi" w:cstheme="minorHAnsi"/>
                <w:b/>
                <w:bCs/>
                <w:color w:val="000000"/>
                <w:sz w:val="22"/>
                <w:lang w:eastAsia="he-IL" w:bidi="he-IL"/>
              </w:rPr>
              <w:t>χωροθέτησης</w:t>
            </w:r>
            <w:proofErr w:type="spellEnd"/>
            <w:r w:rsidRPr="00705F92">
              <w:rPr>
                <w:rFonts w:asciiTheme="minorHAnsi" w:hAnsiTheme="minorHAnsi" w:cstheme="minorHAnsi"/>
                <w:b/>
                <w:bCs/>
                <w:color w:val="000000"/>
                <w:sz w:val="22"/>
                <w:lang w:eastAsia="he-IL" w:bidi="he-IL"/>
              </w:rPr>
              <w:t>, ΜΠΕ ή απαλλαγή απ’ αυτές, εγκεκριμένοι περιβαλλοντικοί όροι, κλπ.);</w:t>
            </w:r>
          </w:p>
        </w:tc>
      </w:tr>
    </w:tbl>
    <w:p w14:paraId="54E8FAFB"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O Ελεγκτής επισκοπεί τον φάκελο του έργου και επιβεβαιώνει ότι περιλαμβάνονται σε αυτόν  οι απαιτούμενες </w:t>
      </w:r>
      <w:proofErr w:type="spellStart"/>
      <w:r w:rsidRPr="00705F92">
        <w:rPr>
          <w:rFonts w:asciiTheme="minorHAnsi" w:hAnsiTheme="minorHAnsi" w:cstheme="minorHAnsi"/>
          <w:sz w:val="22"/>
        </w:rPr>
        <w:t>αδειοδοτήσεις</w:t>
      </w:r>
      <w:proofErr w:type="spellEnd"/>
      <w:r w:rsidRPr="00705F92">
        <w:rPr>
          <w:rFonts w:asciiTheme="minorHAnsi" w:hAnsiTheme="minorHAnsi" w:cstheme="minorHAnsi"/>
          <w:sz w:val="22"/>
        </w:rPr>
        <w:t xml:space="preserve"> και οι φάκελοι απαλλοτρίωσης σύμφωνα με τα προβλεπόμενα στη σύμβαση.</w:t>
      </w:r>
    </w:p>
    <w:p w14:paraId="08F1561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Επιπλέον, ο ελεγκτής επιβεβαιώνει ότι περιλαμβάνονται στον φάκελο και  οι απαιτούμενες μελέτες, σύμφωνα με τα προβλεπόμενα στη σύμβαση.</w:t>
      </w:r>
    </w:p>
    <w:p w14:paraId="2D7F665A"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0"/>
        <w:gridCol w:w="6456"/>
      </w:tblGrid>
      <w:tr w:rsidR="0067562A" w:rsidRPr="00705F92" w14:paraId="36C4B8CD" w14:textId="77777777" w:rsidTr="00E708B9">
        <w:tc>
          <w:tcPr>
            <w:tcW w:w="1980" w:type="dxa"/>
          </w:tcPr>
          <w:p w14:paraId="0B864990"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3:</w:t>
            </w:r>
          </w:p>
        </w:tc>
        <w:tc>
          <w:tcPr>
            <w:tcW w:w="7036" w:type="dxa"/>
          </w:tcPr>
          <w:p w14:paraId="39C0DC00" w14:textId="2D5997F6"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lang w:eastAsia="he-IL" w:bidi="he-IL"/>
              </w:rPr>
              <w:t xml:space="preserve">Βεβαιώνεται ότι ο Φορέας Υλοποίησης παρακολουθεί την εκτέλεση του έργου σύμφωνα με το συμβατικό </w:t>
            </w:r>
            <w:r w:rsidRPr="00705F92">
              <w:rPr>
                <w:rFonts w:asciiTheme="minorHAnsi" w:hAnsiTheme="minorHAnsi" w:cstheme="minorHAnsi"/>
                <w:b/>
                <w:bCs/>
                <w:sz w:val="22"/>
                <w:lang w:eastAsia="he-IL" w:bidi="he-IL"/>
              </w:rPr>
              <w:t xml:space="preserve">χρονοδιάγραμμα </w:t>
            </w:r>
            <w:r w:rsidR="000078F5" w:rsidRPr="00705F92">
              <w:rPr>
                <w:rFonts w:asciiTheme="minorHAnsi" w:hAnsiTheme="minorHAnsi" w:cstheme="minorHAnsi"/>
                <w:b/>
                <w:bCs/>
                <w:sz w:val="22"/>
                <w:lang w:eastAsia="he-IL" w:bidi="he-IL"/>
              </w:rPr>
              <w:t>υλοποίησης/</w:t>
            </w:r>
            <w:r w:rsidRPr="00705F92">
              <w:rPr>
                <w:rFonts w:asciiTheme="minorHAnsi" w:hAnsiTheme="minorHAnsi" w:cstheme="minorHAnsi"/>
                <w:b/>
                <w:bCs/>
                <w:sz w:val="22"/>
                <w:lang w:eastAsia="he-IL" w:bidi="he-IL"/>
              </w:rPr>
              <w:t xml:space="preserve">κατασκευής αυτού και  σε περιπτώσεις αποκλίσεων </w:t>
            </w:r>
            <w:r w:rsidRPr="00705F92">
              <w:rPr>
                <w:rFonts w:asciiTheme="minorHAnsi" w:hAnsiTheme="minorHAnsi" w:cstheme="minorHAnsi"/>
                <w:b/>
                <w:bCs/>
                <w:color w:val="000000"/>
                <w:sz w:val="22"/>
                <w:lang w:eastAsia="he-IL" w:bidi="he-IL"/>
              </w:rPr>
              <w:t>έχει προσδιορίσει διορθωτικά μέτρα και περίοδο συμμόρφωσης;</w:t>
            </w:r>
          </w:p>
        </w:tc>
      </w:tr>
    </w:tbl>
    <w:p w14:paraId="33F27148"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 Ελεγκτής επιβεβαιώνει την τήρηση της συνολικής και των τμηματικών προθεσμιών υλοποίησης, λαμβάνοντας υπόψη το εγκεκριμένο χρονοδιάγραμμα, ως αποτυπώνεται στη σύμβαση. Σε περίπτωση αποκλίσεων ελέγχεται η σχετική αλληλογραφία μεταξύ Φορέα Υλοποίησης και  </w:t>
      </w:r>
      <w:proofErr w:type="spellStart"/>
      <w:r w:rsidRPr="00705F92">
        <w:rPr>
          <w:rFonts w:asciiTheme="minorHAnsi" w:hAnsiTheme="minorHAnsi" w:cstheme="minorHAnsi"/>
          <w:sz w:val="22"/>
        </w:rPr>
        <w:t>παραχωρησιούχου</w:t>
      </w:r>
      <w:proofErr w:type="spellEnd"/>
      <w:r w:rsidRPr="00705F92">
        <w:rPr>
          <w:rFonts w:asciiTheme="minorHAnsi" w:hAnsiTheme="minorHAnsi" w:cstheme="minorHAnsi"/>
          <w:sz w:val="22"/>
        </w:rPr>
        <w:t xml:space="preserve"> για τη λήψη διορθωτικών μέτρων και την παρακολούθηση της συμμόρφωσης με αυτά.</w:t>
      </w:r>
    </w:p>
    <w:p w14:paraId="76F0A4B4"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Εξετάζει επίσης εάν έχει επέλθει τροποποίηση της σύμβαση ως προς το εξεταζόμενο σημείο και βεβαιώνει τη συμμόρφωση με την προβλεπόμενη διαδικασία τροποποίησης της σύμβασης, καθώς και ότι οι τροποποιήσεις αυτές δεν θέτουν σε κίνδυνο την έγκαιρη και ικανοποιητική επίτευξη των εγκεκριμένων οροσήμων και στόχων του έργου και του Εθνικού Σχεδίου Ανάκαμψης και Ανθεκτικότητας.</w:t>
      </w:r>
    </w:p>
    <w:p w14:paraId="08EB8D86"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Σε κάθε περίπτωση, εξετάζει ότι ο φορέας υλοποίησης ενημερώνει εμπρόθεσμα την ΕΥΣΤΑ επί των ανωτέρω, με όλα τα προβλεπόμενα έγγραφα που τεκμηριώνουν την πορεία εξέλιξης του έργου (δελτίο ωρίμανσης, δελτίο παρακολούθησης υλοποίησης σύμβασης).</w:t>
      </w:r>
    </w:p>
    <w:p w14:paraId="4FA0F22B"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7"/>
        <w:gridCol w:w="6459"/>
      </w:tblGrid>
      <w:tr w:rsidR="0067562A" w:rsidRPr="00705F92" w14:paraId="6D92D8E7" w14:textId="77777777" w:rsidTr="00E708B9">
        <w:tc>
          <w:tcPr>
            <w:tcW w:w="1980" w:type="dxa"/>
          </w:tcPr>
          <w:p w14:paraId="6C774711"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lastRenderedPageBreak/>
              <w:t>Σημείο Ελέγχου 4:</w:t>
            </w:r>
          </w:p>
        </w:tc>
        <w:tc>
          <w:tcPr>
            <w:tcW w:w="7036" w:type="dxa"/>
          </w:tcPr>
          <w:p w14:paraId="36EE4326" w14:textId="5C587BB8"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lang w:eastAsia="he-IL" w:bidi="he-IL"/>
              </w:rPr>
              <w:t>Τηρήθηκε η διαδικασία πιστοποίησης</w:t>
            </w:r>
            <w:r w:rsidR="000078F5" w:rsidRPr="00705F92">
              <w:rPr>
                <w:rFonts w:asciiTheme="minorHAnsi" w:hAnsiTheme="minorHAnsi" w:cstheme="minorHAnsi"/>
                <w:b/>
                <w:bCs/>
                <w:sz w:val="22"/>
                <w:lang w:eastAsia="he-IL" w:bidi="he-IL"/>
              </w:rPr>
              <w:t>/παραλαβής</w:t>
            </w:r>
            <w:r w:rsidRPr="00705F92">
              <w:rPr>
                <w:rFonts w:asciiTheme="minorHAnsi" w:hAnsiTheme="minorHAnsi" w:cstheme="minorHAnsi"/>
                <w:b/>
                <w:bCs/>
                <w:sz w:val="22"/>
                <w:lang w:eastAsia="he-IL" w:bidi="he-IL"/>
              </w:rPr>
              <w:t xml:space="preserve"> του φυσικού αντικειμένου  σύμφωνα με τις διατάξεις του ισχύοντος νομικού πλαισίου;</w:t>
            </w:r>
          </w:p>
        </w:tc>
      </w:tr>
    </w:tbl>
    <w:p w14:paraId="3597F66D" w14:textId="77777777" w:rsidR="0067562A" w:rsidRPr="00705F92" w:rsidRDefault="0067562A" w:rsidP="00881862">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 Ελεγκτής επισκοπεί τα οριζόμενα στη σύμβαση προκειμένου να επιβεβαιώσει ότι τηρούνται οι προβλεπόμενες διαδικασίες πιστοποίησης του φυσικού αντικειμένου που ορίζονται στους όρους εκτέλεσης αυτής και στο άρθρο 4 της ΥΑ 373330 (Β’ 6457/2021). </w:t>
      </w:r>
    </w:p>
    <w:p w14:paraId="21D58BA4" w14:textId="77777777" w:rsidR="0067562A" w:rsidRPr="00705F92" w:rsidRDefault="0067562A" w:rsidP="00881862">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Ειδικά βεβαιώνει, αν απαιτείται, ότι έχουν υποβληθεί Εκθέσεις του Ανεξάρτητου Μηχανικού, στο προβλεπόμενο από την σύμβαση χρονοδιάγραμμα, και έχουν επικυρωθεί από αρμόδιο όργανο.</w:t>
      </w:r>
    </w:p>
    <w:p w14:paraId="185AD677"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Εάν απαιτείται από τα πραγματικά περιστατικά, εξετάζει την ενεργοποίηση τυχόν ποινικών ρητρών κ.λπ.</w:t>
      </w:r>
    </w:p>
    <w:p w14:paraId="531F22FD" w14:textId="77777777" w:rsidR="007B428C" w:rsidRPr="00705F92" w:rsidRDefault="007B428C"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321"/>
      </w:tblGrid>
      <w:tr w:rsidR="007B428C" w:rsidRPr="00705F92" w14:paraId="008D222F" w14:textId="77777777" w:rsidTr="007B428C">
        <w:tc>
          <w:tcPr>
            <w:tcW w:w="1985" w:type="dxa"/>
          </w:tcPr>
          <w:p w14:paraId="353F6909" w14:textId="46932BB5" w:rsidR="007B428C" w:rsidRPr="00705F92" w:rsidRDefault="007B428C" w:rsidP="005D09B6">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4</w:t>
            </w:r>
            <w:r w:rsidRPr="00705F92">
              <w:rPr>
                <w:rFonts w:asciiTheme="minorHAnsi" w:hAnsiTheme="minorHAnsi" w:cstheme="minorHAnsi"/>
                <w:b/>
                <w:bCs/>
                <w:sz w:val="22"/>
                <w:vertAlign w:val="superscript"/>
              </w:rPr>
              <w:t>Α</w:t>
            </w:r>
            <w:r w:rsidRPr="00705F92">
              <w:rPr>
                <w:rFonts w:asciiTheme="minorHAnsi" w:hAnsiTheme="minorHAnsi" w:cstheme="minorHAnsi"/>
                <w:b/>
                <w:bCs/>
                <w:sz w:val="22"/>
              </w:rPr>
              <w:t>:</w:t>
            </w:r>
          </w:p>
        </w:tc>
        <w:tc>
          <w:tcPr>
            <w:tcW w:w="6321" w:type="dxa"/>
          </w:tcPr>
          <w:p w14:paraId="5CAD5470" w14:textId="15FC20FE" w:rsidR="007B428C" w:rsidRPr="00705F92" w:rsidRDefault="007B428C" w:rsidP="005D09B6">
            <w:pPr>
              <w:contextualSpacing/>
              <w:jc w:val="both"/>
              <w:rPr>
                <w:rFonts w:asciiTheme="minorHAnsi" w:hAnsiTheme="minorHAnsi" w:cstheme="minorHAnsi"/>
                <w:b/>
                <w:bCs/>
                <w:sz w:val="22"/>
              </w:rPr>
            </w:pPr>
            <w:r w:rsidRPr="00705F92">
              <w:rPr>
                <w:rFonts w:asciiTheme="minorHAnsi" w:hAnsiTheme="minorHAnsi" w:cstheme="minorHAnsi"/>
                <w:b/>
                <w:bCs/>
                <w:color w:val="000000"/>
                <w:sz w:val="22"/>
                <w:lang w:eastAsia="he-IL" w:bidi="he-IL"/>
              </w:rPr>
              <w:t>Βεβαιώνεται ότι η υλοποίηση του φυσικού αντικειμένου του έργου είναι σε συμφωνία με την απόφαση ένταξης και τα συμβατικά κείμενα;</w:t>
            </w:r>
          </w:p>
        </w:tc>
      </w:tr>
    </w:tbl>
    <w:p w14:paraId="013C9F0D" w14:textId="5562FAA6" w:rsidR="007B428C" w:rsidRPr="00705F92" w:rsidRDefault="000161A9"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 Ελεγκτής επισκοπεί τα οριζόμενα στη σύμβαση προκειμένου να επιβεβαιώσει τη συμφωνία με την Απόφαση Ένταξη, τα ειδικότερα οριζόμενα στο ΤΔΕ, καθώς και στα συμβατικά κείμενα. </w:t>
      </w:r>
    </w:p>
    <w:p w14:paraId="6FE25C6F"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5"/>
        <w:gridCol w:w="6451"/>
      </w:tblGrid>
      <w:tr w:rsidR="0067562A" w:rsidRPr="00705F92" w14:paraId="4C77DFF0" w14:textId="77777777" w:rsidTr="00E708B9">
        <w:tc>
          <w:tcPr>
            <w:tcW w:w="1980" w:type="dxa"/>
          </w:tcPr>
          <w:p w14:paraId="5A00F9EC"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5:</w:t>
            </w:r>
          </w:p>
        </w:tc>
        <w:tc>
          <w:tcPr>
            <w:tcW w:w="7036" w:type="dxa"/>
          </w:tcPr>
          <w:p w14:paraId="7280A647" w14:textId="2BCB533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lang w:eastAsia="he-IL" w:bidi="he-IL"/>
              </w:rPr>
              <w:t xml:space="preserve">Βεβαιώνεται η τήρηση κανόνων δημοσιότητας σύμφωνα με τις απαιτήσεις του Κανονισμού (ΕΕ) αριθ. 2021/241 </w:t>
            </w:r>
            <w:r w:rsidR="000078F5" w:rsidRPr="00705F92">
              <w:rPr>
                <w:rFonts w:asciiTheme="minorHAnsi" w:hAnsiTheme="minorHAnsi" w:cstheme="minorHAnsi"/>
                <w:b/>
                <w:bCs/>
                <w:color w:val="000000"/>
                <w:sz w:val="22"/>
                <w:lang w:eastAsia="he-IL" w:bidi="he-IL"/>
              </w:rPr>
              <w:t xml:space="preserve">της Στρατηγικής Επικοινωνίας &amp; Δημοσιότητας και του Οδηγού Επικοινωνίας του Εθνικού Σχεδίου Ανάκαμψης και Ανθεκτικότητας Ελλάδα 2.0  </w:t>
            </w:r>
            <w:r w:rsidRPr="00705F92">
              <w:rPr>
                <w:rFonts w:asciiTheme="minorHAnsi" w:hAnsiTheme="minorHAnsi" w:cstheme="minorHAnsi"/>
                <w:b/>
                <w:bCs/>
                <w:color w:val="000000"/>
                <w:sz w:val="22"/>
                <w:lang w:eastAsia="he-IL" w:bidi="he-IL"/>
              </w:rPr>
              <w:t>(έμβλημα της ΕΕ, δήλωση ότι το έργο  χρηματοδοτείται από το ΤΑΑ</w:t>
            </w:r>
            <w:r w:rsidR="000078F5" w:rsidRPr="00705F92">
              <w:rPr>
                <w:rFonts w:asciiTheme="minorHAnsi" w:hAnsiTheme="minorHAnsi" w:cstheme="minorHAnsi"/>
                <w:b/>
                <w:bCs/>
                <w:color w:val="000000"/>
                <w:sz w:val="22"/>
                <w:lang w:eastAsia="he-IL" w:bidi="he-IL"/>
              </w:rPr>
              <w:t xml:space="preserve">, </w:t>
            </w:r>
            <w:proofErr w:type="spellStart"/>
            <w:r w:rsidR="000078F5" w:rsidRPr="00705F92">
              <w:rPr>
                <w:rFonts w:asciiTheme="minorHAnsi" w:hAnsiTheme="minorHAnsi" w:cstheme="minorHAnsi"/>
                <w:b/>
                <w:bCs/>
                <w:color w:val="000000"/>
                <w:sz w:val="22"/>
                <w:lang w:eastAsia="he-IL" w:bidi="he-IL"/>
              </w:rPr>
              <w:t>κ.λ.π</w:t>
            </w:r>
            <w:proofErr w:type="spellEnd"/>
            <w:r w:rsidR="000078F5" w:rsidRPr="00705F92">
              <w:rPr>
                <w:rFonts w:asciiTheme="minorHAnsi" w:hAnsiTheme="minorHAnsi" w:cstheme="minorHAnsi"/>
                <w:b/>
                <w:bCs/>
                <w:color w:val="000000"/>
                <w:sz w:val="22"/>
                <w:lang w:eastAsia="he-IL" w:bidi="he-IL"/>
              </w:rPr>
              <w:t>.</w:t>
            </w:r>
            <w:r w:rsidRPr="00705F92">
              <w:rPr>
                <w:rFonts w:asciiTheme="minorHAnsi" w:hAnsiTheme="minorHAnsi" w:cstheme="minorHAnsi"/>
                <w:b/>
                <w:bCs/>
                <w:color w:val="000000"/>
                <w:sz w:val="22"/>
                <w:lang w:eastAsia="he-IL" w:bidi="he-IL"/>
              </w:rPr>
              <w:t>);</w:t>
            </w:r>
          </w:p>
        </w:tc>
      </w:tr>
    </w:tbl>
    <w:p w14:paraId="2DD6D4A1"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 ελεγκτής εξετάζει την τήρηση των κανόνων δημοσιότητας (Ύπαρξη πινακίδων πληροφόρησης, αναμνηστικές πλάκες λοιπό προωθητικό υλικό, χρήση των εγκεκριμένων λογοτύπων, του εμβλήματος της Ε.Ε και της δήλωσης χρηματοδότησης </w:t>
      </w:r>
      <w:proofErr w:type="spellStart"/>
      <w:r w:rsidRPr="00705F92">
        <w:rPr>
          <w:rFonts w:asciiTheme="minorHAnsi" w:hAnsiTheme="minorHAnsi" w:cstheme="minorHAnsi"/>
          <w:sz w:val="22"/>
        </w:rPr>
        <w:t>κ.λπ</w:t>
      </w:r>
      <w:proofErr w:type="spellEnd"/>
      <w:r w:rsidRPr="00705F92">
        <w:rPr>
          <w:rFonts w:asciiTheme="minorHAnsi" w:hAnsiTheme="minorHAnsi" w:cstheme="minorHAnsi"/>
          <w:sz w:val="22"/>
        </w:rPr>
        <w:t>), σε συμφωνία και με τα οριζόμενα στον Οδηγό Επικοινωνίας Σχεδίου Ελλάδα 2.0 που βρίσκεται αναρτημένος στην επίσημη ιστοσελίδα του ΤΑΑ, καθώς και των υποχρεώσεων που έχει αναλάβει ο ΦΥ και ρητά ορίζονται στο Παράρτημα Ι της Απόφασης Ένταξης του έργου.</w:t>
      </w:r>
    </w:p>
    <w:p w14:paraId="25A7E12F"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Εφόσον απαιτηθεί, ο ελεγκτής διενεργεί επιτόπια επαλήθευση προς επιβεβαίωση της τήρησης των κανόνων δημοσιότητας.</w:t>
      </w:r>
    </w:p>
    <w:p w14:paraId="3476807F"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4"/>
        <w:gridCol w:w="6442"/>
      </w:tblGrid>
      <w:tr w:rsidR="0067562A" w:rsidRPr="00705F92" w14:paraId="37E77ABD" w14:textId="77777777" w:rsidTr="00E708B9">
        <w:tc>
          <w:tcPr>
            <w:tcW w:w="1980" w:type="dxa"/>
          </w:tcPr>
          <w:p w14:paraId="412C595C"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6:</w:t>
            </w:r>
          </w:p>
        </w:tc>
        <w:tc>
          <w:tcPr>
            <w:tcW w:w="7036" w:type="dxa"/>
          </w:tcPr>
          <w:p w14:paraId="5D6CF45D" w14:textId="6823D281" w:rsidR="0067562A" w:rsidRPr="00705F92" w:rsidRDefault="009D1D4F"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lang w:eastAsia="el-GR" w:bidi="he-IL"/>
              </w:rPr>
              <w:t xml:space="preserve">Έχουν υποβληθεί τα Δελτία Παρακολούθησης Υλοποίησης Σύμβασης και η σχετική  τεκμηρίωση στο ΟΠΣ ΤΑ, σύμφωνα με τα προβλεπόμενα στο Εγχειρίδιο Διαδικασιών, στα οποία καταγράφονται τα στοιχεία του </w:t>
            </w:r>
            <w:proofErr w:type="spellStart"/>
            <w:r w:rsidRPr="00705F92">
              <w:rPr>
                <w:rFonts w:asciiTheme="minorHAnsi" w:hAnsiTheme="minorHAnsi" w:cstheme="minorHAnsi"/>
                <w:b/>
                <w:bCs/>
                <w:color w:val="000000"/>
                <w:sz w:val="22"/>
                <w:lang w:eastAsia="el-GR" w:bidi="he-IL"/>
              </w:rPr>
              <w:t>εκτελεσθέντος</w:t>
            </w:r>
            <w:proofErr w:type="spellEnd"/>
            <w:r w:rsidRPr="00705F92">
              <w:rPr>
                <w:rFonts w:asciiTheme="minorHAnsi" w:hAnsiTheme="minorHAnsi" w:cstheme="minorHAnsi"/>
                <w:b/>
                <w:bCs/>
                <w:color w:val="000000"/>
                <w:sz w:val="22"/>
                <w:lang w:eastAsia="el-GR" w:bidi="he-IL"/>
              </w:rPr>
              <w:t xml:space="preserve"> φυσικού και οικονομικού αντικειμένου του έργου καθώς και στοιχεία που τεκμηριώνουν την πορεία εξέλιξης του έργου, τυχόν καθυστερήσεις/ εμπλοκές και διορθωτικά μέτρα (εφόσον απαιτούνται)</w:t>
            </w:r>
            <w:r w:rsidRPr="00705F92" w:rsidDel="00A37AE4">
              <w:rPr>
                <w:rFonts w:asciiTheme="minorHAnsi" w:hAnsiTheme="minorHAnsi" w:cstheme="minorHAnsi"/>
                <w:b/>
                <w:bCs/>
                <w:color w:val="000000"/>
                <w:sz w:val="22"/>
                <w:lang w:eastAsia="el-GR" w:bidi="he-IL"/>
              </w:rPr>
              <w:t xml:space="preserve"> </w:t>
            </w:r>
            <w:r w:rsidRPr="00705F92">
              <w:rPr>
                <w:rFonts w:asciiTheme="minorHAnsi" w:hAnsiTheme="minorHAnsi" w:cstheme="minorHAnsi"/>
                <w:b/>
                <w:bCs/>
                <w:color w:val="000000"/>
                <w:sz w:val="22"/>
                <w:lang w:eastAsia="el-GR" w:bidi="he-IL"/>
              </w:rPr>
              <w:t>;</w:t>
            </w:r>
          </w:p>
        </w:tc>
      </w:tr>
    </w:tbl>
    <w:p w14:paraId="465C6E2A"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Ο ΑΕ επισκοπεί το ΟΠΣ ΤΑ προκειμένου να επιβεβαιώσει ότι έχουν υποβληθεί τα απαιτούμενα Δελτία Παρακολούθησης Υλοποίησης Σύμβασης, σύμφωνα με τα προβλεπόμενα στη Διαδικασίας Δ6 του Εγχειριδίου Διαδικασιών του ΟΠΣ ΤΑ.</w:t>
      </w:r>
    </w:p>
    <w:p w14:paraId="62FB225D"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8"/>
        <w:gridCol w:w="6448"/>
      </w:tblGrid>
      <w:tr w:rsidR="0067562A" w:rsidRPr="00705F92" w14:paraId="33C5AEC2" w14:textId="77777777" w:rsidTr="00E708B9">
        <w:tc>
          <w:tcPr>
            <w:tcW w:w="1980" w:type="dxa"/>
          </w:tcPr>
          <w:p w14:paraId="57623335"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7:</w:t>
            </w:r>
          </w:p>
        </w:tc>
        <w:tc>
          <w:tcPr>
            <w:tcW w:w="7036" w:type="dxa"/>
          </w:tcPr>
          <w:p w14:paraId="6D5367E5"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lang w:eastAsia="el-GR" w:bidi="he-IL"/>
              </w:rPr>
              <w:t xml:space="preserve">Βεβαιώνεται ότι οι </w:t>
            </w:r>
            <w:proofErr w:type="spellStart"/>
            <w:r w:rsidRPr="00705F92">
              <w:rPr>
                <w:rFonts w:asciiTheme="minorHAnsi" w:hAnsiTheme="minorHAnsi" w:cstheme="minorHAnsi"/>
                <w:b/>
                <w:bCs/>
                <w:color w:val="000000"/>
                <w:sz w:val="22"/>
                <w:lang w:eastAsia="el-GR" w:bidi="he-IL"/>
              </w:rPr>
              <w:t>πραγματοποιηθείσες</w:t>
            </w:r>
            <w:proofErr w:type="spellEnd"/>
            <w:r w:rsidRPr="00705F92">
              <w:rPr>
                <w:rFonts w:asciiTheme="minorHAnsi" w:hAnsiTheme="minorHAnsi" w:cstheme="minorHAnsi"/>
                <w:b/>
                <w:bCs/>
                <w:color w:val="000000"/>
                <w:sz w:val="22"/>
                <w:lang w:eastAsia="el-GR" w:bidi="he-IL"/>
              </w:rPr>
              <w:t xml:space="preserve"> δαπάνες του έργου που χρηματοδοτούνται από το ΤΑΑ:</w:t>
            </w:r>
          </w:p>
        </w:tc>
      </w:tr>
      <w:tr w:rsidR="0067562A" w:rsidRPr="00705F92" w14:paraId="6D7D368F" w14:textId="77777777" w:rsidTr="00E708B9">
        <w:tc>
          <w:tcPr>
            <w:tcW w:w="1980" w:type="dxa"/>
          </w:tcPr>
          <w:p w14:paraId="41CE17FA"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7.1</w:t>
            </w:r>
          </w:p>
        </w:tc>
        <w:tc>
          <w:tcPr>
            <w:tcW w:w="7036" w:type="dxa"/>
          </w:tcPr>
          <w:p w14:paraId="1A7AA0F2" w14:textId="77777777" w:rsidR="0067562A" w:rsidRPr="00705F92" w:rsidRDefault="0067562A" w:rsidP="00E708B9">
            <w:pPr>
              <w:contextualSpacing/>
              <w:jc w:val="both"/>
              <w:rPr>
                <w:rFonts w:asciiTheme="minorHAnsi" w:hAnsiTheme="minorHAnsi" w:cstheme="minorHAnsi"/>
                <w:b/>
                <w:bCs/>
                <w:color w:val="000000"/>
                <w:sz w:val="22"/>
                <w:lang w:eastAsia="el-GR" w:bidi="he-IL"/>
              </w:rPr>
            </w:pPr>
            <w:r w:rsidRPr="00705F92">
              <w:rPr>
                <w:rFonts w:asciiTheme="minorHAnsi" w:hAnsiTheme="minorHAnsi" w:cstheme="minorHAnsi"/>
                <w:b/>
                <w:bCs/>
                <w:sz w:val="22"/>
                <w:lang w:eastAsia="el-GR" w:bidi="he-IL"/>
              </w:rPr>
              <w:t>- αφορούν αποκλειστικά το ενταγμένο έργο στο ΤΑΑ και την αντίστοιχη σύμβαση;</w:t>
            </w:r>
          </w:p>
        </w:tc>
      </w:tr>
    </w:tbl>
    <w:p w14:paraId="77A2F333"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lastRenderedPageBreak/>
        <w:t xml:space="preserve">O AE ελέγχει το σύνολο των </w:t>
      </w:r>
      <w:proofErr w:type="spellStart"/>
      <w:r w:rsidRPr="00705F92">
        <w:rPr>
          <w:rFonts w:asciiTheme="minorHAnsi" w:hAnsiTheme="minorHAnsi" w:cstheme="minorHAnsi"/>
          <w:sz w:val="22"/>
        </w:rPr>
        <w:t>πραγματοποιηθέντων</w:t>
      </w:r>
      <w:proofErr w:type="spellEnd"/>
      <w:r w:rsidRPr="00705F92">
        <w:rPr>
          <w:rFonts w:asciiTheme="minorHAnsi" w:hAnsiTheme="minorHAnsi" w:cstheme="minorHAnsi"/>
          <w:sz w:val="22"/>
        </w:rPr>
        <w:t xml:space="preserve"> δαπανών του έργου προκειμένου να βεβαιώσει ότι αυτές αφορούν το ενταγμένο έργο στο ΤΑΑ και προβλέπονται στην αντίστοιχη σύμβαση. Για το σκοπό αυτό επισκοπεί την Απόφαση Ένταξης του έργου και το ΤΔΕ αυτού, τη σύμβαση και το σύνολο των αποδεικτικών εγγράφων που συνοδεύουν τη δαπάνη.</w:t>
      </w:r>
    </w:p>
    <w:p w14:paraId="4158D10E"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Ειδικότερα, ελέγχεται ότι τα τιμολόγια και λοιπά παραστατικά της δαπάνης αντιστοιχούν στην ελεγχόμενη σύμβαση και στον ανάδοχο (ή στον υπεργολάβο/</w:t>
      </w:r>
      <w:proofErr w:type="spellStart"/>
      <w:r w:rsidRPr="00705F92">
        <w:rPr>
          <w:rFonts w:asciiTheme="minorHAnsi" w:hAnsiTheme="minorHAnsi" w:cstheme="minorHAnsi"/>
          <w:sz w:val="22"/>
        </w:rPr>
        <w:t>ους</w:t>
      </w:r>
      <w:proofErr w:type="spellEnd"/>
      <w:r w:rsidRPr="00705F92">
        <w:rPr>
          <w:rFonts w:asciiTheme="minorHAnsi" w:hAnsiTheme="minorHAnsi" w:cstheme="minorHAnsi"/>
          <w:sz w:val="22"/>
        </w:rPr>
        <w:t xml:space="preserve"> αυτής), η περιγραφή αντιστοιχεί σε φυσικό αντικείμενο-παραδοτέο της σύμβασης και ότι τα ποσά των παραστατικών προβλέπονται στον συμβατικό προϋπολογισμό του παραδοτέου που έχει παραληφθεί.</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6480"/>
      </w:tblGrid>
      <w:tr w:rsidR="0067562A" w:rsidRPr="00705F92" w14:paraId="7C5BCFF4" w14:textId="77777777" w:rsidTr="00E708B9">
        <w:trPr>
          <w:trHeight w:val="300"/>
        </w:trPr>
        <w:tc>
          <w:tcPr>
            <w:tcW w:w="1980" w:type="dxa"/>
          </w:tcPr>
          <w:p w14:paraId="0758E4B9"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7.2</w:t>
            </w:r>
          </w:p>
        </w:tc>
        <w:tc>
          <w:tcPr>
            <w:tcW w:w="7036" w:type="dxa"/>
          </w:tcPr>
          <w:p w14:paraId="784B507D" w14:textId="77777777" w:rsidR="0067562A" w:rsidRPr="00705F92" w:rsidRDefault="0067562A" w:rsidP="00E708B9">
            <w:pPr>
              <w:contextualSpacing/>
              <w:jc w:val="both"/>
              <w:rPr>
                <w:rFonts w:asciiTheme="minorHAnsi" w:hAnsiTheme="minorHAnsi" w:cstheme="minorHAnsi"/>
                <w:b/>
                <w:bCs/>
                <w:color w:val="000000"/>
                <w:sz w:val="22"/>
                <w:lang w:eastAsia="el-GR" w:bidi="he-IL"/>
              </w:rPr>
            </w:pPr>
            <w:r w:rsidRPr="00705F92">
              <w:rPr>
                <w:rFonts w:asciiTheme="minorHAnsi" w:hAnsiTheme="minorHAnsi" w:cstheme="minorHAnsi"/>
                <w:b/>
                <w:bCs/>
                <w:sz w:val="22"/>
                <w:lang w:eastAsia="el-GR" w:bidi="he-IL"/>
              </w:rPr>
              <w:t>- υποστηρίζονται από εξοφλημένο τιμολόγιο ή από λογιστικό έγγραφο ισοδύναμης αποδεικτικής αξίας τα οποία είναι πλήρη και ορθά όσον αφορά το περιεχόμενό τους;</w:t>
            </w:r>
          </w:p>
        </w:tc>
      </w:tr>
    </w:tbl>
    <w:p w14:paraId="6945D047"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Ελέγχεται ο φάκελος πληρωμής που τηρείται στον Φορέα Υλοποίησης προκειμένου να επιβεβαιωθεί ότι κάθε δαπάνη υποστηρίζεται από εξοφλημένα παραστατικά ή λογιστικά έγγραφα ισοδύναμης αποδεικτικής αξίας τα οποία  είναι ορθά και πλήρη, σύμφωνα με τις διατάξεις του Ν. 4308/2014 (251/Α΄)  «Ελληνικά Λογιστικά Πρότυπα, συναφείς ρυθμίσεις και άλλες διατάξεις». Ομοίως ελέγχονται τα αποδεικτικά ηλεκτρονικών εντολών πληρωμής, καθώς και η σχετική βεβαίωση ή άλλο έγγραφο από το οποίο προκύπτει το IBAN του αναδόχου.</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6490"/>
      </w:tblGrid>
      <w:tr w:rsidR="0067562A" w:rsidRPr="00705F92" w14:paraId="02553A5F" w14:textId="77777777" w:rsidTr="00E708B9">
        <w:trPr>
          <w:trHeight w:val="300"/>
        </w:trPr>
        <w:tc>
          <w:tcPr>
            <w:tcW w:w="1980" w:type="dxa"/>
          </w:tcPr>
          <w:p w14:paraId="365431C0"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7.3</w:t>
            </w:r>
          </w:p>
        </w:tc>
        <w:tc>
          <w:tcPr>
            <w:tcW w:w="7036" w:type="dxa"/>
          </w:tcPr>
          <w:p w14:paraId="57055330" w14:textId="77777777" w:rsidR="0067562A" w:rsidRPr="00705F92" w:rsidRDefault="0067562A" w:rsidP="00E708B9">
            <w:pPr>
              <w:contextualSpacing/>
              <w:jc w:val="both"/>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 έχουν πραγματοποιηθεί εντός της επιλέξιμης περιόδου και του χρονοδιαγράμματος της σύμβασης;</w:t>
            </w:r>
          </w:p>
        </w:tc>
      </w:tr>
    </w:tbl>
    <w:p w14:paraId="1AAD118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Ελέγχεται ότι η ημερομηνία έκδοσης του τιμολογίου και των </w:t>
      </w:r>
      <w:proofErr w:type="spellStart"/>
      <w:r w:rsidRPr="00705F92">
        <w:rPr>
          <w:rFonts w:asciiTheme="minorHAnsi" w:hAnsiTheme="minorHAnsi" w:cstheme="minorHAnsi"/>
          <w:sz w:val="22"/>
        </w:rPr>
        <w:t>λoιπών</w:t>
      </w:r>
      <w:proofErr w:type="spellEnd"/>
      <w:r w:rsidRPr="00705F92">
        <w:rPr>
          <w:rFonts w:asciiTheme="minorHAnsi" w:hAnsiTheme="minorHAnsi" w:cstheme="minorHAnsi"/>
          <w:sz w:val="22"/>
        </w:rPr>
        <w:t xml:space="preserve"> παραστατικών εγγράφων (</w:t>
      </w:r>
      <w:proofErr w:type="spellStart"/>
      <w:r w:rsidRPr="00705F92">
        <w:rPr>
          <w:rFonts w:asciiTheme="minorHAnsi" w:hAnsiTheme="minorHAnsi" w:cstheme="minorHAnsi"/>
          <w:sz w:val="22"/>
        </w:rPr>
        <w:t>π.χ</w:t>
      </w:r>
      <w:proofErr w:type="spellEnd"/>
      <w:r w:rsidRPr="00705F92">
        <w:rPr>
          <w:rFonts w:asciiTheme="minorHAnsi" w:hAnsiTheme="minorHAnsi" w:cstheme="minorHAnsi"/>
          <w:sz w:val="22"/>
        </w:rPr>
        <w:t xml:space="preserve"> Δελτία Αποστολής) αντιστοιχούν στην επιλέξιμη περίοδο του ΤΑΑ και βρίσκονται σε συμφωνία με το συμβατικό χρονοδιάγραμμα και τις πιθανές τροποποιήσεις αυτού.</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6"/>
        <w:gridCol w:w="6480"/>
      </w:tblGrid>
      <w:tr w:rsidR="0067562A" w:rsidRPr="00705F92" w14:paraId="32CA3FE3" w14:textId="77777777" w:rsidTr="00E708B9">
        <w:trPr>
          <w:trHeight w:val="300"/>
        </w:trPr>
        <w:tc>
          <w:tcPr>
            <w:tcW w:w="1980" w:type="dxa"/>
          </w:tcPr>
          <w:p w14:paraId="7C851DCF"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7.4</w:t>
            </w:r>
          </w:p>
        </w:tc>
        <w:tc>
          <w:tcPr>
            <w:tcW w:w="7036" w:type="dxa"/>
          </w:tcPr>
          <w:p w14:paraId="19D59BE4" w14:textId="77777777" w:rsidR="0067562A" w:rsidRPr="00705F92" w:rsidRDefault="0067562A" w:rsidP="00E708B9">
            <w:pPr>
              <w:contextualSpacing/>
              <w:jc w:val="both"/>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 είναι επιλέξιμες για χρηματοδότηση από το ΤΑΑ;</w:t>
            </w:r>
          </w:p>
        </w:tc>
      </w:tr>
    </w:tbl>
    <w:p w14:paraId="1401BAF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  ΑΕ  επισκοπεί τον φάκελο του έργου, προκειμένου να βεβαιώσει στις δαπάνες που βαρύνουν το έργο για  χρηματοδότηση από το ΤΑΑ δεν περιλαμβάνονται πρόστιμα, τυχόν χρηματοοικονομικές κυρώσεις ή άλλες μη επιλέξιμες σύμφωνα με τα οριζόμενα στο άρθρο 16 της ΥΑ ΣΔΕ με </w:t>
      </w:r>
      <w:proofErr w:type="spellStart"/>
      <w:r w:rsidRPr="00705F92">
        <w:rPr>
          <w:rFonts w:asciiTheme="minorHAnsi" w:hAnsiTheme="minorHAnsi" w:cstheme="minorHAnsi"/>
          <w:sz w:val="22"/>
        </w:rPr>
        <w:t>αρ</w:t>
      </w:r>
      <w:proofErr w:type="spellEnd"/>
      <w:r w:rsidRPr="00705F92">
        <w:rPr>
          <w:rFonts w:asciiTheme="minorHAnsi" w:hAnsiTheme="minorHAnsi" w:cstheme="minorHAnsi"/>
          <w:sz w:val="22"/>
        </w:rPr>
        <w:t>. 119126/2021 (ΦΕΚ Β’ 4498).</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2"/>
        <w:gridCol w:w="6474"/>
      </w:tblGrid>
      <w:tr w:rsidR="0067562A" w:rsidRPr="00705F92" w14:paraId="7C2E50E3" w14:textId="77777777" w:rsidTr="00E708B9">
        <w:trPr>
          <w:trHeight w:val="300"/>
        </w:trPr>
        <w:tc>
          <w:tcPr>
            <w:tcW w:w="1980" w:type="dxa"/>
          </w:tcPr>
          <w:p w14:paraId="216D4A01"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7.5</w:t>
            </w:r>
          </w:p>
        </w:tc>
        <w:tc>
          <w:tcPr>
            <w:tcW w:w="7036" w:type="dxa"/>
          </w:tcPr>
          <w:p w14:paraId="78BCC068" w14:textId="77777777" w:rsidR="0067562A" w:rsidRPr="00705F92" w:rsidRDefault="0067562A" w:rsidP="00E708B9">
            <w:pPr>
              <w:contextualSpacing/>
              <w:jc w:val="both"/>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 xml:space="preserve">- αντιστοιχούν σε </w:t>
            </w:r>
            <w:proofErr w:type="spellStart"/>
            <w:r w:rsidRPr="00705F92">
              <w:rPr>
                <w:rFonts w:asciiTheme="minorHAnsi" w:hAnsiTheme="minorHAnsi" w:cstheme="minorHAnsi"/>
                <w:b/>
                <w:bCs/>
                <w:color w:val="000000"/>
                <w:sz w:val="22"/>
                <w:lang w:eastAsia="el-GR" w:bidi="he-IL"/>
              </w:rPr>
              <w:t>υλοποιηθέν</w:t>
            </w:r>
            <w:proofErr w:type="spellEnd"/>
            <w:r w:rsidRPr="00705F92">
              <w:rPr>
                <w:rFonts w:asciiTheme="minorHAnsi" w:hAnsiTheme="minorHAnsi" w:cstheme="minorHAnsi"/>
                <w:b/>
                <w:bCs/>
                <w:color w:val="000000"/>
                <w:sz w:val="22"/>
                <w:lang w:eastAsia="el-GR" w:bidi="he-IL"/>
              </w:rPr>
              <w:t xml:space="preserve"> φυσικό αντικείμενο;</w:t>
            </w:r>
          </w:p>
        </w:tc>
      </w:tr>
    </w:tbl>
    <w:p w14:paraId="17E1FF17"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 ΑΕ ελέγχει την αντιστοίχιση των δαπανών με το </w:t>
      </w:r>
      <w:proofErr w:type="spellStart"/>
      <w:r w:rsidRPr="00705F92">
        <w:rPr>
          <w:rFonts w:asciiTheme="minorHAnsi" w:hAnsiTheme="minorHAnsi" w:cstheme="minorHAnsi"/>
          <w:sz w:val="22"/>
        </w:rPr>
        <w:t>υλοποιηθέν</w:t>
      </w:r>
      <w:proofErr w:type="spellEnd"/>
      <w:r w:rsidRPr="00705F92">
        <w:rPr>
          <w:rFonts w:asciiTheme="minorHAnsi" w:hAnsiTheme="minorHAnsi" w:cstheme="minorHAnsi"/>
          <w:sz w:val="22"/>
        </w:rPr>
        <w:t xml:space="preserve"> φυσικό αντικείμενο το οποίο προσδιορίζεται στην Απόφαση Ένταξης, στο ΤΔΕ, στη σύμβαση και στο ΤΔΣ, ως ορίζεται στη Διαδικασίας Δ6 του Εγχειριδίου Διαδικασιών. </w:t>
      </w:r>
    </w:p>
    <w:p w14:paraId="5403DB1D"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Ειδικότερα ελέγχεται ότι οι δαπάνες αφορούν σε προϊόντα, υπηρεσίες ή έργα της σύμβασης, τα οποία έχουν παραδοθεί και παραληφθεί σύμφωνα με τα οριζόμενα στο πλαίσιο της σύμβασης. </w:t>
      </w:r>
    </w:p>
    <w:p w14:paraId="32F9C57F"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Στην περίπτωση που απαιτηθεί επιτόπιος ελέγχου κατασκευών, ο ΑΕ προβαίνει σε μακροσκοπικό έλεγχο σε επίπεδο εμφανών κατασκευαστικών ενοτήτων - τμημάτων του έργου, εξετάζοντας παράλληλα την έγκριση των επιμετρήσεων και την ενσωμάτωση υλικών επί τόπου.</w:t>
      </w:r>
    </w:p>
    <w:p w14:paraId="331A6A6F"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6435"/>
      </w:tblGrid>
      <w:tr w:rsidR="0067562A" w:rsidRPr="00705F92" w14:paraId="0397135F" w14:textId="77777777" w:rsidTr="00E708B9">
        <w:tc>
          <w:tcPr>
            <w:tcW w:w="1980" w:type="dxa"/>
          </w:tcPr>
          <w:p w14:paraId="1772013D"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8:</w:t>
            </w:r>
          </w:p>
        </w:tc>
        <w:tc>
          <w:tcPr>
            <w:tcW w:w="7036" w:type="dxa"/>
          </w:tcPr>
          <w:p w14:paraId="0BA63DA1" w14:textId="77777777" w:rsidR="0067562A" w:rsidRPr="00705F92" w:rsidRDefault="0067562A" w:rsidP="00E708B9">
            <w:pPr>
              <w:autoSpaceDE w:val="0"/>
              <w:autoSpaceDN w:val="0"/>
              <w:contextualSpacing/>
              <w:jc w:val="both"/>
              <w:rPr>
                <w:rFonts w:asciiTheme="minorHAnsi" w:hAnsiTheme="minorHAnsi" w:cstheme="minorHAnsi"/>
                <w:b/>
                <w:bCs/>
                <w:color w:val="000000"/>
                <w:sz w:val="22"/>
                <w:lang w:eastAsia="el-GR"/>
              </w:rPr>
            </w:pPr>
            <w:r w:rsidRPr="00705F92">
              <w:rPr>
                <w:rFonts w:asciiTheme="minorHAnsi" w:hAnsiTheme="minorHAnsi" w:cstheme="minorHAnsi"/>
                <w:b/>
                <w:bCs/>
                <w:color w:val="000000"/>
                <w:sz w:val="22"/>
                <w:lang w:eastAsia="el-GR"/>
              </w:rPr>
              <w:t xml:space="preserve">Υπάρχει χωριστή λογιστική μερίδα για το έργο ή έχουν δημιουργηθεί άλλοι μέθοδοι όπως καθορισμένα κέντρα κόστους που επιτρέπουν την ταυτοποίηση των δαπανών που κατανέμονται στο έργο;  </w:t>
            </w:r>
          </w:p>
        </w:tc>
      </w:tr>
    </w:tbl>
    <w:p w14:paraId="55CEDABC"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O AE ελέγχει ότι τηρείται διακριτή λογιστική μερίδα από τον Φορέα Υλοποίησης ή εφαρμόζει άλλη μέθοδος, η οποία επιτρέπει με ισοδύναμο τρόπο την τη διάκριση των δαπανών και των επιχορηγήσεων εκάστου έργου που υλοποιεί.</w:t>
      </w:r>
    </w:p>
    <w:p w14:paraId="7BAA331D"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6435"/>
      </w:tblGrid>
      <w:tr w:rsidR="0067562A" w:rsidRPr="00705F92" w14:paraId="483E8E92" w14:textId="77777777" w:rsidTr="00E708B9">
        <w:tc>
          <w:tcPr>
            <w:tcW w:w="1980" w:type="dxa"/>
          </w:tcPr>
          <w:p w14:paraId="4B77D10D"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lastRenderedPageBreak/>
              <w:t>Σημείο Ελέγχου 9:</w:t>
            </w:r>
          </w:p>
        </w:tc>
        <w:tc>
          <w:tcPr>
            <w:tcW w:w="7036" w:type="dxa"/>
          </w:tcPr>
          <w:p w14:paraId="4E9BC0C1"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lang w:eastAsia="el-GR"/>
              </w:rPr>
              <w:t>Βεβαιώνεται ότι τα στοιχεία του οικονομικού αντικειμένου, όπως αυτό έχει αποτυπωθεί στο ΟΠΣ ΤΑ συμφωνούν με τα τηρούμενα στοιχεία στη λογιστική μερίδα του έργου;</w:t>
            </w:r>
          </w:p>
        </w:tc>
      </w:tr>
    </w:tbl>
    <w:p w14:paraId="22F04471"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Ο ΑΕ ελέγχει τις καταχωρήσεις  δαπανών που έχουν δηλωθεί στο ΟΠΣ ΤΑ (</w:t>
      </w:r>
      <w:proofErr w:type="spellStart"/>
      <w:r w:rsidRPr="00705F92">
        <w:rPr>
          <w:rFonts w:asciiTheme="minorHAnsi" w:hAnsiTheme="minorHAnsi" w:cstheme="minorHAnsi"/>
          <w:sz w:val="22"/>
        </w:rPr>
        <w:t>Εντύπο</w:t>
      </w:r>
      <w:proofErr w:type="spellEnd"/>
      <w:r w:rsidRPr="00705F92">
        <w:rPr>
          <w:rFonts w:asciiTheme="minorHAnsi" w:hAnsiTheme="minorHAnsi" w:cstheme="minorHAnsi"/>
          <w:sz w:val="22"/>
        </w:rPr>
        <w:t xml:space="preserve"> Δ6_Ε2 του Εγχειριδίου Διαδικασιών ΤΑΑ) με τις αντίστοιχες δαπάνες που περιλαμβάνονται στη λογιστική μερίδα του έργου, προκειμένου να επαληθεύσει την συμφωνία των στοιχείων του οικονομικού αντικειμένου που δηλώνονται στο ΟΠΣ ΤΑ και υποστηρίζονται από τα αντίστοιχα παραστατικά και δικαιολογητικά έγγραφα.</w:t>
      </w:r>
    </w:p>
    <w:p w14:paraId="767E6EE0" w14:textId="77777777" w:rsidR="0067562A" w:rsidRPr="00705F92" w:rsidRDefault="0067562A" w:rsidP="0067562A">
      <w:pPr>
        <w:spacing w:after="0" w:line="240" w:lineRule="auto"/>
        <w:contextualSpacing/>
        <w:jc w:val="both"/>
        <w:rPr>
          <w:rFonts w:asciiTheme="minorHAnsi" w:hAnsiTheme="minorHAnsi" w:cstheme="minorHAnsi"/>
          <w:sz w:val="22"/>
        </w:rPr>
      </w:pPr>
    </w:p>
    <w:p w14:paraId="6B7080AE" w14:textId="77777777" w:rsidR="0067562A" w:rsidRPr="00705F92" w:rsidRDefault="0067562A" w:rsidP="0067562A">
      <w:pPr>
        <w:spacing w:after="0" w:line="240" w:lineRule="auto"/>
        <w:contextualSpacing/>
        <w:jc w:val="both"/>
        <w:rPr>
          <w:rFonts w:asciiTheme="minorHAnsi" w:hAnsiTheme="minorHAnsi" w:cstheme="minorHAnsi"/>
          <w:sz w:val="22"/>
        </w:rPr>
      </w:pPr>
    </w:p>
    <w:p w14:paraId="56059669" w14:textId="1A9CEB80" w:rsidR="0067562A" w:rsidRPr="00705F92" w:rsidRDefault="0067562A" w:rsidP="0067562A">
      <w:pPr>
        <w:spacing w:after="0" w:line="240" w:lineRule="auto"/>
        <w:contextualSpacing/>
        <w:jc w:val="both"/>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2.5 Έλεγχος ολοκλήρωσης του Έργου</w:t>
      </w:r>
    </w:p>
    <w:p w14:paraId="2F681615"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Η εν λόγω ενότητα προσεγγίζεται ελεγκτικά, αναλογικά των αναφερόμενων στα προηγούμενα σημεία ελέγχου.</w:t>
      </w:r>
    </w:p>
    <w:p w14:paraId="4723F899" w14:textId="77777777" w:rsidR="0067562A" w:rsidRPr="00705F92" w:rsidRDefault="0067562A" w:rsidP="0067562A">
      <w:pPr>
        <w:spacing w:after="0" w:line="240" w:lineRule="auto"/>
        <w:contextualSpacing/>
        <w:jc w:val="both"/>
        <w:rPr>
          <w:rFonts w:asciiTheme="minorHAnsi" w:hAnsiTheme="minorHAnsi" w:cstheme="minorHAnsi"/>
          <w:sz w:val="22"/>
        </w:rPr>
      </w:pPr>
    </w:p>
    <w:p w14:paraId="60393A9C" w14:textId="5E142E69" w:rsidR="003A705D" w:rsidRPr="00705F92" w:rsidRDefault="003A705D" w:rsidP="003A705D">
      <w:pPr>
        <w:spacing w:after="0"/>
        <w:jc w:val="both"/>
        <w:rPr>
          <w:rFonts w:asciiTheme="minorHAnsi" w:hAnsiTheme="minorHAnsi" w:cstheme="minorHAnsi"/>
          <w:b/>
          <w:bCs/>
          <w:color w:val="000000"/>
          <w:sz w:val="22"/>
          <w:lang w:eastAsia="el-GR" w:bidi="he-IL"/>
        </w:rPr>
      </w:pPr>
      <w:bookmarkStart w:id="22" w:name="_Hlk176960339"/>
      <w:r w:rsidRPr="00705F92">
        <w:rPr>
          <w:rFonts w:asciiTheme="minorHAnsi" w:hAnsiTheme="minorHAnsi" w:cstheme="minorHAnsi"/>
          <w:b/>
          <w:bCs/>
          <w:color w:val="000000"/>
          <w:sz w:val="22"/>
          <w:lang w:eastAsia="el-GR" w:bidi="he-IL"/>
        </w:rPr>
        <w:t xml:space="preserve">2.6. Έλεγχος επίτευξης ελεγχόμενου Οροσήμου/Στόχου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6427"/>
      </w:tblGrid>
      <w:tr w:rsidR="003A705D" w:rsidRPr="00705F92" w14:paraId="3FDD1A1F" w14:textId="77777777" w:rsidTr="002B24F7">
        <w:trPr>
          <w:trHeight w:val="505"/>
        </w:trPr>
        <w:tc>
          <w:tcPr>
            <w:tcW w:w="1980" w:type="dxa"/>
            <w:vAlign w:val="center"/>
          </w:tcPr>
          <w:p w14:paraId="0E8A6B16" w14:textId="77777777" w:rsidR="003A705D" w:rsidRPr="00705F92" w:rsidRDefault="003A705D" w:rsidP="002B24F7">
            <w:pPr>
              <w:contextualSpacing/>
              <w:rPr>
                <w:rFonts w:asciiTheme="minorHAnsi" w:hAnsiTheme="minorHAnsi" w:cstheme="minorHAnsi"/>
                <w:b/>
                <w:bCs/>
                <w:sz w:val="22"/>
              </w:rPr>
            </w:pPr>
            <w:r w:rsidRPr="00705F92">
              <w:rPr>
                <w:rFonts w:asciiTheme="minorHAnsi" w:hAnsiTheme="minorHAnsi" w:cstheme="minorHAnsi"/>
                <w:b/>
                <w:bCs/>
                <w:sz w:val="22"/>
              </w:rPr>
              <w:t>Σημείο Ελέγχου1:</w:t>
            </w:r>
          </w:p>
        </w:tc>
        <w:tc>
          <w:tcPr>
            <w:tcW w:w="7036" w:type="dxa"/>
            <w:vAlign w:val="center"/>
          </w:tcPr>
          <w:p w14:paraId="6F3ADA7F" w14:textId="77777777" w:rsidR="003A705D" w:rsidRPr="00705F92" w:rsidRDefault="003A705D" w:rsidP="002B24F7">
            <w:pPr>
              <w:contextualSpacing/>
              <w:rPr>
                <w:rFonts w:asciiTheme="minorHAnsi" w:hAnsiTheme="minorHAnsi" w:cstheme="minorHAnsi"/>
                <w:b/>
                <w:bCs/>
                <w:sz w:val="22"/>
              </w:rPr>
            </w:pPr>
            <w:r w:rsidRPr="00705F92">
              <w:rPr>
                <w:rFonts w:asciiTheme="minorHAnsi" w:hAnsiTheme="minorHAnsi" w:cstheme="minorHAnsi"/>
                <w:b/>
                <w:bCs/>
                <w:color w:val="000000"/>
                <w:sz w:val="22"/>
              </w:rPr>
              <w:t xml:space="preserve">Βεβαιώνεται η ικανοποιητική επίτευξη των του ελεγχόμενου Οροσήμου/Στόχου; </w:t>
            </w:r>
          </w:p>
        </w:tc>
      </w:tr>
    </w:tbl>
    <w:p w14:paraId="203FE4F7" w14:textId="3A66E79D" w:rsidR="003A705D" w:rsidRPr="00705F92" w:rsidRDefault="003A705D" w:rsidP="003A705D">
      <w:pPr>
        <w:jc w:val="both"/>
        <w:rPr>
          <w:rFonts w:asciiTheme="minorHAnsi" w:hAnsiTheme="minorHAnsi" w:cstheme="minorHAnsi"/>
          <w:color w:val="000000"/>
          <w:sz w:val="22"/>
          <w:lang w:eastAsia="el-GR" w:bidi="he-IL"/>
        </w:rPr>
      </w:pPr>
      <w:bookmarkStart w:id="23" w:name="_Hlk178068237"/>
      <w:r w:rsidRPr="00705F92">
        <w:rPr>
          <w:rFonts w:asciiTheme="minorHAnsi" w:hAnsiTheme="minorHAnsi" w:cstheme="minorHAnsi"/>
          <w:color w:val="000000"/>
          <w:sz w:val="22"/>
          <w:lang w:eastAsia="el-GR" w:bidi="he-IL"/>
        </w:rPr>
        <w:t xml:space="preserve">Ο Ανεξάρτητος Ελεγκτής επιβεβαιώνει την ικανοποιητική επίτευξη του ελεγχόμενου Οροσήμου/Στόχου, </w:t>
      </w:r>
      <w:r w:rsidR="00A06224" w:rsidRPr="00705F92">
        <w:rPr>
          <w:rFonts w:asciiTheme="minorHAnsi" w:hAnsiTheme="minorHAnsi" w:cstheme="minorHAnsi"/>
          <w:color w:val="000000"/>
          <w:sz w:val="22"/>
          <w:lang w:eastAsia="el-GR" w:bidi="he-IL"/>
        </w:rPr>
        <w:t>λαμβάνοντας υπόψη όλες τις πτυχές για την ικανοποιητική επίτευξη αυτού που ορίζονται στην εκτελεστική απόφαση του Συμβουλίου για την έγκριση του ΕΣΑΑ και τις σχετικές με το Ορόσημο/Στόχο επιχειρησιακές ρυθμίσεις.</w:t>
      </w:r>
      <w:r w:rsidR="006B7F6B" w:rsidRPr="00705F92">
        <w:rPr>
          <w:rStyle w:val="1Char"/>
          <w:rFonts w:asciiTheme="minorHAnsi" w:hAnsiTheme="minorHAnsi" w:cstheme="minorHAnsi"/>
        </w:rPr>
        <w:t xml:space="preserve"> </w:t>
      </w:r>
      <w:bookmarkStart w:id="24" w:name="_Hlk178068556"/>
      <w:r w:rsidR="006B7F6B" w:rsidRPr="00705F92">
        <w:rPr>
          <w:rFonts w:asciiTheme="minorHAnsi" w:hAnsiTheme="minorHAnsi" w:cstheme="minorHAnsi"/>
          <w:color w:val="000000"/>
          <w:sz w:val="22"/>
          <w:lang w:eastAsia="el-GR" w:bidi="he-IL"/>
        </w:rPr>
        <w:t xml:space="preserve">Η εξαγωγή ελεγκτικού συμπεράσματος επί του συγκεκριμένου σημείου προκύπτει με βάση τα αποτελέσματα της εξέτασης των ενοτήτων που έχουν προηγηθεί, και για την υποστήριξή του παρέχεται σύντομη συνθετική παρουσίαση των λόγων που οδηγούν στην επιβεβαίωση της ικανοποιητικής επίτευξης του Ο/Σ, με αξιοποίηση επιμέρους συμπερασμάτων των </w:t>
      </w:r>
      <w:proofErr w:type="spellStart"/>
      <w:r w:rsidR="006B7F6B" w:rsidRPr="00705F92">
        <w:rPr>
          <w:rFonts w:asciiTheme="minorHAnsi" w:hAnsiTheme="minorHAnsi" w:cstheme="minorHAnsi"/>
          <w:color w:val="000000"/>
          <w:sz w:val="22"/>
          <w:lang w:eastAsia="el-GR" w:bidi="he-IL"/>
        </w:rPr>
        <w:t>προηγηθέντων</w:t>
      </w:r>
      <w:proofErr w:type="spellEnd"/>
      <w:r w:rsidR="006B7F6B" w:rsidRPr="00705F92">
        <w:rPr>
          <w:rFonts w:asciiTheme="minorHAnsi" w:hAnsiTheme="minorHAnsi" w:cstheme="minorHAnsi"/>
          <w:color w:val="000000"/>
          <w:sz w:val="22"/>
          <w:lang w:eastAsia="el-GR" w:bidi="he-IL"/>
        </w:rPr>
        <w:t xml:space="preserve"> ενοτήτων. </w:t>
      </w:r>
      <w:bookmarkStart w:id="25" w:name="_Hlk178068582"/>
      <w:bookmarkEnd w:id="24"/>
      <w:r w:rsidR="00C70E59" w:rsidRPr="00705F92">
        <w:rPr>
          <w:rFonts w:asciiTheme="minorHAnsi" w:hAnsiTheme="minorHAnsi" w:cstheme="minorHAnsi"/>
          <w:color w:val="000000"/>
          <w:sz w:val="22"/>
          <w:lang w:eastAsia="el-GR" w:bidi="he-IL"/>
        </w:rPr>
        <w:t xml:space="preserve">Εφόσον η εξέλιξη του/των έργου/έργων που συνεισφέρουν στο Ορόσημο/Στόχο κατά το χρόνο διενέργειας του ελέγχου, υπερβαίνει </w:t>
      </w:r>
      <w:r w:rsidR="00A6757A" w:rsidRPr="00705F92">
        <w:rPr>
          <w:rFonts w:asciiTheme="minorHAnsi" w:hAnsiTheme="minorHAnsi" w:cstheme="minorHAnsi"/>
          <w:color w:val="000000"/>
          <w:sz w:val="22"/>
          <w:lang w:eastAsia="el-GR" w:bidi="he-IL"/>
        </w:rPr>
        <w:t>το στάδιο</w:t>
      </w:r>
      <w:r w:rsidR="00A06224" w:rsidRPr="00705F92">
        <w:rPr>
          <w:rFonts w:asciiTheme="minorHAnsi" w:hAnsiTheme="minorHAnsi" w:cstheme="minorHAnsi"/>
          <w:color w:val="000000"/>
          <w:sz w:val="22"/>
          <w:lang w:eastAsia="el-GR" w:bidi="he-IL"/>
        </w:rPr>
        <w:t xml:space="preserve"> </w:t>
      </w:r>
      <w:r w:rsidR="00C70E59" w:rsidRPr="00705F92">
        <w:rPr>
          <w:rFonts w:asciiTheme="minorHAnsi" w:hAnsiTheme="minorHAnsi" w:cstheme="minorHAnsi"/>
          <w:color w:val="000000"/>
          <w:sz w:val="22"/>
          <w:lang w:eastAsia="el-GR" w:bidi="he-IL"/>
        </w:rPr>
        <w:t>επίτευξη</w:t>
      </w:r>
      <w:r w:rsidR="00A06224" w:rsidRPr="00705F92">
        <w:rPr>
          <w:rFonts w:asciiTheme="minorHAnsi" w:hAnsiTheme="minorHAnsi" w:cstheme="minorHAnsi"/>
          <w:color w:val="000000"/>
          <w:sz w:val="22"/>
          <w:lang w:eastAsia="el-GR" w:bidi="he-IL"/>
        </w:rPr>
        <w:t>ς</w:t>
      </w:r>
      <w:r w:rsidR="00C70E59" w:rsidRPr="00705F92">
        <w:rPr>
          <w:rFonts w:asciiTheme="minorHAnsi" w:hAnsiTheme="minorHAnsi" w:cstheme="minorHAnsi"/>
          <w:color w:val="000000"/>
          <w:sz w:val="22"/>
          <w:lang w:eastAsia="el-GR" w:bidi="he-IL"/>
        </w:rPr>
        <w:t xml:space="preserve"> αυτού, ο Ελεγκτής εξετάζει και τα </w:t>
      </w:r>
      <w:r w:rsidR="00A06224" w:rsidRPr="00705F92">
        <w:rPr>
          <w:rFonts w:asciiTheme="minorHAnsi" w:hAnsiTheme="minorHAnsi" w:cstheme="minorHAnsi"/>
          <w:color w:val="000000"/>
          <w:sz w:val="22"/>
          <w:lang w:eastAsia="el-GR" w:bidi="he-IL"/>
        </w:rPr>
        <w:t xml:space="preserve">σημεία ελέγχου </w:t>
      </w:r>
      <w:r w:rsidR="006B7F6B" w:rsidRPr="00705F92">
        <w:rPr>
          <w:rFonts w:asciiTheme="minorHAnsi" w:hAnsiTheme="minorHAnsi" w:cstheme="minorHAnsi"/>
          <w:color w:val="000000"/>
          <w:sz w:val="22"/>
          <w:lang w:eastAsia="el-GR" w:bidi="he-IL"/>
        </w:rPr>
        <w:t>που αφορούν</w:t>
      </w:r>
      <w:r w:rsidR="00A06224" w:rsidRPr="00705F92">
        <w:rPr>
          <w:rFonts w:asciiTheme="minorHAnsi" w:hAnsiTheme="minorHAnsi" w:cstheme="minorHAnsi"/>
          <w:color w:val="000000"/>
          <w:sz w:val="22"/>
          <w:lang w:eastAsia="el-GR" w:bidi="he-IL"/>
        </w:rPr>
        <w:t xml:space="preserve"> </w:t>
      </w:r>
      <w:r w:rsidR="006B7F6B" w:rsidRPr="00705F92">
        <w:rPr>
          <w:rFonts w:asciiTheme="minorHAnsi" w:hAnsiTheme="minorHAnsi" w:cstheme="minorHAnsi"/>
          <w:color w:val="000000"/>
          <w:sz w:val="22"/>
          <w:lang w:eastAsia="el-GR" w:bidi="he-IL"/>
        </w:rPr>
        <w:t>σ</w:t>
      </w:r>
      <w:r w:rsidR="00A06224" w:rsidRPr="00705F92">
        <w:rPr>
          <w:rFonts w:asciiTheme="minorHAnsi" w:hAnsiTheme="minorHAnsi" w:cstheme="minorHAnsi"/>
          <w:color w:val="000000"/>
          <w:sz w:val="22"/>
          <w:lang w:eastAsia="el-GR" w:bidi="he-IL"/>
        </w:rPr>
        <w:t>την</w:t>
      </w:r>
      <w:r w:rsidR="00C70E59" w:rsidRPr="00705F92">
        <w:rPr>
          <w:rFonts w:asciiTheme="minorHAnsi" w:hAnsiTheme="minorHAnsi" w:cstheme="minorHAnsi"/>
          <w:color w:val="000000"/>
          <w:sz w:val="22"/>
          <w:lang w:eastAsia="el-GR" w:bidi="he-IL"/>
        </w:rPr>
        <w:t xml:space="preserve"> υλοποίηση του φυσικού και οικονομικού αντικειμένου του έργου/έργων</w:t>
      </w:r>
      <w:r w:rsidR="006B7F6B" w:rsidRPr="00705F92">
        <w:rPr>
          <w:rFonts w:asciiTheme="minorHAnsi" w:hAnsiTheme="minorHAnsi" w:cstheme="minorHAnsi"/>
          <w:color w:val="000000"/>
          <w:sz w:val="22"/>
          <w:lang w:eastAsia="el-GR" w:bidi="he-IL"/>
        </w:rPr>
        <w:t>,</w:t>
      </w:r>
      <w:r w:rsidR="00A06224" w:rsidRPr="00705F92">
        <w:rPr>
          <w:rFonts w:asciiTheme="minorHAnsi" w:hAnsiTheme="minorHAnsi" w:cstheme="minorHAnsi"/>
          <w:color w:val="000000"/>
          <w:sz w:val="22"/>
          <w:lang w:eastAsia="el-GR" w:bidi="he-IL"/>
        </w:rPr>
        <w:t xml:space="preserve"> </w:t>
      </w:r>
      <w:r w:rsidR="00C70E59" w:rsidRPr="00705F92">
        <w:rPr>
          <w:rFonts w:asciiTheme="minorHAnsi" w:hAnsiTheme="minorHAnsi" w:cstheme="minorHAnsi"/>
          <w:color w:val="000000"/>
          <w:sz w:val="22"/>
          <w:lang w:eastAsia="el-GR" w:bidi="he-IL"/>
        </w:rPr>
        <w:t xml:space="preserve"> χωρίς ωστόσο </w:t>
      </w:r>
      <w:r w:rsidR="00A6757A" w:rsidRPr="00705F92">
        <w:rPr>
          <w:rFonts w:asciiTheme="minorHAnsi" w:hAnsiTheme="minorHAnsi" w:cstheme="minorHAnsi"/>
          <w:color w:val="000000"/>
          <w:sz w:val="22"/>
          <w:lang w:eastAsia="el-GR" w:bidi="he-IL"/>
        </w:rPr>
        <w:t xml:space="preserve">τυχόν </w:t>
      </w:r>
      <w:r w:rsidR="00A06224" w:rsidRPr="00705F92">
        <w:rPr>
          <w:rFonts w:asciiTheme="minorHAnsi" w:hAnsiTheme="minorHAnsi" w:cstheme="minorHAnsi"/>
          <w:color w:val="000000"/>
          <w:sz w:val="22"/>
          <w:lang w:eastAsia="el-GR" w:bidi="he-IL"/>
        </w:rPr>
        <w:t xml:space="preserve">μη </w:t>
      </w:r>
      <w:r w:rsidR="00C70E59" w:rsidRPr="00705F92">
        <w:rPr>
          <w:rFonts w:asciiTheme="minorHAnsi" w:hAnsiTheme="minorHAnsi" w:cstheme="minorHAnsi"/>
          <w:color w:val="000000"/>
          <w:sz w:val="22"/>
          <w:lang w:eastAsia="el-GR" w:bidi="he-IL"/>
        </w:rPr>
        <w:t xml:space="preserve">επιβεβαίωση </w:t>
      </w:r>
      <w:r w:rsidR="006B7F6B" w:rsidRPr="00705F92">
        <w:rPr>
          <w:rFonts w:asciiTheme="minorHAnsi" w:hAnsiTheme="minorHAnsi" w:cstheme="minorHAnsi"/>
          <w:color w:val="000000"/>
          <w:sz w:val="22"/>
          <w:lang w:eastAsia="el-GR" w:bidi="he-IL"/>
        </w:rPr>
        <w:t xml:space="preserve">των </w:t>
      </w:r>
      <w:r w:rsidR="00A6757A" w:rsidRPr="00705F92">
        <w:rPr>
          <w:rFonts w:asciiTheme="minorHAnsi" w:hAnsiTheme="minorHAnsi" w:cstheme="minorHAnsi"/>
          <w:color w:val="000000"/>
          <w:sz w:val="22"/>
          <w:lang w:eastAsia="el-GR" w:bidi="he-IL"/>
        </w:rPr>
        <w:t xml:space="preserve">σημείων </w:t>
      </w:r>
      <w:r w:rsidR="006B7F6B" w:rsidRPr="00705F92">
        <w:rPr>
          <w:rFonts w:asciiTheme="minorHAnsi" w:hAnsiTheme="minorHAnsi" w:cstheme="minorHAnsi"/>
          <w:color w:val="000000"/>
          <w:sz w:val="22"/>
          <w:lang w:eastAsia="el-GR" w:bidi="he-IL"/>
        </w:rPr>
        <w:t>αυτών</w:t>
      </w:r>
      <w:r w:rsidR="00A6757A" w:rsidRPr="00705F92">
        <w:rPr>
          <w:rFonts w:asciiTheme="minorHAnsi" w:hAnsiTheme="minorHAnsi" w:cstheme="minorHAnsi"/>
          <w:color w:val="000000"/>
          <w:sz w:val="22"/>
          <w:lang w:eastAsia="el-GR" w:bidi="he-IL"/>
        </w:rPr>
        <w:t xml:space="preserve"> </w:t>
      </w:r>
      <w:r w:rsidR="006B7F6B" w:rsidRPr="00705F92">
        <w:rPr>
          <w:rFonts w:asciiTheme="minorHAnsi" w:hAnsiTheme="minorHAnsi" w:cstheme="minorHAnsi"/>
          <w:color w:val="000000"/>
          <w:sz w:val="22"/>
          <w:lang w:eastAsia="el-GR" w:bidi="he-IL"/>
        </w:rPr>
        <w:t xml:space="preserve">να επηρεάζει την βεβαίωσή του ελεγχόμενου Οροσήμου/Στόχου υπό τον όρο ότι </w:t>
      </w:r>
      <w:r w:rsidR="00944E3A" w:rsidRPr="00705F92">
        <w:rPr>
          <w:rFonts w:asciiTheme="minorHAnsi" w:hAnsiTheme="minorHAnsi" w:cstheme="minorHAnsi"/>
          <w:color w:val="000000"/>
          <w:sz w:val="22"/>
          <w:lang w:eastAsia="el-GR" w:bidi="he-IL"/>
        </w:rPr>
        <w:t xml:space="preserve">το εξεταζόμενο φυσικό και οικονομικό αντικείμενο </w:t>
      </w:r>
      <w:r w:rsidR="006B7F6B" w:rsidRPr="00705F92">
        <w:rPr>
          <w:rFonts w:asciiTheme="minorHAnsi" w:hAnsiTheme="minorHAnsi" w:cstheme="minorHAnsi"/>
          <w:color w:val="000000"/>
          <w:sz w:val="22"/>
          <w:lang w:eastAsia="el-GR" w:bidi="he-IL"/>
        </w:rPr>
        <w:t>δεν περιλαμβάν</w:t>
      </w:r>
      <w:r w:rsidR="00944E3A" w:rsidRPr="00705F92">
        <w:rPr>
          <w:rFonts w:asciiTheme="minorHAnsi" w:hAnsiTheme="minorHAnsi" w:cstheme="minorHAnsi"/>
          <w:color w:val="000000"/>
          <w:sz w:val="22"/>
          <w:lang w:eastAsia="el-GR" w:bidi="he-IL"/>
        </w:rPr>
        <w:t>ε</w:t>
      </w:r>
      <w:r w:rsidR="006B7F6B" w:rsidRPr="00705F92">
        <w:rPr>
          <w:rFonts w:asciiTheme="minorHAnsi" w:hAnsiTheme="minorHAnsi" w:cstheme="minorHAnsi"/>
          <w:color w:val="000000"/>
          <w:sz w:val="22"/>
          <w:lang w:eastAsia="el-GR" w:bidi="he-IL"/>
        </w:rPr>
        <w:t>ται ή αποτελ</w:t>
      </w:r>
      <w:r w:rsidR="00944E3A" w:rsidRPr="00705F92">
        <w:rPr>
          <w:rFonts w:asciiTheme="minorHAnsi" w:hAnsiTheme="minorHAnsi" w:cstheme="minorHAnsi"/>
          <w:color w:val="000000"/>
          <w:sz w:val="22"/>
          <w:lang w:eastAsia="el-GR" w:bidi="he-IL"/>
        </w:rPr>
        <w:t>εί</w:t>
      </w:r>
      <w:r w:rsidR="006B7F6B" w:rsidRPr="00705F92">
        <w:rPr>
          <w:rFonts w:asciiTheme="minorHAnsi" w:hAnsiTheme="minorHAnsi" w:cstheme="minorHAnsi"/>
          <w:color w:val="000000"/>
          <w:sz w:val="22"/>
          <w:lang w:eastAsia="el-GR" w:bidi="he-IL"/>
        </w:rPr>
        <w:t xml:space="preserve"> ουσιώδη όρο της επίτευξης του</w:t>
      </w:r>
      <w:r w:rsidR="00944E3A" w:rsidRPr="00705F92">
        <w:rPr>
          <w:rFonts w:asciiTheme="minorHAnsi" w:hAnsiTheme="minorHAnsi" w:cstheme="minorHAnsi"/>
          <w:color w:val="000000"/>
          <w:sz w:val="22"/>
          <w:lang w:eastAsia="el-GR" w:bidi="he-IL"/>
        </w:rPr>
        <w:t xml:space="preserve"> Οροσήμου</w:t>
      </w:r>
      <w:r w:rsidR="006B7F6B" w:rsidRPr="00705F92">
        <w:rPr>
          <w:rFonts w:asciiTheme="minorHAnsi" w:hAnsiTheme="minorHAnsi" w:cstheme="minorHAnsi"/>
          <w:color w:val="000000"/>
          <w:sz w:val="22"/>
          <w:lang w:eastAsia="el-GR" w:bidi="he-IL"/>
        </w:rPr>
        <w:t xml:space="preserve"> </w:t>
      </w:r>
      <w:r w:rsidR="00944E3A" w:rsidRPr="00705F92">
        <w:rPr>
          <w:rFonts w:asciiTheme="minorHAnsi" w:hAnsiTheme="minorHAnsi" w:cstheme="minorHAnsi"/>
          <w:color w:val="000000"/>
          <w:sz w:val="22"/>
          <w:lang w:eastAsia="el-GR" w:bidi="he-IL"/>
        </w:rPr>
        <w:t xml:space="preserve">και σε κάθε περίπτωση </w:t>
      </w:r>
      <w:r w:rsidR="006B7F6B" w:rsidRPr="00705F92">
        <w:rPr>
          <w:rFonts w:asciiTheme="minorHAnsi" w:hAnsiTheme="minorHAnsi" w:cstheme="minorHAnsi"/>
          <w:color w:val="000000"/>
          <w:sz w:val="22"/>
          <w:lang w:eastAsia="el-GR" w:bidi="he-IL"/>
        </w:rPr>
        <w:t>δεν αναιρ</w:t>
      </w:r>
      <w:r w:rsidR="00944E3A" w:rsidRPr="00705F92">
        <w:rPr>
          <w:rFonts w:asciiTheme="minorHAnsi" w:hAnsiTheme="minorHAnsi" w:cstheme="minorHAnsi"/>
          <w:color w:val="000000"/>
          <w:sz w:val="22"/>
          <w:lang w:eastAsia="el-GR" w:bidi="he-IL"/>
        </w:rPr>
        <w:t>εί</w:t>
      </w:r>
      <w:r w:rsidR="006B7F6B" w:rsidRPr="00705F92">
        <w:rPr>
          <w:rFonts w:asciiTheme="minorHAnsi" w:hAnsiTheme="minorHAnsi" w:cstheme="minorHAnsi"/>
          <w:color w:val="000000"/>
          <w:sz w:val="22"/>
          <w:lang w:eastAsia="el-GR" w:bidi="he-IL"/>
        </w:rPr>
        <w:t xml:space="preserve"> την επίτευξη του.</w:t>
      </w:r>
      <w:r w:rsidR="00021B88" w:rsidRPr="00705F92">
        <w:rPr>
          <w:rFonts w:asciiTheme="minorHAnsi" w:hAnsiTheme="minorHAnsi" w:cstheme="minorHAnsi"/>
          <w:color w:val="000000"/>
          <w:sz w:val="22"/>
          <w:lang w:eastAsia="el-GR" w:bidi="he-IL"/>
        </w:rPr>
        <w:t xml:space="preserve"> </w:t>
      </w:r>
      <w:bookmarkEnd w:id="22"/>
      <w:bookmarkEnd w:id="23"/>
    </w:p>
    <w:bookmarkEnd w:id="25"/>
    <w:p w14:paraId="4A04DEAC" w14:textId="77777777" w:rsidR="0067562A" w:rsidRPr="00705F92" w:rsidRDefault="0067562A" w:rsidP="0067562A">
      <w:pPr>
        <w:spacing w:after="0" w:line="240" w:lineRule="auto"/>
        <w:contextualSpacing/>
        <w:jc w:val="both"/>
        <w:rPr>
          <w:rFonts w:asciiTheme="minorHAnsi" w:hAnsiTheme="minorHAnsi" w:cstheme="minorHAnsi"/>
          <w:sz w:val="22"/>
        </w:rPr>
      </w:pPr>
    </w:p>
    <w:p w14:paraId="72DB4028" w14:textId="77777777" w:rsidR="003A705D" w:rsidRPr="00705F92" w:rsidRDefault="003A705D" w:rsidP="0067562A">
      <w:pPr>
        <w:spacing w:after="0" w:line="240" w:lineRule="auto"/>
        <w:contextualSpacing/>
        <w:jc w:val="both"/>
        <w:rPr>
          <w:rFonts w:asciiTheme="minorHAnsi" w:hAnsiTheme="minorHAnsi" w:cstheme="minorHAnsi"/>
          <w:sz w:val="22"/>
        </w:rPr>
      </w:pPr>
    </w:p>
    <w:p w14:paraId="37DF4533" w14:textId="1A86D15F" w:rsidR="0067562A" w:rsidRPr="00705F92" w:rsidRDefault="0067562A" w:rsidP="0067562A">
      <w:pPr>
        <w:spacing w:after="0" w:line="240" w:lineRule="auto"/>
        <w:contextualSpacing/>
        <w:jc w:val="both"/>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3. Έλεγχος μη ύπαρξης ενδείξεων</w:t>
      </w:r>
      <w:r w:rsidR="00A32E61" w:rsidRPr="00705F92">
        <w:rPr>
          <w:rStyle w:val="ad"/>
          <w:rFonts w:asciiTheme="minorHAnsi" w:hAnsiTheme="minorHAnsi" w:cstheme="minorHAnsi"/>
          <w:b/>
          <w:bCs/>
          <w:color w:val="000000"/>
          <w:sz w:val="22"/>
          <w:lang w:eastAsia="el-GR" w:bidi="he-IL"/>
        </w:rPr>
        <w:footnoteReference w:id="9"/>
      </w:r>
      <w:r w:rsidRPr="00705F92">
        <w:rPr>
          <w:rFonts w:asciiTheme="minorHAnsi" w:hAnsiTheme="minorHAnsi" w:cstheme="minorHAnsi"/>
          <w:b/>
          <w:bCs/>
          <w:color w:val="000000"/>
          <w:sz w:val="22"/>
          <w:lang w:eastAsia="el-GR" w:bidi="he-IL"/>
        </w:rPr>
        <w:t xml:space="preserve"> </w:t>
      </w:r>
      <w:r w:rsidRPr="00705F92">
        <w:rPr>
          <w:rFonts w:asciiTheme="minorHAnsi" w:hAnsiTheme="minorHAnsi" w:cstheme="minorHAnsi"/>
          <w:b/>
          <w:sz w:val="22"/>
        </w:rPr>
        <w:t>απάτης</w:t>
      </w:r>
      <w:r w:rsidR="00A32E61" w:rsidRPr="00705F92">
        <w:rPr>
          <w:rStyle w:val="ad"/>
          <w:rFonts w:asciiTheme="minorHAnsi" w:hAnsiTheme="minorHAnsi" w:cstheme="minorHAnsi"/>
          <w:b/>
          <w:sz w:val="22"/>
        </w:rPr>
        <w:footnoteReference w:id="10"/>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6439"/>
      </w:tblGrid>
      <w:tr w:rsidR="0067562A" w:rsidRPr="00705F92" w14:paraId="056AC02F" w14:textId="77777777" w:rsidTr="00E708B9">
        <w:tc>
          <w:tcPr>
            <w:tcW w:w="1980" w:type="dxa"/>
          </w:tcPr>
          <w:p w14:paraId="0B6E91C5"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1:</w:t>
            </w:r>
          </w:p>
        </w:tc>
        <w:tc>
          <w:tcPr>
            <w:tcW w:w="7036" w:type="dxa"/>
          </w:tcPr>
          <w:p w14:paraId="2BDAD6AF"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lang w:eastAsia="el-GR"/>
              </w:rPr>
              <w:t xml:space="preserve">Επιβεβαιώνεται </w:t>
            </w:r>
            <w:r w:rsidRPr="00705F92">
              <w:rPr>
                <w:rFonts w:asciiTheme="minorHAnsi" w:hAnsiTheme="minorHAnsi" w:cstheme="minorHAnsi"/>
                <w:b/>
                <w:bCs/>
                <w:sz w:val="22"/>
              </w:rPr>
              <w:t>η πρόβλεψη αναλογικών μέτρων από τον ελεγχόμενο φορέα προκειμένου να αποφευχθεί ο κίνδυνος εντοπισμού παρατυπίας</w:t>
            </w:r>
            <w:r w:rsidRPr="00705F92">
              <w:rPr>
                <w:rFonts w:asciiTheme="minorHAnsi" w:hAnsiTheme="minorHAnsi" w:cstheme="minorHAnsi"/>
                <w:b/>
                <w:bCs/>
                <w:sz w:val="22"/>
                <w:vertAlign w:val="superscript"/>
              </w:rPr>
              <w:footnoteReference w:id="11"/>
            </w:r>
            <w:r w:rsidRPr="00705F92">
              <w:rPr>
                <w:rFonts w:asciiTheme="minorHAnsi" w:hAnsiTheme="minorHAnsi" w:cstheme="minorHAnsi"/>
                <w:b/>
                <w:bCs/>
                <w:sz w:val="22"/>
              </w:rPr>
              <w:t xml:space="preserve"> που περιέχει ένδειξη απάτης;</w:t>
            </w:r>
          </w:p>
        </w:tc>
      </w:tr>
    </w:tbl>
    <w:p w14:paraId="6B5B7EEC"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lastRenderedPageBreak/>
        <w:t xml:space="preserve">Ο ελεγκτής στο πλαίσιο των συνεντεύξεων κατανόησης που διενεργεί και εξοικείωσής του με το περιβάλλον του ελεγχόμενου φορέα και έργου, ενημερώνεται κατανόηση και επαγρύπνηση του ΦΥ σε θέματα εντοπισμού παρατυπιών που περιέχουν ένδειξη απάτης. </w:t>
      </w:r>
    </w:p>
    <w:p w14:paraId="3021184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Αναλόγως του σταδίου διεξαγωγής του ελέγχου, ο ελεγκτής επισκοπεί τα Τεύχη Διακήρυξης, τη Σύμβαση, τις αποφάσεις συγκρότησης των Επιτροπών Αξιολόγησης, Ενστάσεων και Παραλαβής των Έργων ευθύνης του, τα στοιχεία υλοποίησης του Έργου και τυχόν πορίσματα ελέγχου που έχουν διενεργήσει άλλες ελεγκτικές αρχές,  προς εντοπισμό σημείων, μέτρων ή και ενεργειών που δύνανται να αποτρέπουν τον κίνδυνο εντοπισμού περιπτώσεων παρατυπιών με ένδειξη απάτης, είτε ελέγχει την εφαρμογή των εν λόγω μέτρων. Ενδεικτικά, τέτοιο μέτρο μπορεί να είναι και η εκπαίδευση του προσωπικού του ελεγχόμενου φορέα σε θέματα εντοπισμού παρατυπιών που περιέχουν ένδειξη απάτης και η ενίσχυση της κατανόησης και εξοικείωσης των εμπλεκομένων στην πρόληψη τέτοιων φαινομένων.</w:t>
      </w:r>
    </w:p>
    <w:p w14:paraId="00AC141D"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Συναφώς, εξετάζει την ύπαρξη και στελέχωση Μονάδας Εσωτερικού Ελέγχου εντός του Υπουργείου Ευθύνης, την έκδοση σχετικού Κανονισμού Λειτουργίας της Μονάδας, καθώς και την έκδοση Εγχειριδίου Εσωτερικών Ελέγχων της Μονάδας. Επίσης, εξετάζει λοιπές Οδηγίες και Κατευθύνσεις που έχουν εκδοθεί προς την κατεύθυνση της ενίσχυσης της κατανόησης των εμπλεκόμενων στελεχών  σε θέματα «σοβαρών παρατυπιών», καθώς και των μέτρων πρόληψης, εντοπισμού και αντιμετώπισης παρατυπιών που περιέχουν ένδειξη απάτης (π.χ. συμμετοχή σε εκπαιδευτικές ημερίδες, οδηγίες, παρουσιάσεις, συμμετοχή σε δίκτυο ενημέρωσης για θέματα απάτης, ανάπτυξη εγχειριδίου υλοποίησης έργων ΤΑΑ και αντιμετώπισης «σοβαρών παρατυπιών»). Επιπλέον, εξετάζει την τυχόν ανάπτυξη πολιτικής δεοντολογίας ή και εξειδικευμένης στρατηγικής κατά της απάτης και προσέγγισης αξιολόγησης των κινδύνων, εντός της δράσης του ΥΕ.  </w:t>
      </w:r>
    </w:p>
    <w:p w14:paraId="648C4D3D"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Επιπλέον, εξετάζει, προς ενίσχυση της διασφάλισής του, εάν ο Ανάδοχος ή ο Εργολάβος ή ο </w:t>
      </w:r>
      <w:proofErr w:type="spellStart"/>
      <w:r w:rsidRPr="00705F92">
        <w:rPr>
          <w:rFonts w:asciiTheme="minorHAnsi" w:hAnsiTheme="minorHAnsi" w:cstheme="minorHAnsi"/>
          <w:sz w:val="22"/>
        </w:rPr>
        <w:t>Παραχωρησιούχος</w:t>
      </w:r>
      <w:proofErr w:type="spellEnd"/>
      <w:r w:rsidRPr="00705F92">
        <w:rPr>
          <w:rFonts w:asciiTheme="minorHAnsi" w:hAnsiTheme="minorHAnsi" w:cstheme="minorHAnsi"/>
          <w:sz w:val="22"/>
        </w:rPr>
        <w:t>, αναλόγως του έργου, διαθέτει Κώδικα Επιχειρηματικής Δεοντολογίας, ο οποίος καθοδηγεί στη διαμόρφωση ορθών επιχειρηματικών και επαγγελματικών συμπεριφορών, χαράσσοντας ξεκάθαρες κατευθυντήριες γραμμές σε θέματα (μεταξύ άλλων) ακεραιότητας, επιχειρηματικής ηθικής και σύγκρουσης συμφερόντων, ώστε όλοι οι εργαζόμενοι, οι προμηθευτές και οι συνεργάτες αυτού να μοιράζονται τις ίδιες βασικές αρχές και αξίες. Συναφώς, ο ελεγκτής δύναται να αναζητήσει στοιχεία διασφάλισης επί του εξεταζόμενου σημείου και στη σύμβαση του Ανεξάρτητου Μηχανικού, εάν προβλέπεται, και στην εν γένει εταιρική δομή αυτού, ιδίως δε εάν διαθέτει Σύστημα Διαχείρισης Ποιότητας και Πολιτική κατά της Διαφθοράς ή και Κώδικα Δεοντολογίας που να αποτυπώνει τις αποδεκτές επαγγελματικές, ηθικές, οικονομικές και κοινωνικές αξίες της εταιρείας, και να αναφέρεται σε θέματα σύγκρουσης συμφερόντων.</w:t>
      </w:r>
    </w:p>
    <w:p w14:paraId="757BF98C" w14:textId="77777777" w:rsidR="0067562A" w:rsidRPr="00705F92" w:rsidRDefault="0067562A" w:rsidP="0067562A">
      <w:pPr>
        <w:spacing w:after="0" w:line="240" w:lineRule="auto"/>
        <w:contextualSpacing/>
        <w:jc w:val="both"/>
        <w:rPr>
          <w:rFonts w:asciiTheme="minorHAnsi" w:hAnsiTheme="minorHAnsi" w:cstheme="minorHAnsi"/>
          <w:sz w:val="22"/>
        </w:rPr>
      </w:pPr>
    </w:p>
    <w:p w14:paraId="302153BD" w14:textId="77777777" w:rsidR="0067562A" w:rsidRPr="00705F92" w:rsidRDefault="0067562A" w:rsidP="0067562A">
      <w:pPr>
        <w:spacing w:after="0" w:line="240" w:lineRule="auto"/>
        <w:contextualSpacing/>
        <w:jc w:val="both"/>
        <w:rPr>
          <w:rFonts w:asciiTheme="minorHAnsi" w:hAnsiTheme="minorHAnsi" w:cstheme="minorHAnsi"/>
          <w:sz w:val="22"/>
          <w:u w:val="single"/>
          <w:lang w:val="en-GB"/>
        </w:rPr>
      </w:pPr>
      <w:r w:rsidRPr="00705F92">
        <w:rPr>
          <w:rFonts w:asciiTheme="minorHAnsi" w:hAnsiTheme="minorHAnsi" w:cstheme="minorHAnsi"/>
          <w:sz w:val="22"/>
          <w:u w:val="single"/>
        </w:rPr>
        <w:t>Ρυθμιστικό</w:t>
      </w:r>
      <w:r w:rsidRPr="00705F92">
        <w:rPr>
          <w:rFonts w:asciiTheme="minorHAnsi" w:hAnsiTheme="minorHAnsi" w:cstheme="minorHAnsi"/>
          <w:sz w:val="22"/>
          <w:u w:val="single"/>
          <w:lang w:val="en-GB"/>
        </w:rPr>
        <w:t xml:space="preserve"> </w:t>
      </w:r>
      <w:r w:rsidRPr="00705F92">
        <w:rPr>
          <w:rFonts w:asciiTheme="minorHAnsi" w:hAnsiTheme="minorHAnsi" w:cstheme="minorHAnsi"/>
          <w:sz w:val="22"/>
          <w:u w:val="single"/>
        </w:rPr>
        <w:t>Πλαίσιο</w:t>
      </w:r>
      <w:r w:rsidRPr="00705F92">
        <w:rPr>
          <w:rFonts w:asciiTheme="minorHAnsi" w:hAnsiTheme="minorHAnsi" w:cstheme="minorHAnsi"/>
          <w:sz w:val="22"/>
          <w:u w:val="single"/>
          <w:lang w:val="en-GB"/>
        </w:rPr>
        <w:t>:</w:t>
      </w:r>
    </w:p>
    <w:p w14:paraId="4D9F7855" w14:textId="2B5ADE03" w:rsidR="00B57C02" w:rsidRPr="00705F92" w:rsidRDefault="00B57C02" w:rsidP="00B57C02">
      <w:pPr>
        <w:spacing w:after="0" w:line="240" w:lineRule="auto"/>
        <w:contextualSpacing/>
        <w:jc w:val="both"/>
        <w:rPr>
          <w:rFonts w:asciiTheme="minorHAnsi" w:hAnsiTheme="minorHAnsi" w:cstheme="minorHAnsi"/>
          <w:sz w:val="22"/>
          <w:lang w:val="en-US"/>
        </w:rPr>
      </w:pPr>
      <w:r w:rsidRPr="00705F92">
        <w:rPr>
          <w:rFonts w:asciiTheme="minorHAnsi" w:hAnsiTheme="minorHAnsi" w:cstheme="minorHAnsi"/>
          <w:sz w:val="22"/>
          <w:lang w:val="en-US"/>
        </w:rPr>
        <w:t>Implementing the Recovery and Resilience Facility - A general risk framework (</w:t>
      </w:r>
      <w:proofErr w:type="gramStart"/>
      <w:r w:rsidRPr="00705F92">
        <w:rPr>
          <w:rFonts w:asciiTheme="minorHAnsi" w:hAnsiTheme="minorHAnsi" w:cstheme="minorHAnsi"/>
          <w:sz w:val="22"/>
          <w:lang w:val="en-US"/>
        </w:rPr>
        <w:t>Ares(</w:t>
      </w:r>
      <w:proofErr w:type="gramEnd"/>
      <w:r w:rsidRPr="00705F92">
        <w:rPr>
          <w:rFonts w:asciiTheme="minorHAnsi" w:hAnsiTheme="minorHAnsi" w:cstheme="minorHAnsi"/>
          <w:sz w:val="22"/>
          <w:lang w:val="en-US"/>
        </w:rPr>
        <w:t>2023) 6053672/6-9-20230</w:t>
      </w:r>
    </w:p>
    <w:p w14:paraId="79D83921" w14:textId="5C0D32AA" w:rsidR="00B57C02" w:rsidRPr="00705F92" w:rsidRDefault="00B57C02" w:rsidP="00B57C02">
      <w:pPr>
        <w:spacing w:after="0" w:line="240" w:lineRule="auto"/>
        <w:contextualSpacing/>
        <w:jc w:val="both"/>
        <w:rPr>
          <w:rFonts w:asciiTheme="minorHAnsi" w:hAnsiTheme="minorHAnsi" w:cstheme="minorHAnsi"/>
          <w:sz w:val="22"/>
          <w:lang w:val="en-US"/>
        </w:rPr>
      </w:pPr>
      <w:r w:rsidRPr="00705F92">
        <w:rPr>
          <w:rFonts w:asciiTheme="minorHAnsi" w:hAnsiTheme="minorHAnsi" w:cstheme="minorHAnsi"/>
          <w:sz w:val="22"/>
          <w:lang w:val="en-US"/>
        </w:rPr>
        <w:t xml:space="preserve">ANTI-FRAUD ADVICE for EU funded environmental investment projects </w:t>
      </w:r>
      <w:proofErr w:type="gramStart"/>
      <w:r w:rsidRPr="00705F92">
        <w:rPr>
          <w:rFonts w:asciiTheme="minorHAnsi" w:hAnsiTheme="minorHAnsi" w:cstheme="minorHAnsi"/>
          <w:sz w:val="22"/>
          <w:lang w:val="en-US"/>
        </w:rPr>
        <w:t>in particular under</w:t>
      </w:r>
      <w:proofErr w:type="gramEnd"/>
      <w:r w:rsidRPr="00705F92">
        <w:rPr>
          <w:rFonts w:asciiTheme="minorHAnsi" w:hAnsiTheme="minorHAnsi" w:cstheme="minorHAnsi"/>
          <w:sz w:val="22"/>
          <w:lang w:val="en-US"/>
        </w:rPr>
        <w:t xml:space="preserve"> the Recovery and Resilience Facility (</w:t>
      </w:r>
      <w:proofErr w:type="gramStart"/>
      <w:r w:rsidRPr="00705F92">
        <w:rPr>
          <w:rFonts w:asciiTheme="minorHAnsi" w:hAnsiTheme="minorHAnsi" w:cstheme="minorHAnsi"/>
          <w:sz w:val="22"/>
          <w:lang w:val="en-US"/>
        </w:rPr>
        <w:t>Ares(</w:t>
      </w:r>
      <w:proofErr w:type="gramEnd"/>
      <w:r w:rsidRPr="00705F92">
        <w:rPr>
          <w:rFonts w:asciiTheme="minorHAnsi" w:hAnsiTheme="minorHAnsi" w:cstheme="minorHAnsi"/>
          <w:sz w:val="22"/>
          <w:lang w:val="en-US"/>
        </w:rPr>
        <w:t>2022) 7585403/3-11-2022)</w:t>
      </w:r>
    </w:p>
    <w:p w14:paraId="30267E2F" w14:textId="19E7B2C5" w:rsidR="00B57C02" w:rsidRPr="00705F92" w:rsidRDefault="00B57C02" w:rsidP="00B57C02">
      <w:pPr>
        <w:spacing w:after="0" w:line="240" w:lineRule="auto"/>
        <w:contextualSpacing/>
        <w:jc w:val="both"/>
        <w:rPr>
          <w:rFonts w:asciiTheme="minorHAnsi" w:hAnsiTheme="minorHAnsi" w:cstheme="minorHAnsi"/>
          <w:sz w:val="22"/>
          <w:lang w:val="en-US"/>
        </w:rPr>
      </w:pPr>
      <w:r w:rsidRPr="00705F92">
        <w:rPr>
          <w:rFonts w:asciiTheme="minorHAnsi" w:hAnsiTheme="minorHAnsi" w:cstheme="minorHAnsi"/>
          <w:sz w:val="22"/>
          <w:lang w:val="en-US"/>
        </w:rPr>
        <w:t>ANTI-FRAUD ADVICE for the purchase of IT hardware and software under EU funded projects (</w:t>
      </w:r>
      <w:proofErr w:type="gramStart"/>
      <w:r w:rsidRPr="00705F92">
        <w:rPr>
          <w:rFonts w:asciiTheme="minorHAnsi" w:hAnsiTheme="minorHAnsi" w:cstheme="minorHAnsi"/>
          <w:sz w:val="22"/>
          <w:lang w:val="en-US"/>
        </w:rPr>
        <w:t>Ares(</w:t>
      </w:r>
      <w:proofErr w:type="gramEnd"/>
      <w:r w:rsidRPr="00705F92">
        <w:rPr>
          <w:rFonts w:asciiTheme="minorHAnsi" w:hAnsiTheme="minorHAnsi" w:cstheme="minorHAnsi"/>
          <w:sz w:val="22"/>
          <w:lang w:val="en-US"/>
        </w:rPr>
        <w:t>2022) 5216701/18-7-2022)</w:t>
      </w:r>
    </w:p>
    <w:p w14:paraId="09965873" w14:textId="57854EA2"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Στρατηγική κατά της Απάτης της ΕΥΣΤΑ: https://greece20.gov.gr/wp-content/uploads/2021/11/Stratigiki_Kata_tis_apatis_EYSTA.pdf </w:t>
      </w:r>
    </w:p>
    <w:p w14:paraId="67CBDEA2" w14:textId="54865690"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ΥΑ ΣΔΕ</w:t>
      </w:r>
      <w:r w:rsidR="002F345E" w:rsidRPr="00705F92">
        <w:rPr>
          <w:rFonts w:asciiTheme="minorHAnsi" w:hAnsiTheme="minorHAnsi" w:cstheme="minorHAnsi"/>
          <w:sz w:val="22"/>
        </w:rPr>
        <w:t>/</w:t>
      </w:r>
      <w:r w:rsidRPr="00705F92">
        <w:rPr>
          <w:rFonts w:asciiTheme="minorHAnsi" w:hAnsiTheme="minorHAnsi" w:cstheme="minorHAnsi"/>
          <w:sz w:val="22"/>
        </w:rPr>
        <w:t>Διαδικασίες Δ12 και Δ13.</w:t>
      </w:r>
    </w:p>
    <w:p w14:paraId="4B35069F" w14:textId="77777777" w:rsidR="00B57C02" w:rsidRPr="00705F92" w:rsidRDefault="00B57C02" w:rsidP="0067562A">
      <w:pPr>
        <w:spacing w:after="0" w:line="240" w:lineRule="auto"/>
        <w:contextualSpacing/>
        <w:jc w:val="both"/>
        <w:rPr>
          <w:rFonts w:asciiTheme="minorHAnsi" w:hAnsiTheme="minorHAnsi" w:cstheme="minorHAnsi"/>
          <w:sz w:val="22"/>
        </w:rPr>
      </w:pPr>
    </w:p>
    <w:p w14:paraId="1328E929"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5"/>
        <w:gridCol w:w="6441"/>
      </w:tblGrid>
      <w:tr w:rsidR="0067562A" w:rsidRPr="00705F92" w14:paraId="0E368255" w14:textId="77777777" w:rsidTr="00E708B9">
        <w:tc>
          <w:tcPr>
            <w:tcW w:w="1980" w:type="dxa"/>
          </w:tcPr>
          <w:p w14:paraId="23858A7C"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2:</w:t>
            </w:r>
          </w:p>
        </w:tc>
        <w:tc>
          <w:tcPr>
            <w:tcW w:w="7036" w:type="dxa"/>
          </w:tcPr>
          <w:p w14:paraId="551E808D"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 xml:space="preserve">Επιβεβαιώνεται από τον μακροσκοπικό έλεγχο των δικαιολογητικών δαπανών που διενεργήθηκε υπό την ενότητα 2.4, ότι δεν προκύπτουν ασυνέπειες που ενδεχομένως εγείρουν θέμα </w:t>
            </w:r>
            <w:r w:rsidRPr="00705F92">
              <w:rPr>
                <w:rFonts w:asciiTheme="minorHAnsi" w:hAnsiTheme="minorHAnsi" w:cstheme="minorHAnsi"/>
                <w:b/>
                <w:bCs/>
                <w:sz w:val="22"/>
              </w:rPr>
              <w:lastRenderedPageBreak/>
              <w:t>"υπόνοιας απάτης" που σχετίζεται με το αν τα δικαιολογητικά του ελεγχόμενου είναι αληθή και ανταποκρίνονται στις πραγματικές δαπάνες, καθώς και με την τήρηση των προδιαγραφών της σύμβασης;</w:t>
            </w:r>
          </w:p>
        </w:tc>
      </w:tr>
    </w:tbl>
    <w:p w14:paraId="5C32B9F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lastRenderedPageBreak/>
        <w:t xml:space="preserve">Ο ελεγκτής επί τη βάσει της εργασίας που έχει διενεργήσει και του υλικού που έχει επισκοπήσει αποφαίνεται σχετικά. Ο ελεγκτής για την εν λόγω εργασία του λαμβάνει υπόψη τον σχετικό Οδηγό της OLAF περί εντοπισμού πλαστών εγγράφων στον τομέα των διαρθρωτικών ενεργειών που έχει προστιθέμενη αξία και για το ΤΑΑ και είναι αναρτημένος στη ιστοσελίδα του ΤΑΑ, όπου στην ενότητα «2. Κόκκινες σημαίες» αυτού, δίνονται χαρακτηριστικά παραδείγματα εγγράφων τα οποία παρεκκλίνουν από τυποποιημένα και γενικώς αποδεκτά υποδείγματα εντύπων και τα οποία, αν εντοπιστούν, πρέπει να αποτελέσουν αντικείμενο περαιτέρω ελέγχου. </w:t>
      </w:r>
    </w:p>
    <w:p w14:paraId="21141BD5"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Επιπλέον, λαμβάνει υπόψη το Ενημερωτικό σημείωμα σχετικά με τους δείκτες απάτης για το ETΠA, το ΕΚΤ και το ΤΣ (COCOF 09/0003/00-EL) που έχει, επίσης, προστιθέμενη αξία και για το ΤΑΑ, όπου παρατίθεται μη εξαντλητικός κατάλογος των γενικά αναγνωρισμένων μορφών απάτης και σχετικοί δείκτες απάτης («κόκκινες σημαίες») στις συμβάσεις.</w:t>
      </w:r>
    </w:p>
    <w:p w14:paraId="1B7C8695"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6434"/>
      </w:tblGrid>
      <w:tr w:rsidR="0067562A" w:rsidRPr="00705F92" w14:paraId="254EDBCB" w14:textId="77777777" w:rsidTr="00E708B9">
        <w:tc>
          <w:tcPr>
            <w:tcW w:w="1980" w:type="dxa"/>
          </w:tcPr>
          <w:p w14:paraId="1343D18E"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3:</w:t>
            </w:r>
          </w:p>
        </w:tc>
        <w:tc>
          <w:tcPr>
            <w:tcW w:w="7036" w:type="dxa"/>
          </w:tcPr>
          <w:p w14:paraId="2BCAFCBE"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lang w:eastAsia="he-IL" w:bidi="he-IL"/>
              </w:rPr>
              <w:t xml:space="preserve">Βεβαιώνεται ο μη εντοπισμός </w:t>
            </w:r>
            <w:r w:rsidRPr="00705F92">
              <w:rPr>
                <w:rFonts w:asciiTheme="minorHAnsi" w:hAnsiTheme="minorHAnsi" w:cstheme="minorHAnsi"/>
                <w:b/>
                <w:bCs/>
                <w:sz w:val="22"/>
              </w:rPr>
              <w:t xml:space="preserve">παρατυπίας </w:t>
            </w:r>
            <w:r w:rsidRPr="00705F92">
              <w:rPr>
                <w:rFonts w:asciiTheme="minorHAnsi" w:hAnsiTheme="minorHAnsi" w:cstheme="minorHAnsi"/>
                <w:b/>
                <w:bCs/>
                <w:color w:val="000000"/>
                <w:sz w:val="22"/>
                <w:lang w:eastAsia="he-IL" w:bidi="he-IL"/>
              </w:rPr>
              <w:t xml:space="preserve">που περιέχει </w:t>
            </w:r>
            <w:r w:rsidRPr="00705F92">
              <w:rPr>
                <w:rFonts w:asciiTheme="minorHAnsi" w:hAnsiTheme="minorHAnsi" w:cstheme="minorHAnsi"/>
                <w:b/>
                <w:bCs/>
                <w:sz w:val="22"/>
              </w:rPr>
              <w:t xml:space="preserve">ένδειξη </w:t>
            </w:r>
            <w:r w:rsidRPr="00705F92">
              <w:rPr>
                <w:rFonts w:asciiTheme="minorHAnsi" w:hAnsiTheme="minorHAnsi" w:cstheme="minorHAnsi"/>
                <w:b/>
                <w:bCs/>
                <w:color w:val="000000"/>
                <w:sz w:val="22"/>
                <w:lang w:eastAsia="he-IL" w:bidi="he-IL"/>
              </w:rPr>
              <w:t>απάτης</w:t>
            </w:r>
            <w:r w:rsidRPr="00705F92">
              <w:rPr>
                <w:rFonts w:asciiTheme="minorHAnsi" w:eastAsia="Calibri" w:hAnsiTheme="minorHAnsi" w:cstheme="minorHAnsi"/>
                <w:b/>
                <w:bCs/>
                <w:color w:val="000000"/>
                <w:sz w:val="22"/>
                <w:lang w:eastAsia="el-GR"/>
              </w:rPr>
              <w:t>;</w:t>
            </w:r>
          </w:p>
        </w:tc>
      </w:tr>
    </w:tbl>
    <w:p w14:paraId="5D52BB42"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Λαμβάνοντας υπόψη τις εργασίες που διενεργήθηκαν για το σημείο (1) και (2), ο ελεγκτής βεβαιώνει τον μη εντοπισμό σχετικής παρατυπίας. </w:t>
      </w:r>
    </w:p>
    <w:p w14:paraId="49E6BBE0" w14:textId="77777777" w:rsidR="0067562A" w:rsidRPr="00705F92" w:rsidRDefault="0067562A" w:rsidP="0067562A">
      <w:pPr>
        <w:spacing w:after="0" w:line="240" w:lineRule="auto"/>
        <w:contextualSpacing/>
        <w:jc w:val="both"/>
        <w:rPr>
          <w:rFonts w:asciiTheme="minorHAnsi" w:hAnsiTheme="minorHAnsi" w:cstheme="minorHAnsi"/>
          <w:sz w:val="22"/>
          <w:u w:val="single"/>
        </w:rPr>
      </w:pPr>
    </w:p>
    <w:p w14:paraId="33C2659B"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Ρυθμιστικό Πλαίσιο:</w:t>
      </w:r>
    </w:p>
    <w:p w14:paraId="43C0ADFF"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ΥΑ ΣΔΕ/ Διαδικασίες Δ8 και Δ12.</w:t>
      </w:r>
    </w:p>
    <w:p w14:paraId="51DFDC70" w14:textId="77777777" w:rsidR="0067562A" w:rsidRPr="00705F92" w:rsidRDefault="0067562A" w:rsidP="0067562A">
      <w:pPr>
        <w:spacing w:after="0" w:line="240" w:lineRule="auto"/>
        <w:contextualSpacing/>
        <w:jc w:val="both"/>
        <w:rPr>
          <w:rFonts w:asciiTheme="minorHAnsi" w:hAnsiTheme="minorHAnsi" w:cstheme="minorHAnsi"/>
          <w:sz w:val="22"/>
        </w:rPr>
      </w:pPr>
    </w:p>
    <w:p w14:paraId="1418957F" w14:textId="77777777" w:rsidR="0067562A" w:rsidRPr="00705F92" w:rsidRDefault="0067562A" w:rsidP="0067562A">
      <w:pPr>
        <w:spacing w:after="0" w:line="240" w:lineRule="auto"/>
        <w:contextualSpacing/>
        <w:jc w:val="both"/>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val="en-GB" w:eastAsia="el-GR" w:bidi="he-IL"/>
        </w:rPr>
        <w:t>4</w:t>
      </w:r>
      <w:r w:rsidRPr="00705F92">
        <w:rPr>
          <w:rFonts w:asciiTheme="minorHAnsi" w:hAnsiTheme="minorHAnsi" w:cstheme="minorHAnsi"/>
          <w:b/>
          <w:bCs/>
          <w:color w:val="000000"/>
          <w:sz w:val="22"/>
          <w:lang w:eastAsia="el-GR" w:bidi="he-IL"/>
        </w:rPr>
        <w:t>. Έλεγχος μη διπλής χρηματοδότησης</w:t>
      </w:r>
    </w:p>
    <w:p w14:paraId="0E2BF6B1"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6439"/>
      </w:tblGrid>
      <w:tr w:rsidR="0067562A" w:rsidRPr="00705F92" w14:paraId="0E87393C" w14:textId="77777777" w:rsidTr="00E708B9">
        <w:tc>
          <w:tcPr>
            <w:tcW w:w="1980" w:type="dxa"/>
          </w:tcPr>
          <w:p w14:paraId="47A397B4"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1:</w:t>
            </w:r>
          </w:p>
        </w:tc>
        <w:tc>
          <w:tcPr>
            <w:tcW w:w="7036" w:type="dxa"/>
          </w:tcPr>
          <w:p w14:paraId="69FF9F18"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lang w:eastAsia="he-IL" w:bidi="he-IL"/>
              </w:rPr>
              <w:t>Διασφαλίζεται η μη διπλή χρηματοδότηση της ίδιας δαπάνης από άλλο Ταμείο ή και Πρόγραμμα της Ένωσης</w:t>
            </w:r>
            <w:r w:rsidRPr="00705F92">
              <w:rPr>
                <w:rFonts w:asciiTheme="minorHAnsi" w:eastAsia="Calibri" w:hAnsiTheme="minorHAnsi" w:cstheme="minorHAnsi"/>
                <w:b/>
                <w:bCs/>
                <w:color w:val="000000"/>
                <w:sz w:val="22"/>
                <w:lang w:eastAsia="el-GR"/>
              </w:rPr>
              <w:t>;</w:t>
            </w:r>
          </w:p>
        </w:tc>
      </w:tr>
    </w:tbl>
    <w:p w14:paraId="74AB5A48" w14:textId="641C6301"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Ο ελεγκτής στο πλαίσιο των συνεντεύξεων κατανόησης που διενεργεί και εξοικείωσής του με το περιβάλλον του ελεγχόμενου φορέα και έργου, ενημερώνεται για λοιπά συναφή έργα που υλοποιούνται υπό την ευθύνη του ελεγχόμενου ΦΥ ή μη.</w:t>
      </w:r>
    </w:p>
    <w:p w14:paraId="6CB371CB" w14:textId="2D5C352E"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Αναλόγως του σταδίου διεξαγωγής του ελέγχου, ο ελεγκτής επισκοπεί</w:t>
      </w:r>
      <w:r w:rsidR="008743C5" w:rsidRPr="00705F92">
        <w:rPr>
          <w:rFonts w:asciiTheme="minorHAnsi" w:hAnsiTheme="minorHAnsi" w:cstheme="minorHAnsi"/>
          <w:sz w:val="22"/>
        </w:rPr>
        <w:t xml:space="preserve"> τις σχετικές Διαδικασίες του ελεγχόμενου φορέα,</w:t>
      </w:r>
      <w:r w:rsidRPr="00705F92">
        <w:rPr>
          <w:rFonts w:asciiTheme="minorHAnsi" w:hAnsiTheme="minorHAnsi" w:cstheme="minorHAnsi"/>
          <w:sz w:val="22"/>
        </w:rPr>
        <w:t xml:space="preserve"> τα Τεύχη Διακήρυξης, τη σύμβαση,  το ΤΔΕ καθώς και τα στοιχεία υλοποίησης του Έργου προς εντοπισμό σημείων, μέτρων ή και ενεργειών που δύνανται να διασφαλίζουν τη μη διπλή χρηματοδότηση της ίδιας δαπάνης από άλλα Ταμεία ή/και προγράμματα της Ένωσης, είτε ελέγχει την εφαρμογή των εν λόγω μέτρων.</w:t>
      </w:r>
    </w:p>
    <w:p w14:paraId="3B21597B"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Περαιτέρω, ο Ελεγκτής επισκοπεί την ελεγχόμενη σύμβαση, λοιπά κείμενα που ενδεχομένως καθορίζουν το πλαίσιο υλοποίησης αυτής και λοιπά στοιχεία του φ/α του Έργου προς εντοπισμό σημείων, μέτρων ή και ενεργειών που δύνανται να διασφαλίζουν τη μη διπλή χρηματοδότηση της ίδιας δαπάνης από άλλα Ταμεία ή/και προγράμματα της Ένωσης, και ελέγχει την εφαρμογή των εν λόγω μέτρων.</w:t>
      </w:r>
    </w:p>
    <w:p w14:paraId="09728A58"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Τέτοια  μέτρα μπορεί να είναι: </w:t>
      </w:r>
    </w:p>
    <w:p w14:paraId="0A321076"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α) η </w:t>
      </w:r>
      <w:proofErr w:type="spellStart"/>
      <w:r w:rsidRPr="00705F92">
        <w:rPr>
          <w:rFonts w:asciiTheme="minorHAnsi" w:hAnsiTheme="minorHAnsi" w:cstheme="minorHAnsi"/>
          <w:sz w:val="22"/>
        </w:rPr>
        <w:t>διακριτότητα</w:t>
      </w:r>
      <w:proofErr w:type="spellEnd"/>
      <w:r w:rsidRPr="00705F92">
        <w:rPr>
          <w:rFonts w:asciiTheme="minorHAnsi" w:hAnsiTheme="minorHAnsi" w:cstheme="minorHAnsi"/>
          <w:sz w:val="22"/>
        </w:rPr>
        <w:t xml:space="preserve"> των εγκεκριμένων εργασιών προς χρηματοδότηση από το ΤΑΑ με λοιπά έργα/τμήματα έργων, </w:t>
      </w:r>
    </w:p>
    <w:p w14:paraId="3DAE4513"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β) ο διαχωρισμός των δαπανών ανά πηγή χρηματοδότησης με τρόπο ώστε να είναι δυνατός ο έλεγχος αυτών κατά τη διάρκεια υλοποίησης του έργου και η τήρηση διακριτής λογιστικής μερίδας σε επίπεδο έργου,</w:t>
      </w:r>
    </w:p>
    <w:p w14:paraId="619CCB4F"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γ) η πρόβλεψη διαφορετικών εμπλεκόμενων για τον σχεδιασμό, τις προδιαγραφές, την πιστοποίηση, την επαλήθευση, τον έλεγχο, την έγκριση των εργασιών υλοποίησης και πληρωμής του έργου, </w:t>
      </w:r>
    </w:p>
    <w:p w14:paraId="573074A2"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lastRenderedPageBreak/>
        <w:t>δ) η αξιοποίηση των αναφορών του ΟΠΣ ΕΡΓΟΡΑΜΑ ή/και λοιπών βάσεων δεδομένων που χρησιμοποιεί ο φορέας υλοποίησης προκειμένου να ελέγχεται η πιθανότητα διπλής χρηματοδότησης.</w:t>
      </w:r>
    </w:p>
    <w:p w14:paraId="78F74A02"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 ελεγκτής στο πλαίσιο του ελέγχου δύναται να διενεργεί έλεγχο των δαπανών της ελεγχόμενης σύμβασης,  επισκοπώντας τα στοιχεία που συνοδεύουν </w:t>
      </w:r>
      <w:proofErr w:type="spellStart"/>
      <w:r w:rsidRPr="00705F92">
        <w:rPr>
          <w:rFonts w:asciiTheme="minorHAnsi" w:hAnsiTheme="minorHAnsi" w:cstheme="minorHAnsi"/>
          <w:sz w:val="22"/>
        </w:rPr>
        <w:t>έκαστη</w:t>
      </w:r>
      <w:proofErr w:type="spellEnd"/>
      <w:r w:rsidRPr="00705F92">
        <w:rPr>
          <w:rFonts w:asciiTheme="minorHAnsi" w:hAnsiTheme="minorHAnsi" w:cstheme="minorHAnsi"/>
          <w:sz w:val="22"/>
        </w:rPr>
        <w:t xml:space="preserve"> δαπάνη. Ο ελεγκτής αναζητά πηγές και αξιοποιεί αναφορές/πληροφοριακά συστήματα που δύνανται να αξιοποιηθούν σε </w:t>
      </w:r>
      <w:proofErr w:type="spellStart"/>
      <w:r w:rsidRPr="00705F92">
        <w:rPr>
          <w:rFonts w:asciiTheme="minorHAnsi" w:hAnsiTheme="minorHAnsi" w:cstheme="minorHAnsi"/>
          <w:sz w:val="22"/>
        </w:rPr>
        <w:t>διασταυρωτικούς</w:t>
      </w:r>
      <w:proofErr w:type="spellEnd"/>
      <w:r w:rsidRPr="00705F92">
        <w:rPr>
          <w:rFonts w:asciiTheme="minorHAnsi" w:hAnsiTheme="minorHAnsi" w:cstheme="minorHAnsi"/>
          <w:sz w:val="22"/>
        </w:rPr>
        <w:t xml:space="preserve"> ελέγχους προς διασφάλισης της μη διπλής χρηματοδότηση της ίδιας δαπάνης από άλλα Ταμεία ή/και προγράμματα της Ένωσης.</w:t>
      </w:r>
    </w:p>
    <w:p w14:paraId="41DF22CA" w14:textId="77777777" w:rsidR="0067562A" w:rsidRPr="00705F92" w:rsidRDefault="0067562A" w:rsidP="0067562A">
      <w:pPr>
        <w:spacing w:after="0" w:line="240" w:lineRule="auto"/>
        <w:contextualSpacing/>
        <w:jc w:val="both"/>
        <w:rPr>
          <w:rFonts w:asciiTheme="minorHAnsi" w:hAnsiTheme="minorHAnsi" w:cstheme="minorHAnsi"/>
          <w:sz w:val="22"/>
          <w:u w:val="single"/>
        </w:rPr>
      </w:pPr>
    </w:p>
    <w:p w14:paraId="28468729"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Ρυθμιστικό Πλαίσιο:</w:t>
      </w:r>
    </w:p>
    <w:p w14:paraId="34BBF953"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ΥΑ ΣΔΕ/Διαδικασίες Δ1 και Δ6 .</w:t>
      </w:r>
    </w:p>
    <w:p w14:paraId="2A58BF4B"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6440"/>
      </w:tblGrid>
      <w:tr w:rsidR="0067562A" w:rsidRPr="00705F92" w14:paraId="5FAAA75F" w14:textId="77777777" w:rsidTr="00E708B9">
        <w:tc>
          <w:tcPr>
            <w:tcW w:w="1980" w:type="dxa"/>
          </w:tcPr>
          <w:p w14:paraId="29AF676E"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2:</w:t>
            </w:r>
          </w:p>
        </w:tc>
        <w:tc>
          <w:tcPr>
            <w:tcW w:w="7036" w:type="dxa"/>
          </w:tcPr>
          <w:p w14:paraId="491FAFDE"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lang w:eastAsia="he-IL" w:bidi="he-IL"/>
              </w:rPr>
              <w:t xml:space="preserve">Βεβαιώνεται ο μη εντοπισμός </w:t>
            </w:r>
            <w:r w:rsidRPr="00705F92">
              <w:rPr>
                <w:rFonts w:asciiTheme="minorHAnsi" w:hAnsiTheme="minorHAnsi" w:cstheme="minorHAnsi"/>
                <w:b/>
                <w:bCs/>
                <w:sz w:val="22"/>
                <w:lang w:eastAsia="el-GR"/>
              </w:rPr>
              <w:t>περίπτωσης διπλής χρηματοδότησης από άλλο Ταμείο της Ένωσης</w:t>
            </w:r>
            <w:r w:rsidRPr="00705F92">
              <w:rPr>
                <w:rFonts w:asciiTheme="minorHAnsi" w:eastAsia="Calibri" w:hAnsiTheme="minorHAnsi" w:cstheme="minorHAnsi"/>
                <w:b/>
                <w:bCs/>
                <w:color w:val="000000"/>
                <w:sz w:val="22"/>
                <w:lang w:eastAsia="el-GR"/>
              </w:rPr>
              <w:t>;</w:t>
            </w:r>
          </w:p>
        </w:tc>
      </w:tr>
    </w:tbl>
    <w:p w14:paraId="30E3CB8B"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Λαμβάνοντας υπόψη τις εργασίες που διενεργήθηκαν για το σημείο (1), ο ελεγκτής βεβαιώνει τον μη εντοπισμό σχετικής παρατυπίας.</w:t>
      </w:r>
    </w:p>
    <w:p w14:paraId="2E0459C8" w14:textId="77777777" w:rsidR="0067562A" w:rsidRPr="00705F92" w:rsidRDefault="0067562A" w:rsidP="0067562A">
      <w:pPr>
        <w:spacing w:after="0" w:line="240" w:lineRule="auto"/>
        <w:contextualSpacing/>
        <w:jc w:val="both"/>
        <w:rPr>
          <w:rFonts w:asciiTheme="minorHAnsi" w:hAnsiTheme="minorHAnsi" w:cstheme="minorHAnsi"/>
          <w:sz w:val="22"/>
        </w:rPr>
      </w:pPr>
    </w:p>
    <w:p w14:paraId="77F50FAA" w14:textId="77777777" w:rsidR="0067562A" w:rsidRPr="00705F92" w:rsidRDefault="0067562A" w:rsidP="0067562A">
      <w:pPr>
        <w:spacing w:after="0" w:line="240" w:lineRule="auto"/>
        <w:contextualSpacing/>
        <w:jc w:val="both"/>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val="en-GB" w:eastAsia="el-GR" w:bidi="he-IL"/>
        </w:rPr>
        <w:t>5</w:t>
      </w:r>
      <w:r w:rsidRPr="00705F92">
        <w:rPr>
          <w:rFonts w:asciiTheme="minorHAnsi" w:hAnsiTheme="minorHAnsi" w:cstheme="minorHAnsi"/>
          <w:b/>
          <w:bCs/>
          <w:color w:val="000000"/>
          <w:sz w:val="22"/>
          <w:lang w:eastAsia="el-GR" w:bidi="he-IL"/>
        </w:rPr>
        <w:t>. Έλεγχος μη σύγκρουσης συμφερόντων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3"/>
        <w:gridCol w:w="6453"/>
      </w:tblGrid>
      <w:tr w:rsidR="0067562A" w:rsidRPr="00705F92" w14:paraId="1DB3989A" w14:textId="77777777" w:rsidTr="00E708B9">
        <w:tc>
          <w:tcPr>
            <w:tcW w:w="1980" w:type="dxa"/>
          </w:tcPr>
          <w:p w14:paraId="0F66EDF0"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1:</w:t>
            </w:r>
          </w:p>
        </w:tc>
        <w:tc>
          <w:tcPr>
            <w:tcW w:w="7036" w:type="dxa"/>
          </w:tcPr>
          <w:p w14:paraId="7AC2C95B" w14:textId="24517AF9"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Διασφαλίζεται</w:t>
            </w:r>
            <w:r w:rsidRPr="00705F92">
              <w:rPr>
                <w:rStyle w:val="ad"/>
                <w:rFonts w:asciiTheme="minorHAnsi" w:hAnsiTheme="minorHAnsi" w:cstheme="minorHAnsi"/>
                <w:b/>
                <w:bCs/>
                <w:sz w:val="22"/>
              </w:rPr>
              <w:footnoteReference w:id="12"/>
            </w:r>
            <w:r w:rsidRPr="00705F92">
              <w:rPr>
                <w:rFonts w:asciiTheme="minorHAnsi" w:hAnsiTheme="minorHAnsi" w:cstheme="minorHAnsi"/>
                <w:b/>
                <w:bCs/>
                <w:sz w:val="22"/>
              </w:rPr>
              <w:t xml:space="preserve"> ότι ο Φορέας Υλοποίησης / η αναθέτουσα αρχή λαμβάνουν αναλογικά  μέτρα για την αποτελεσματική πρόληψη, τον εντοπισμό και την επανόρθωση περιπτώσεων συγκρούσεων συμφερόντων που ενδέχεται να προκύψουν κατά τη διεξαγωγή διαδικασιών σύναψης σύμβασης, συμπεριλαμβανομένου του σχεδιασμού και της προετοιμασίας της διαδικασίας  και της κατάρτισης των εγγράφων της σύμβασης, ούτως ώστε να αποφεύγονται τυχόν στρεβλώσεις του ανταγωνισμού και να διασφαλίζεται η ίση μεταχείριση όλων των οικονομικών φορέων, κατά τα οριζόμενα στα άρθρα 24 και 262 του ν.4412/2016;</w:t>
            </w:r>
          </w:p>
        </w:tc>
      </w:tr>
    </w:tbl>
    <w:p w14:paraId="16148E9D" w14:textId="77777777" w:rsidR="00541446" w:rsidRPr="00705F92" w:rsidRDefault="00541446" w:rsidP="0067562A">
      <w:pPr>
        <w:spacing w:after="0" w:line="240" w:lineRule="auto"/>
        <w:contextualSpacing/>
        <w:jc w:val="both"/>
        <w:rPr>
          <w:rFonts w:asciiTheme="minorHAnsi" w:hAnsiTheme="minorHAnsi" w:cstheme="minorHAnsi"/>
          <w:sz w:val="22"/>
        </w:rPr>
      </w:pPr>
    </w:p>
    <w:p w14:paraId="5E77F31F" w14:textId="66AD0CD0" w:rsidR="00541446" w:rsidRPr="00705F92" w:rsidRDefault="00541446" w:rsidP="00541446">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Σύμφωνα με το άρθρο 24 του ν. 4412/2016 οι αναθέτουσες αρχές απαιτείται να καταβάλλουν προσπάθειες για την εφαρμογή κατάλληλων μέτρων κατά της σύγκρουσης συμφερόντων. Η έννοια της σύγκρουσης συμφερόντων καλύπτει οποιαδήποτε κατάσταση στην οποία μέλη του προσωπικού της αναθέτουσας αρχής (ή </w:t>
      </w:r>
      <w:r w:rsidR="00C800A4" w:rsidRPr="00705F92">
        <w:rPr>
          <w:rFonts w:asciiTheme="minorHAnsi" w:hAnsiTheme="minorHAnsi" w:cstheme="minorHAnsi"/>
          <w:sz w:val="22"/>
        </w:rPr>
        <w:t>και εξωτερικοί συνεργάτες</w:t>
      </w:r>
      <w:r w:rsidRPr="00705F92">
        <w:rPr>
          <w:rFonts w:asciiTheme="minorHAnsi" w:hAnsiTheme="minorHAnsi" w:cstheme="minorHAnsi"/>
          <w:sz w:val="22"/>
        </w:rPr>
        <w:t>) που συμμετέχουν στη διαδικασία δύναται να περιέλθουν και να τεθεί σε αμφισβήτηση η αδιάβλητη υλοποίηση της διαδικασίας.</w:t>
      </w:r>
      <w:r w:rsidR="00C800A4" w:rsidRPr="00705F92">
        <w:rPr>
          <w:rFonts w:asciiTheme="minorHAnsi" w:hAnsiTheme="minorHAnsi" w:cstheme="minorHAnsi"/>
          <w:sz w:val="22"/>
        </w:rPr>
        <w:t xml:space="preserve"> </w:t>
      </w:r>
      <w:r w:rsidRPr="00705F92">
        <w:rPr>
          <w:rFonts w:asciiTheme="minorHAnsi" w:hAnsiTheme="minorHAnsi" w:cstheme="minorHAnsi"/>
          <w:sz w:val="22"/>
        </w:rPr>
        <w:t xml:space="preserve">Οι κανόνες δεν προσδιορίζουν τις διασφαλίσεις που πρέπει να χρησιμοποιούνται.  Ωστόσο, μπορούν να αναπτυχθούν ορισμένες κοινές πρακτικές. </w:t>
      </w:r>
    </w:p>
    <w:p w14:paraId="1E50A2D4" w14:textId="77777777" w:rsidR="008F7EE4" w:rsidRPr="00705F92" w:rsidRDefault="008F7EE4" w:rsidP="00541446">
      <w:pPr>
        <w:spacing w:after="0" w:line="240" w:lineRule="auto"/>
        <w:contextualSpacing/>
        <w:jc w:val="both"/>
        <w:rPr>
          <w:rFonts w:asciiTheme="minorHAnsi" w:hAnsiTheme="minorHAnsi" w:cstheme="minorHAnsi"/>
          <w:sz w:val="22"/>
        </w:rPr>
      </w:pPr>
    </w:p>
    <w:p w14:paraId="12BB8BAD" w14:textId="48EF1455" w:rsidR="00541446" w:rsidRPr="00705F92" w:rsidRDefault="00541446" w:rsidP="00541446">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Για παράδειγμα, μπορεί να ζητηθεί από το σύνολο των αρμόδιων για τις δημόσιες συμβάσεις υπαλλήλων να υπογράφουν δήλωση προκειμένου να επιβεβαιώνουν ότι </w:t>
      </w:r>
      <w:r w:rsidR="00C800A4" w:rsidRPr="00705F92">
        <w:rPr>
          <w:rFonts w:asciiTheme="minorHAnsi" w:hAnsiTheme="minorHAnsi" w:cstheme="minorHAnsi"/>
          <w:sz w:val="22"/>
        </w:rPr>
        <w:t xml:space="preserve">στο πλαίσιο των καθηκόντων που αναλαμβάνουν σχετικά με την ανάθεση δημοσίων συμβάσεων </w:t>
      </w:r>
      <w:r w:rsidRPr="00705F92">
        <w:rPr>
          <w:rFonts w:asciiTheme="minorHAnsi" w:hAnsiTheme="minorHAnsi" w:cstheme="minorHAnsi"/>
          <w:sz w:val="22"/>
        </w:rPr>
        <w:t>δεν έχουν κοινό</w:t>
      </w:r>
      <w:r w:rsidR="008F7EE4" w:rsidRPr="00705F92">
        <w:rPr>
          <w:rFonts w:asciiTheme="minorHAnsi" w:hAnsiTheme="minorHAnsi" w:cstheme="minorHAnsi"/>
          <w:sz w:val="22"/>
        </w:rPr>
        <w:t xml:space="preserve"> ή αντικρουόμενο</w:t>
      </w:r>
      <w:r w:rsidRPr="00705F92">
        <w:rPr>
          <w:rFonts w:asciiTheme="minorHAnsi" w:hAnsiTheme="minorHAnsi" w:cstheme="minorHAnsi"/>
          <w:sz w:val="22"/>
        </w:rPr>
        <w:t xml:space="preserve"> συμφέρον με οποιονδήποτε συμμετέχοντα προσφέροντα</w:t>
      </w:r>
      <w:r w:rsidR="008F7EE4" w:rsidRPr="00705F92">
        <w:rPr>
          <w:rFonts w:asciiTheme="minorHAnsi" w:hAnsiTheme="minorHAnsi" w:cstheme="minorHAnsi"/>
          <w:sz w:val="22"/>
        </w:rPr>
        <w:t xml:space="preserve"> ή εάν διαπιστώσουν ότι έχουν, θα το δηλώσουν </w:t>
      </w:r>
      <w:proofErr w:type="spellStart"/>
      <w:r w:rsidR="008F7EE4" w:rsidRPr="00705F92">
        <w:rPr>
          <w:rFonts w:asciiTheme="minorHAnsi" w:hAnsiTheme="minorHAnsi" w:cstheme="minorHAnsi"/>
          <w:sz w:val="22"/>
        </w:rPr>
        <w:t>αμελητί</w:t>
      </w:r>
      <w:proofErr w:type="spellEnd"/>
      <w:r w:rsidR="008F7EE4" w:rsidRPr="00705F92">
        <w:rPr>
          <w:rFonts w:asciiTheme="minorHAnsi" w:hAnsiTheme="minorHAnsi" w:cstheme="minorHAnsi"/>
          <w:sz w:val="22"/>
        </w:rPr>
        <w:t xml:space="preserve"> στον ιεραρχικά </w:t>
      </w:r>
      <w:proofErr w:type="spellStart"/>
      <w:r w:rsidR="008F7EE4" w:rsidRPr="00705F92">
        <w:rPr>
          <w:rFonts w:asciiTheme="minorHAnsi" w:hAnsiTheme="minorHAnsi" w:cstheme="minorHAnsi"/>
          <w:sz w:val="22"/>
        </w:rPr>
        <w:t>ανώτερό</w:t>
      </w:r>
      <w:proofErr w:type="spellEnd"/>
      <w:r w:rsidR="008F7EE4" w:rsidRPr="00705F92">
        <w:rPr>
          <w:rFonts w:asciiTheme="minorHAnsi" w:hAnsiTheme="minorHAnsi" w:cstheme="minorHAnsi"/>
          <w:sz w:val="22"/>
        </w:rPr>
        <w:t xml:space="preserve"> τους, </w:t>
      </w:r>
      <w:r w:rsidR="008F7EE4" w:rsidRPr="00705F92">
        <w:rPr>
          <w:rFonts w:asciiTheme="minorHAnsi" w:hAnsiTheme="minorHAnsi" w:cstheme="minorHAnsi"/>
          <w:sz w:val="22"/>
        </w:rPr>
        <w:lastRenderedPageBreak/>
        <w:t xml:space="preserve">προκειμένου </w:t>
      </w:r>
      <w:r w:rsidR="00C800A4" w:rsidRPr="00705F92">
        <w:rPr>
          <w:rFonts w:asciiTheme="minorHAnsi" w:hAnsiTheme="minorHAnsi" w:cstheme="minorHAnsi"/>
          <w:sz w:val="22"/>
        </w:rPr>
        <w:t xml:space="preserve">να αξιολογήσει τον κίνδυνο επηρεασμού της επαγγελματικής κρίσης τους και να λάβει κατάλληλα και αναλογικά μέτρα για τον περιορισμό του κινδύνου αυτού. </w:t>
      </w:r>
    </w:p>
    <w:p w14:paraId="4C5AC936" w14:textId="77777777" w:rsidR="00541446" w:rsidRPr="00705F92" w:rsidRDefault="00541446" w:rsidP="0067562A">
      <w:pPr>
        <w:spacing w:after="0" w:line="240" w:lineRule="auto"/>
        <w:contextualSpacing/>
        <w:jc w:val="both"/>
        <w:rPr>
          <w:rFonts w:asciiTheme="minorHAnsi" w:hAnsiTheme="minorHAnsi" w:cstheme="minorHAnsi"/>
          <w:sz w:val="22"/>
        </w:rPr>
      </w:pPr>
    </w:p>
    <w:p w14:paraId="72530562" w14:textId="1BE44A69" w:rsidR="00541446" w:rsidRPr="00705F92" w:rsidRDefault="00C800A4" w:rsidP="00541446">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Επισημαίνεται ότι ζ</w:t>
      </w:r>
      <w:r w:rsidR="00541446" w:rsidRPr="00705F92">
        <w:rPr>
          <w:rFonts w:asciiTheme="minorHAnsi" w:hAnsiTheme="minorHAnsi" w:cstheme="minorHAnsi"/>
          <w:sz w:val="22"/>
        </w:rPr>
        <w:t xml:space="preserve">ήτημα σύγκρουσης συμφερόντων μπορεί να ανακύψει και κατά το σχεδιασμό και την προετοιμασία της διαδικασίας, καθώς και της κατάρτισης των εγγράφων της σύμβασης. Σε περίπτωση επομένως που ένας υποψήφιος, ένας προσφέρων ή μια επιχείρηση </w:t>
      </w:r>
      <w:r w:rsidR="008F7EE4" w:rsidRPr="00705F92">
        <w:rPr>
          <w:rFonts w:asciiTheme="minorHAnsi" w:hAnsiTheme="minorHAnsi" w:cstheme="minorHAnsi"/>
          <w:sz w:val="22"/>
        </w:rPr>
        <w:t xml:space="preserve">έχει </w:t>
      </w:r>
      <w:r w:rsidR="00541446" w:rsidRPr="00705F92">
        <w:rPr>
          <w:rFonts w:asciiTheme="minorHAnsi" w:hAnsiTheme="minorHAnsi" w:cstheme="minorHAnsi"/>
          <w:sz w:val="22"/>
        </w:rPr>
        <w:t>παράσχει συμβουλές στην αναθέτουσα αρχή είτε στο πλαίσιο διενέργειας προκαταρκτικών διαβουλεύσεων με την αγορά (</w:t>
      </w:r>
      <w:proofErr w:type="spellStart"/>
      <w:r w:rsidR="00541446" w:rsidRPr="00705F92">
        <w:rPr>
          <w:rFonts w:asciiTheme="minorHAnsi" w:hAnsiTheme="minorHAnsi" w:cstheme="minorHAnsi"/>
          <w:sz w:val="22"/>
        </w:rPr>
        <w:t>αρθ</w:t>
      </w:r>
      <w:proofErr w:type="spellEnd"/>
      <w:r w:rsidR="00541446" w:rsidRPr="00705F92">
        <w:rPr>
          <w:rFonts w:asciiTheme="minorHAnsi" w:hAnsiTheme="minorHAnsi" w:cstheme="minorHAnsi"/>
          <w:sz w:val="22"/>
        </w:rPr>
        <w:t>. 46</w:t>
      </w:r>
      <w:r w:rsidRPr="00705F92">
        <w:rPr>
          <w:rFonts w:asciiTheme="minorHAnsi" w:hAnsiTheme="minorHAnsi" w:cstheme="minorHAnsi"/>
          <w:sz w:val="22"/>
        </w:rPr>
        <w:t xml:space="preserve"> του ν. 4412/2016</w:t>
      </w:r>
      <w:r w:rsidR="00541446" w:rsidRPr="00705F92">
        <w:rPr>
          <w:rFonts w:asciiTheme="minorHAnsi" w:hAnsiTheme="minorHAnsi" w:cstheme="minorHAnsi"/>
          <w:sz w:val="22"/>
        </w:rPr>
        <w:t>) είτε έχει εμπλακεί με οποιονδήποτε τρόπο στην προετοιμασία της διαδικασίας σύνταξης τευχών διαγωνισμού, η αναθέτουσα αρχή λαμβάνει τα κατάλληλα μέτρα για να διασφαλίζει τη μη στρέβλωση του ανταγωνισμού λόγω της συμμετοχής του εν λόγω υποψηφίου ή προσφέροντα</w:t>
      </w:r>
      <w:r w:rsidR="008F7EE4" w:rsidRPr="00705F92">
        <w:rPr>
          <w:rFonts w:asciiTheme="minorHAnsi" w:hAnsiTheme="minorHAnsi" w:cstheme="minorHAnsi"/>
          <w:sz w:val="22"/>
        </w:rPr>
        <w:t xml:space="preserve"> στα στάδια προετοιμασίας αυτού</w:t>
      </w:r>
      <w:r w:rsidR="00541446" w:rsidRPr="00705F92">
        <w:rPr>
          <w:rFonts w:asciiTheme="minorHAnsi" w:hAnsiTheme="minorHAnsi" w:cstheme="minorHAnsi"/>
          <w:sz w:val="22"/>
        </w:rPr>
        <w:t>.</w:t>
      </w:r>
    </w:p>
    <w:p w14:paraId="0A6CAAA9" w14:textId="77777777" w:rsidR="00541446" w:rsidRPr="00705F92" w:rsidRDefault="00541446" w:rsidP="0067562A">
      <w:pPr>
        <w:spacing w:after="0" w:line="240" w:lineRule="auto"/>
        <w:contextualSpacing/>
        <w:jc w:val="both"/>
        <w:rPr>
          <w:rFonts w:asciiTheme="minorHAnsi" w:hAnsiTheme="minorHAnsi" w:cstheme="minorHAnsi"/>
          <w:sz w:val="22"/>
        </w:rPr>
      </w:pPr>
    </w:p>
    <w:p w14:paraId="0DF21F32" w14:textId="51E5F3C2"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Αναλόγως του σταδίου διεξαγωγής του ελέγχου, ο ελεγκτής επισκοπεί τα Τεύχη Διακήρυξης, τη σύμβαση,  το ΤΔΕ, το ΤΔΣ καθώς και λοιπά στοιχεία υλοποίησης του Έργου προς εντοπισμό σημείων</w:t>
      </w:r>
      <w:r w:rsidR="00074934" w:rsidRPr="00705F92">
        <w:rPr>
          <w:rFonts w:asciiTheme="minorHAnsi" w:hAnsiTheme="minorHAnsi" w:cstheme="minorHAnsi"/>
          <w:sz w:val="22"/>
        </w:rPr>
        <w:t>,</w:t>
      </w:r>
      <w:r w:rsidRPr="00705F92">
        <w:rPr>
          <w:rFonts w:asciiTheme="minorHAnsi" w:hAnsiTheme="minorHAnsi" w:cstheme="minorHAnsi"/>
          <w:sz w:val="22"/>
        </w:rPr>
        <w:t xml:space="preserve"> μέτρων ή και ενεργειών προς την κατεύθυνση της διασφάλισης της αποφυγής σύγκρουσης συμφερόντων, είτε σε μεταγενέστερο στάδιο ελέγχει την εφαρμογή των εν λόγω μέτρων. </w:t>
      </w:r>
    </w:p>
    <w:p w14:paraId="76C48F0F" w14:textId="77777777" w:rsidR="00541446"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Ενδεικτικά, ο ελεγκτής επισκοπεί και βεβαιώνει:  </w:t>
      </w:r>
    </w:p>
    <w:p w14:paraId="0B9356B7" w14:textId="2E726CCC" w:rsidR="00541446"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α) ότι το προσωπικό του ΦΥ ή και του ΥΕ έχουν υποβάλει Υπεύθυνη Δήλωση μη σύγκρουσης συμφερόντων, </w:t>
      </w:r>
    </w:p>
    <w:p w14:paraId="426E0CD4" w14:textId="77777777" w:rsidR="00541446"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β) ότι έχουν καταχωρηθεί στοιχεία πραγματικών δικαιούχων στο ΟΠΣ ΤΑ, με τη σχετική τεκμηρίωση, </w:t>
      </w:r>
    </w:p>
    <w:p w14:paraId="72BED063" w14:textId="77777777" w:rsidR="00541446"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γ) ότι τυχόν συλλογικά όργανα (π.χ. Επιτροπές Παρακολούθησης και Παραλαβής) που συγκροτήθηκαν συμμορφώνονται με τις οικείες διατάξεις όσον αφορά τη σύνθεση και την εν γένει λειτουργία τους και εξετάζει τις σχετικές δηλώσεις μη σύγκρουσης συμφερόντων των ανωτέρω, </w:t>
      </w:r>
    </w:p>
    <w:p w14:paraId="1CA36D13" w14:textId="12F27120"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δ) διαπιστώνει ότι κατά το χρόνο του διαγωνισμού, εάν ισχύει, τυχόν πρόσθετες πληροφορίες ή διευκρινήσεις σχετικά με τους όρους της διακήρυξης, τις προδιαγραφές ή οποιαδήποτε άλλα σχετικά δικαιολογητικά, κοινοποιήθηκαν σε όλους τους ενδιαφερόμενους</w:t>
      </w:r>
      <w:r w:rsidR="009B78D3" w:rsidRPr="00705F92">
        <w:rPr>
          <w:rFonts w:asciiTheme="minorHAnsi" w:hAnsiTheme="minorHAnsi" w:cstheme="minorHAnsi"/>
          <w:sz w:val="22"/>
        </w:rPr>
        <w:t>.</w:t>
      </w:r>
    </w:p>
    <w:p w14:paraId="7DF74B93" w14:textId="77777777" w:rsidR="00241F9A" w:rsidRPr="00705F92" w:rsidRDefault="00241F9A" w:rsidP="0067562A">
      <w:pPr>
        <w:spacing w:after="0" w:line="240" w:lineRule="auto"/>
        <w:contextualSpacing/>
        <w:jc w:val="both"/>
        <w:rPr>
          <w:rFonts w:asciiTheme="minorHAnsi" w:hAnsiTheme="minorHAnsi" w:cstheme="minorHAnsi"/>
          <w:sz w:val="22"/>
        </w:rPr>
      </w:pPr>
    </w:p>
    <w:p w14:paraId="72DF3746" w14:textId="77777777" w:rsidR="00241F9A" w:rsidRPr="00705F92" w:rsidRDefault="00241F9A" w:rsidP="00241F9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Επιπλέον, ο ελεγκτής στο πλαίσιο των συνεντεύξεων κατανόησης που διενεργεί και εξοικείωσής του με το περιβάλλον του ελεγχόμενου φορέα και έργου, εξετάζει, προς ενίσχυση της διασφάλισής του, εάν ο Ανάδοχος ή και ο Εργολάβος ή και ο </w:t>
      </w:r>
      <w:proofErr w:type="spellStart"/>
      <w:r w:rsidRPr="00705F92">
        <w:rPr>
          <w:rFonts w:asciiTheme="minorHAnsi" w:hAnsiTheme="minorHAnsi" w:cstheme="minorHAnsi"/>
          <w:sz w:val="22"/>
        </w:rPr>
        <w:t>Παραχωρησιούχος</w:t>
      </w:r>
      <w:proofErr w:type="spellEnd"/>
      <w:r w:rsidRPr="00705F92">
        <w:rPr>
          <w:rFonts w:asciiTheme="minorHAnsi" w:hAnsiTheme="minorHAnsi" w:cstheme="minorHAnsi"/>
          <w:sz w:val="22"/>
        </w:rPr>
        <w:t>, κατά περίπτωση, διαθέτει Κώδικα Επιχειρηματικής Δεοντολογίας, ο οποίος καθοδηγεί στη διαμόρφωση ορθών επιχειρηματικών και επαγγελματικών συμπεριφορών, χαράσσοντας ξεκάθαρες κατευθυντήριες γραμμές σε θέματα (μεταξύ άλλων) ακεραιότητας, επιχειρηματικής ηθικής και σύγκρουσης συμφερόντων, ώστε όλοι οι εργαζόμενοι, οι προμηθευτές και οι συνεργάτες αυτού να μοιράζονται τις ίδιες βασικές αρχές και αξίες. Συναφώς, ο ελεγκτής δύναται να αναζητήσει στοιχεία διασφάλισης επί του εξεταζόμενου σημείου και στη σύμβαση του Ανεξάρτητου Μηχανικού, εάν υπάρχει, και στην εν γένει εταιρική δομή αυτού, ιδίως δε εάν διαθέτει Σύστημα Διαχείρισης Ποιότητας και Πολιτική κατά της Διαφθοράς ή και Κώδικα Δεοντολογίας που να αποτυπώνει τις αποδεκτές επαγγελματικές, ηθικές, οικονομικές και κοινωνικές αξίες της εταιρείας, και να αναφέρεται σε θέματα σύγκρουσης συμφερόντων.</w:t>
      </w:r>
    </w:p>
    <w:p w14:paraId="6D633E2E" w14:textId="77777777" w:rsidR="00541446" w:rsidRDefault="00541446" w:rsidP="0067562A">
      <w:pPr>
        <w:spacing w:after="0" w:line="240" w:lineRule="auto"/>
        <w:contextualSpacing/>
        <w:jc w:val="both"/>
        <w:rPr>
          <w:rFonts w:asciiTheme="minorHAnsi" w:hAnsiTheme="minorHAnsi" w:cstheme="minorHAnsi"/>
          <w:sz w:val="22"/>
        </w:rPr>
      </w:pPr>
    </w:p>
    <w:p w14:paraId="0AACE318" w14:textId="77777777" w:rsidR="00455D51" w:rsidRDefault="00455D51" w:rsidP="0067562A">
      <w:pPr>
        <w:spacing w:after="0" w:line="240" w:lineRule="auto"/>
        <w:contextualSpacing/>
        <w:jc w:val="both"/>
        <w:rPr>
          <w:rFonts w:asciiTheme="minorHAnsi" w:hAnsiTheme="minorHAnsi" w:cstheme="minorHAnsi"/>
          <w:sz w:val="22"/>
        </w:rPr>
      </w:pPr>
    </w:p>
    <w:p w14:paraId="3D132D0B" w14:textId="77777777" w:rsidR="00455D51" w:rsidRDefault="00455D51" w:rsidP="0067562A">
      <w:pPr>
        <w:spacing w:after="0" w:line="240" w:lineRule="auto"/>
        <w:contextualSpacing/>
        <w:jc w:val="both"/>
        <w:rPr>
          <w:rFonts w:asciiTheme="minorHAnsi" w:hAnsiTheme="minorHAnsi" w:cstheme="minorHAnsi"/>
          <w:sz w:val="22"/>
        </w:rPr>
      </w:pPr>
    </w:p>
    <w:p w14:paraId="466711D8" w14:textId="77777777" w:rsidR="00455D51" w:rsidRPr="00705F92" w:rsidRDefault="00455D51"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6436"/>
      </w:tblGrid>
      <w:tr w:rsidR="00241F9A" w:rsidRPr="00705F92" w14:paraId="60C57367" w14:textId="77777777" w:rsidTr="00164FB2">
        <w:tc>
          <w:tcPr>
            <w:tcW w:w="1980" w:type="dxa"/>
          </w:tcPr>
          <w:p w14:paraId="2A32C3C6" w14:textId="233EC356" w:rsidR="00241F9A" w:rsidRPr="00705F92" w:rsidRDefault="00241F9A" w:rsidP="00164FB2">
            <w:pPr>
              <w:contextualSpacing/>
              <w:jc w:val="both"/>
              <w:rPr>
                <w:rFonts w:asciiTheme="minorHAnsi" w:hAnsiTheme="minorHAnsi" w:cstheme="minorHAnsi"/>
                <w:b/>
                <w:bCs/>
                <w:sz w:val="22"/>
              </w:rPr>
            </w:pPr>
            <w:r w:rsidRPr="00705F92">
              <w:rPr>
                <w:rFonts w:asciiTheme="minorHAnsi" w:hAnsiTheme="minorHAnsi" w:cstheme="minorHAnsi"/>
                <w:b/>
                <w:bCs/>
                <w:sz w:val="22"/>
              </w:rPr>
              <w:lastRenderedPageBreak/>
              <w:t>Σημείο Ελέγχου 1</w:t>
            </w:r>
            <w:r w:rsidRPr="00705F92">
              <w:rPr>
                <w:rFonts w:asciiTheme="minorHAnsi" w:hAnsiTheme="minorHAnsi" w:cstheme="minorHAnsi"/>
                <w:b/>
                <w:bCs/>
                <w:sz w:val="22"/>
                <w:vertAlign w:val="superscript"/>
              </w:rPr>
              <w:t>Α:</w:t>
            </w:r>
          </w:p>
        </w:tc>
        <w:tc>
          <w:tcPr>
            <w:tcW w:w="7036" w:type="dxa"/>
          </w:tcPr>
          <w:p w14:paraId="788D5366" w14:textId="6867883E" w:rsidR="00241F9A" w:rsidRPr="00705F92" w:rsidRDefault="00375A65" w:rsidP="00164FB2">
            <w:pPr>
              <w:contextualSpacing/>
              <w:jc w:val="both"/>
              <w:rPr>
                <w:rFonts w:asciiTheme="minorHAnsi" w:hAnsiTheme="minorHAnsi" w:cstheme="minorHAnsi"/>
                <w:b/>
                <w:bCs/>
                <w:sz w:val="22"/>
              </w:rPr>
            </w:pPr>
            <w:r w:rsidRPr="00705F92">
              <w:rPr>
                <w:rFonts w:asciiTheme="minorHAnsi" w:hAnsiTheme="minorHAnsi" w:cstheme="minorHAnsi"/>
                <w:b/>
                <w:bCs/>
                <w:sz w:val="22"/>
              </w:rPr>
              <w:t>Βεβαιώνεται η λήψη αναλογικών μέτρων  για την πρόληψη, εντοπισμό και επανόρθωση περιπτώσεων συγκρούσεων συμφερόντων και κατά την υλοποίηση και παραλαβή των παραδοτέων της σύμβασης</w:t>
            </w:r>
          </w:p>
        </w:tc>
      </w:tr>
    </w:tbl>
    <w:p w14:paraId="7066B79A" w14:textId="2E29DBC4" w:rsidR="00241F9A" w:rsidRPr="00705F92" w:rsidRDefault="00241F9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Αναλόγως του σταδίου εξέλιξης του έργου κατά τη φάση του ελέγχου, ο ΑΕ θα πρέπει να βεβαιώσει ότι αναλογικά μέτρα για την πρόληψη, τον εντοπισμό και την επανόρθωση περιπτώσεων συγκρούσεων συμφερόντων λαμβάνονται από τον Φορέα Υλοποίησης και κατά το στάδιο υλοποίησης του έργου ιδίως σε ότι αφορά την πιστοποίηση και παραλαβή από την Αναθέτουσα Αρχή των φάσεων/παραδοτέων του έργου.</w:t>
      </w:r>
    </w:p>
    <w:p w14:paraId="449C3650" w14:textId="5EF162AC"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Περαιτέρω, και εφόσον στο έργο ενεργεί και Ανεξάρτητος Μηχανικός</w:t>
      </w:r>
      <w:r w:rsidR="00074934" w:rsidRPr="00705F92">
        <w:rPr>
          <w:rFonts w:asciiTheme="minorHAnsi" w:hAnsiTheme="minorHAnsi" w:cstheme="minorHAnsi"/>
          <w:sz w:val="22"/>
        </w:rPr>
        <w:t xml:space="preserve"> (ΑΜ)</w:t>
      </w:r>
      <w:r w:rsidRPr="00705F92">
        <w:rPr>
          <w:rFonts w:asciiTheme="minorHAnsi" w:hAnsiTheme="minorHAnsi" w:cstheme="minorHAnsi"/>
          <w:sz w:val="22"/>
        </w:rPr>
        <w:t>, ο ελεγκτής επισκοπεί τη σύμβαση αυτού για την πρόβλεψη σχετικής ρήτρας ανεξαρτησίας και διενεργεί δειγματοληπτική επαλήθευση αυτής, επί τη βάσει π.χ. μίας αίτησης πληρωμής που υπεβλήθη στην αρμόδια Υπηρεσία και συνοδεύεται από τη επαλήθευση του ΑΜ. Σχετικώς, εξετάζονται οι δημοσιονομικοί παράγοντες που συμμετείχαν στην αξιολόγηση, θετική εισήγηση και εξόφληση ενός αιτήματος πληρωμής αναδόχου/εργολάβου.</w:t>
      </w:r>
    </w:p>
    <w:p w14:paraId="2882289B" w14:textId="77777777" w:rsidR="00502478" w:rsidRPr="00705F92" w:rsidRDefault="00502478" w:rsidP="00502478">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6438"/>
      </w:tblGrid>
      <w:tr w:rsidR="00502478" w:rsidRPr="00705F92" w14:paraId="7FF5612C" w14:textId="77777777" w:rsidTr="00023E82">
        <w:tc>
          <w:tcPr>
            <w:tcW w:w="1980" w:type="dxa"/>
          </w:tcPr>
          <w:p w14:paraId="301BAC75" w14:textId="24E72232" w:rsidR="00502478" w:rsidRPr="00705F92" w:rsidRDefault="00502478" w:rsidP="00023E82">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2:</w:t>
            </w:r>
          </w:p>
        </w:tc>
        <w:tc>
          <w:tcPr>
            <w:tcW w:w="7036" w:type="dxa"/>
          </w:tcPr>
          <w:p w14:paraId="30B3E217" w14:textId="77777777" w:rsidR="00502478" w:rsidRPr="00705F92" w:rsidRDefault="00502478" w:rsidP="00023E82">
            <w:pPr>
              <w:contextualSpacing/>
              <w:jc w:val="both"/>
              <w:rPr>
                <w:rFonts w:asciiTheme="minorHAnsi" w:hAnsiTheme="minorHAnsi" w:cstheme="minorHAnsi"/>
                <w:b/>
                <w:bCs/>
                <w:sz w:val="22"/>
              </w:rPr>
            </w:pPr>
            <w:r w:rsidRPr="00705F92">
              <w:rPr>
                <w:rFonts w:asciiTheme="minorHAnsi" w:hAnsiTheme="minorHAnsi" w:cstheme="minorHAnsi"/>
                <w:b/>
                <w:bCs/>
                <w:sz w:val="22"/>
                <w:lang w:eastAsia="el-GR" w:bidi="he-IL"/>
              </w:rPr>
              <w:t>Σε περίπτωση που εντοπίστηκε περίπτωση συνδρομής κατάστασης σύγκρουσης συμφερόντων, εφαρμόστηκαν οι προβλεπόμενες στο Νόμο διαδικασίες αντιμετώπισής της;</w:t>
            </w:r>
          </w:p>
        </w:tc>
      </w:tr>
    </w:tbl>
    <w:p w14:paraId="039DC681" w14:textId="77777777" w:rsidR="00502478" w:rsidRPr="00705F92" w:rsidRDefault="00502478" w:rsidP="00502478">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 Ανεξάρτητος Ελεγκτής εξετάζει α) εάν η αναθέτουσα αρχή αποφάνθηκε αιτιολογημένα περί της συνδρομής ή μη κατάστασης σύγκρουσης συμφερόντων, και β) εάν η αναθέτουσα αρχή ενημέρωσε σχετικά την Ενιαία Αρχή Δημοσίων Συμβάσεων και έλαβε αμελλητί τα κατάλληλα μέτρα, προς διασφάλιση της ίσης μεταχείρισης των διαγωνιζομένων και προς αποφυγή στρεβλώσεων του ανταγωνισμού. Τέτοιο μέτρο μπορεί να είναι η εξαίρεση του συγκεκριμένου προσώπου από οποιαδήποτε συμμετοχή στη σχετική διαδικασία σύναψης δημόσιας σύμβασης, εφαρμοζόμενων και των διατάξεων των παραγράφων 4 και 5 του άρθρου 7 του Ν. 2690/1999 (Α΄ 45). Εάν παρόλα αυτά η σύγκρουση συμφερόντων δεν είναι δυνατόν να αρθεί με άλλον τρόπο, ο υποψήφιος ή προσφέρων, ο οποίος σχετίζεται με αυτή, αποκλείεται από τη διαδικασία, κατά τα ειδικότερα προβλεπόμενα στην περίπτωση δ΄ της παρ. 4 του άρθρου 73 N.4412/2016. </w:t>
      </w:r>
    </w:p>
    <w:p w14:paraId="56D4FD88" w14:textId="77777777" w:rsidR="00502478" w:rsidRPr="00705F92" w:rsidRDefault="00502478" w:rsidP="00502478">
      <w:pPr>
        <w:spacing w:after="0" w:line="240" w:lineRule="auto"/>
        <w:contextualSpacing/>
        <w:jc w:val="both"/>
        <w:rPr>
          <w:rFonts w:asciiTheme="minorHAnsi" w:hAnsiTheme="minorHAnsi" w:cstheme="minorHAnsi"/>
          <w:sz w:val="22"/>
        </w:rPr>
      </w:pPr>
    </w:p>
    <w:p w14:paraId="6EBF8C51"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Ρυθμιστικό Πλαίσιο:</w:t>
      </w:r>
    </w:p>
    <w:p w14:paraId="4576FB48"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Άρθρο 24 και 262 Ν. 4412/2016.</w:t>
      </w:r>
    </w:p>
    <w:p w14:paraId="0092DCBD" w14:textId="64E7704E" w:rsidR="0067562A" w:rsidRPr="00705F92" w:rsidRDefault="0067562A" w:rsidP="009B78D3">
      <w:pPr>
        <w:spacing w:after="0" w:line="240" w:lineRule="auto"/>
        <w:contextualSpacing/>
        <w:rPr>
          <w:rFonts w:asciiTheme="minorHAnsi" w:hAnsiTheme="minorHAnsi" w:cstheme="minorHAnsi"/>
          <w:sz w:val="22"/>
        </w:rPr>
      </w:pPr>
      <w:r w:rsidRPr="00705F92">
        <w:rPr>
          <w:rFonts w:asciiTheme="minorHAnsi" w:hAnsiTheme="minorHAnsi" w:cstheme="minorHAnsi"/>
          <w:sz w:val="22"/>
        </w:rPr>
        <w:t>Ανακοίνωση της Επιτροπής «Κατευθυντήριες γραμμές για την αποφυγή και τη διαχείριση συγκρούσεων συμφερόντων στο πλαίσιο του Δημοσιονομικού Κανονισμού» (2021/C 121/01): https://eur-lex.europa.eu/legal-ontent/EL/TXT/PDF/?uri=CELEX:52021XC0409(01)&amp;from=EL</w:t>
      </w:r>
    </w:p>
    <w:p w14:paraId="1D2B018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Έγγραφο της OLAF «Εντοπισμός συγκρούσεων συμφερόντων σε διαδικασίες δημοσίων συμβάσεων για διαρθρωτικές δράσεις. Πρακτικός οδηγός για διαχειριστές»:</w:t>
      </w:r>
    </w:p>
    <w:p w14:paraId="15E53FE1"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ΥΑ ΣΔΕ/Διαδικασίες Δ5, Δ10 και Δ20.</w:t>
      </w:r>
    </w:p>
    <w:p w14:paraId="16D05872"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6440"/>
      </w:tblGrid>
      <w:tr w:rsidR="0067562A" w:rsidRPr="00705F92" w14:paraId="12DF7E51" w14:textId="77777777" w:rsidTr="00E708B9">
        <w:tc>
          <w:tcPr>
            <w:tcW w:w="1980" w:type="dxa"/>
          </w:tcPr>
          <w:p w14:paraId="51DDC400" w14:textId="719BE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 xml:space="preserve">Σημείο Ελέγχου </w:t>
            </w:r>
            <w:r w:rsidR="009B78D3" w:rsidRPr="00705F92">
              <w:rPr>
                <w:rFonts w:asciiTheme="minorHAnsi" w:hAnsiTheme="minorHAnsi" w:cstheme="minorHAnsi"/>
                <w:b/>
                <w:bCs/>
                <w:sz w:val="22"/>
              </w:rPr>
              <w:t>3</w:t>
            </w:r>
            <w:r w:rsidRPr="00705F92">
              <w:rPr>
                <w:rFonts w:asciiTheme="minorHAnsi" w:hAnsiTheme="minorHAnsi" w:cstheme="minorHAnsi"/>
                <w:b/>
                <w:bCs/>
                <w:sz w:val="22"/>
              </w:rPr>
              <w:t>:</w:t>
            </w:r>
          </w:p>
        </w:tc>
        <w:tc>
          <w:tcPr>
            <w:tcW w:w="7036" w:type="dxa"/>
          </w:tcPr>
          <w:p w14:paraId="43B50722" w14:textId="73C0C936"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lang w:eastAsia="he-IL" w:bidi="he-IL"/>
              </w:rPr>
              <w:t xml:space="preserve">Το προσωπικό του Φορέα Υλοποίησης που απασχολείται σε δραστηριότητες που αφορούν στην </w:t>
            </w:r>
            <w:r w:rsidR="00B57C02" w:rsidRPr="00705F92">
              <w:rPr>
                <w:rFonts w:asciiTheme="minorHAnsi" w:hAnsiTheme="minorHAnsi" w:cstheme="minorHAnsi"/>
                <w:b/>
                <w:bCs/>
                <w:color w:val="000000"/>
                <w:sz w:val="22"/>
                <w:lang w:eastAsia="he-IL" w:bidi="he-IL"/>
              </w:rPr>
              <w:t>διαδικασία ανάθεσης, στην</w:t>
            </w:r>
            <w:r w:rsidR="00B57C02" w:rsidRPr="00705F92">
              <w:rPr>
                <w:rFonts w:asciiTheme="minorHAnsi" w:hAnsiTheme="minorHAnsi" w:cstheme="minorHAnsi"/>
                <w:color w:val="000000"/>
                <w:sz w:val="22"/>
                <w:lang w:eastAsia="he-IL" w:bidi="he-IL"/>
              </w:rPr>
              <w:t xml:space="preserve"> </w:t>
            </w:r>
            <w:r w:rsidRPr="00705F92">
              <w:rPr>
                <w:rFonts w:asciiTheme="minorHAnsi" w:hAnsiTheme="minorHAnsi" w:cstheme="minorHAnsi"/>
                <w:b/>
                <w:bCs/>
                <w:color w:val="000000"/>
                <w:sz w:val="22"/>
                <w:lang w:eastAsia="he-IL" w:bidi="he-IL"/>
              </w:rPr>
              <w:t>υλοποίηση έργων, στην παρακολούθηση και στις πληρωμές, καθώς και εξωτερικά στελέχη που ενδεχομένως αξιοποιεί για αυτές τις δραστηριότητες, έχουν υποβάλει δήλωση μη σύγκρουσης συμφερόντων;</w:t>
            </w:r>
          </w:p>
        </w:tc>
      </w:tr>
    </w:tbl>
    <w:p w14:paraId="22FDB089" w14:textId="2236234A"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Ο ανεξάρτητος ελεγκτής εξετάζει το σχετικό μητρώο που τηρεί ο Φορέας Υλοποίησης και λαμβάνει γνώση των δηλώσεων μη σύγκρουσης συμφερόντων του προσωπικού και των τυχόν εξωτερικών στελεχών που απασχολούνται στον έλεγχο/έγκριση ΤΔΕ και στο σύνολο ενεργειών υλοποίησης του έργου, στην παρακολούθηση, στις επαληθεύσεις, ελέγχους και </w:t>
      </w:r>
      <w:r w:rsidRPr="00705F92">
        <w:rPr>
          <w:rFonts w:asciiTheme="minorHAnsi" w:hAnsiTheme="minorHAnsi" w:cstheme="minorHAnsi"/>
          <w:sz w:val="22"/>
        </w:rPr>
        <w:lastRenderedPageBreak/>
        <w:t>στις πληρωμές του έργου, λαμβάνοντας υπόψη και τα στοιχεία που συλλέγονται στο πλαίσιο της Διαδικασίας Δ20 του Εγχειριδίου διαδικασιών.</w:t>
      </w:r>
    </w:p>
    <w:p w14:paraId="796A39B4" w14:textId="77777777" w:rsidR="0067562A" w:rsidRPr="00705F92" w:rsidRDefault="0067562A" w:rsidP="0067562A">
      <w:pPr>
        <w:spacing w:after="0" w:line="240" w:lineRule="auto"/>
        <w:contextualSpacing/>
        <w:jc w:val="both"/>
        <w:rPr>
          <w:rFonts w:asciiTheme="minorHAnsi" w:hAnsiTheme="minorHAnsi" w:cstheme="minorHAnsi"/>
          <w:sz w:val="22"/>
          <w:u w:val="single"/>
        </w:rPr>
      </w:pPr>
    </w:p>
    <w:p w14:paraId="7B34A898"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Ρυθμιστικό Πλαίσιο:</w:t>
      </w:r>
    </w:p>
    <w:p w14:paraId="2E34D95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Άρθρο 24 και 262 Νόμου 4412/2016.</w:t>
      </w:r>
    </w:p>
    <w:p w14:paraId="3C81A2E9"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ΥΑ ΣΔΕ/ Διαδικασίες Δ5, Δ10 και Δ20.</w:t>
      </w:r>
    </w:p>
    <w:p w14:paraId="54539E1C"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6437"/>
      </w:tblGrid>
      <w:tr w:rsidR="0067562A" w:rsidRPr="00705F92" w14:paraId="2F56A302" w14:textId="77777777" w:rsidTr="00455D51">
        <w:tc>
          <w:tcPr>
            <w:tcW w:w="1869" w:type="dxa"/>
          </w:tcPr>
          <w:p w14:paraId="26E56D5E" w14:textId="5A530006"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 xml:space="preserve">Σημείο Ελέγχου </w:t>
            </w:r>
            <w:r w:rsidR="00F4327C" w:rsidRPr="00705F92">
              <w:rPr>
                <w:rFonts w:asciiTheme="minorHAnsi" w:hAnsiTheme="minorHAnsi" w:cstheme="minorHAnsi"/>
                <w:b/>
                <w:bCs/>
                <w:sz w:val="22"/>
              </w:rPr>
              <w:t>4</w:t>
            </w:r>
            <w:r w:rsidRPr="00705F92">
              <w:rPr>
                <w:rFonts w:asciiTheme="minorHAnsi" w:hAnsiTheme="minorHAnsi" w:cstheme="minorHAnsi"/>
                <w:b/>
                <w:bCs/>
                <w:sz w:val="22"/>
              </w:rPr>
              <w:t>:</w:t>
            </w:r>
          </w:p>
        </w:tc>
        <w:tc>
          <w:tcPr>
            <w:tcW w:w="6437" w:type="dxa"/>
          </w:tcPr>
          <w:p w14:paraId="4AA176C8"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lang w:eastAsia="el-GR"/>
              </w:rPr>
              <w:t>Βεβαιώνεται ο μη εντοπισμός πιθανής περίπτωσης σύγκρουσης συμφερόντων;</w:t>
            </w:r>
          </w:p>
        </w:tc>
      </w:tr>
    </w:tbl>
    <w:p w14:paraId="398530C4" w14:textId="6F7E8D47" w:rsidR="00B7031D" w:rsidRPr="00705F92" w:rsidRDefault="0067562A" w:rsidP="00B7031D">
      <w:pPr>
        <w:spacing w:after="0" w:line="240" w:lineRule="auto"/>
        <w:contextualSpacing/>
        <w:jc w:val="both"/>
        <w:rPr>
          <w:rFonts w:asciiTheme="minorHAnsi" w:hAnsiTheme="minorHAnsi" w:cstheme="minorHAnsi"/>
          <w:sz w:val="22"/>
        </w:rPr>
      </w:pPr>
      <w:bookmarkStart w:id="26" w:name="_Hlk182388653"/>
      <w:r w:rsidRPr="00705F92">
        <w:rPr>
          <w:rFonts w:asciiTheme="minorHAnsi" w:hAnsiTheme="minorHAnsi" w:cstheme="minorHAnsi"/>
          <w:sz w:val="22"/>
        </w:rPr>
        <w:t xml:space="preserve">Λαμβάνοντας υπόψη τις εργασίες που διενεργήθηκαν για τα σημεία (1) </w:t>
      </w:r>
      <w:r w:rsidR="00C659C7" w:rsidRPr="00705F92">
        <w:rPr>
          <w:rFonts w:asciiTheme="minorHAnsi" w:hAnsiTheme="minorHAnsi" w:cstheme="minorHAnsi"/>
          <w:sz w:val="22"/>
        </w:rPr>
        <w:t>έως</w:t>
      </w:r>
      <w:r w:rsidRPr="00705F92">
        <w:rPr>
          <w:rFonts w:asciiTheme="minorHAnsi" w:hAnsiTheme="minorHAnsi" w:cstheme="minorHAnsi"/>
          <w:sz w:val="22"/>
        </w:rPr>
        <w:t xml:space="preserve"> (</w:t>
      </w:r>
      <w:r w:rsidR="00C659C7" w:rsidRPr="00705F92">
        <w:rPr>
          <w:rFonts w:asciiTheme="minorHAnsi" w:hAnsiTheme="minorHAnsi" w:cstheme="minorHAnsi"/>
          <w:sz w:val="22"/>
        </w:rPr>
        <w:t>3</w:t>
      </w:r>
      <w:r w:rsidRPr="00705F92">
        <w:rPr>
          <w:rFonts w:asciiTheme="minorHAnsi" w:hAnsiTheme="minorHAnsi" w:cstheme="minorHAnsi"/>
          <w:sz w:val="22"/>
        </w:rPr>
        <w:t>)</w:t>
      </w:r>
      <w:r w:rsidR="00B7031D" w:rsidRPr="00705F92">
        <w:rPr>
          <w:rFonts w:asciiTheme="minorHAnsi" w:hAnsiTheme="minorHAnsi" w:cstheme="minorHAnsi"/>
          <w:sz w:val="22"/>
        </w:rPr>
        <w:t xml:space="preserve"> και προκειμένου </w:t>
      </w:r>
      <w:r w:rsidRPr="00705F92">
        <w:rPr>
          <w:rFonts w:asciiTheme="minorHAnsi" w:hAnsiTheme="minorHAnsi" w:cstheme="minorHAnsi"/>
          <w:sz w:val="22"/>
        </w:rPr>
        <w:t xml:space="preserve">ο ελεγκτής </w:t>
      </w:r>
      <w:r w:rsidR="00B7031D" w:rsidRPr="00705F92">
        <w:rPr>
          <w:rFonts w:asciiTheme="minorHAnsi" w:hAnsiTheme="minorHAnsi" w:cstheme="minorHAnsi"/>
          <w:sz w:val="22"/>
        </w:rPr>
        <w:t xml:space="preserve">να βεβαιώσει τη μη </w:t>
      </w:r>
      <w:r w:rsidR="00725E95" w:rsidRPr="00705F92">
        <w:rPr>
          <w:rFonts w:asciiTheme="minorHAnsi" w:hAnsiTheme="minorHAnsi" w:cstheme="minorHAnsi"/>
          <w:sz w:val="22"/>
        </w:rPr>
        <w:t xml:space="preserve">ύπαρξη σύγκρουσης συμφερόντων κατά τη διαδικασία ανάθεσης και υλοποίησης της εξεταζόμενης σύμβασης, προχωρά σε </w:t>
      </w:r>
      <w:r w:rsidR="00B7031D" w:rsidRPr="00705F92">
        <w:rPr>
          <w:rFonts w:asciiTheme="minorHAnsi" w:hAnsiTheme="minorHAnsi" w:cstheme="minorHAnsi"/>
          <w:sz w:val="22"/>
        </w:rPr>
        <w:t xml:space="preserve">δικούς του </w:t>
      </w:r>
      <w:proofErr w:type="spellStart"/>
      <w:r w:rsidR="00725E95" w:rsidRPr="00705F92">
        <w:rPr>
          <w:rFonts w:asciiTheme="minorHAnsi" w:hAnsiTheme="minorHAnsi" w:cstheme="minorHAnsi"/>
          <w:sz w:val="22"/>
        </w:rPr>
        <w:t>διασταυρωτικούς</w:t>
      </w:r>
      <w:proofErr w:type="spellEnd"/>
      <w:r w:rsidR="00725E95" w:rsidRPr="00705F92">
        <w:rPr>
          <w:rFonts w:asciiTheme="minorHAnsi" w:hAnsiTheme="minorHAnsi" w:cstheme="minorHAnsi"/>
          <w:sz w:val="22"/>
        </w:rPr>
        <w:t xml:space="preserve"> ελέγχους</w:t>
      </w:r>
      <w:r w:rsidR="00B7031D" w:rsidRPr="00705F92">
        <w:rPr>
          <w:rFonts w:asciiTheme="minorHAnsi" w:hAnsiTheme="minorHAnsi" w:cstheme="minorHAnsi"/>
          <w:sz w:val="22"/>
        </w:rPr>
        <w:t xml:space="preserve">, </w:t>
      </w:r>
      <w:r w:rsidR="00F4327C" w:rsidRPr="00705F92">
        <w:rPr>
          <w:rFonts w:asciiTheme="minorHAnsi" w:hAnsiTheme="minorHAnsi" w:cstheme="minorHAnsi"/>
          <w:sz w:val="22"/>
        </w:rPr>
        <w:t xml:space="preserve">καθώς η επισκόπηση και μόνο των σχετικών ΥΔ  μη σύγκρουσης συμφερόντων των δημοσιονομικών παραγόντων δεν συνιστά μέτρο επαλήθευσης και συνεπώς δεν διασφαλίζει τη συμμόρφωση προς το εν λόγω σημείο. Ο Ελεγκτής </w:t>
      </w:r>
      <w:r w:rsidR="00B7031D" w:rsidRPr="00705F92">
        <w:rPr>
          <w:rFonts w:asciiTheme="minorHAnsi" w:hAnsiTheme="minorHAnsi" w:cstheme="minorHAnsi"/>
          <w:sz w:val="22"/>
        </w:rPr>
        <w:t xml:space="preserve">κάνοντας  χρήση διαφόρων διαθέσιμων πηγών </w:t>
      </w:r>
      <w:r w:rsidR="00F4327C" w:rsidRPr="00705F92">
        <w:rPr>
          <w:rFonts w:asciiTheme="minorHAnsi" w:hAnsiTheme="minorHAnsi" w:cstheme="minorHAnsi"/>
          <w:sz w:val="22"/>
        </w:rPr>
        <w:t xml:space="preserve">πληροφοριών </w:t>
      </w:r>
      <w:r w:rsidR="00B7031D" w:rsidRPr="00705F92">
        <w:rPr>
          <w:rFonts w:asciiTheme="minorHAnsi" w:hAnsiTheme="minorHAnsi" w:cstheme="minorHAnsi"/>
          <w:sz w:val="22"/>
        </w:rPr>
        <w:t>ευρείας πρόσβασης, όπως ενδεικτικά το ΓΕΜΗ</w:t>
      </w:r>
      <w:r w:rsidR="00431C73" w:rsidRPr="00705F92">
        <w:rPr>
          <w:rFonts w:asciiTheme="minorHAnsi" w:hAnsiTheme="minorHAnsi" w:cstheme="minorHAnsi"/>
          <w:sz w:val="22"/>
        </w:rPr>
        <w:t xml:space="preserve"> και το ΚΗΜΔΗΣ</w:t>
      </w:r>
      <w:r w:rsidR="00B7031D" w:rsidRPr="00705F92">
        <w:rPr>
          <w:rFonts w:asciiTheme="minorHAnsi" w:hAnsiTheme="minorHAnsi" w:cstheme="minorHAnsi"/>
          <w:sz w:val="22"/>
        </w:rPr>
        <w:t>, και αξιοποιώντας κάθε διαθέσιμη πληροφορία που βρίσκεται αναρτημένη στο ΟΠΣ ΤΑΑ (π.χ. δημοσιονομικοί παράγοντες και Πραγματικοί Δικαιούχοι του αναδόχου)</w:t>
      </w:r>
      <w:r w:rsidR="00F4327C" w:rsidRPr="00705F92">
        <w:rPr>
          <w:rFonts w:asciiTheme="minorHAnsi" w:hAnsiTheme="minorHAnsi" w:cstheme="minorHAnsi"/>
          <w:sz w:val="22"/>
        </w:rPr>
        <w:t>, αποφαίνεται για την ύπαρξη ή μη περίπτωσης σύγκρουσης συμφερόντων.</w:t>
      </w:r>
      <w:bookmarkEnd w:id="26"/>
    </w:p>
    <w:p w14:paraId="5B1A1242" w14:textId="45ACA9F1" w:rsidR="00B7031D" w:rsidRPr="00705F92" w:rsidRDefault="00B7031D" w:rsidP="0067562A">
      <w:pPr>
        <w:spacing w:after="0" w:line="240" w:lineRule="auto"/>
        <w:contextualSpacing/>
        <w:jc w:val="both"/>
        <w:rPr>
          <w:rFonts w:asciiTheme="minorHAnsi" w:hAnsiTheme="minorHAnsi" w:cstheme="minorHAnsi"/>
          <w:sz w:val="22"/>
        </w:rPr>
      </w:pPr>
    </w:p>
    <w:p w14:paraId="17C68196" w14:textId="77777777" w:rsidR="0067562A" w:rsidRPr="00705F92" w:rsidRDefault="0067562A" w:rsidP="0067562A">
      <w:pPr>
        <w:spacing w:after="0" w:line="240" w:lineRule="auto"/>
        <w:contextualSpacing/>
        <w:jc w:val="both"/>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 xml:space="preserve">6. </w:t>
      </w:r>
      <w:r w:rsidRPr="00705F92">
        <w:rPr>
          <w:rFonts w:asciiTheme="minorHAnsi" w:hAnsiTheme="minorHAnsi" w:cstheme="minorHAnsi"/>
          <w:b/>
          <w:bCs/>
          <w:sz w:val="22"/>
          <w:lang w:eastAsia="el-GR" w:bidi="he-IL"/>
        </w:rPr>
        <w:t>Έλεγχος σ</w:t>
      </w:r>
      <w:r w:rsidRPr="00705F92">
        <w:rPr>
          <w:rFonts w:asciiTheme="minorHAnsi" w:hAnsiTheme="minorHAnsi" w:cstheme="minorHAnsi"/>
          <w:b/>
          <w:bCs/>
          <w:color w:val="000000"/>
          <w:sz w:val="22"/>
          <w:lang w:eastAsia="el-GR" w:bidi="he-IL"/>
        </w:rPr>
        <w:t>υμμόρφωσης της Δράσης /Έργου με την αρχή της «Μη πρόκλησης σημαντικής βλάβης».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6439"/>
      </w:tblGrid>
      <w:tr w:rsidR="0067562A" w:rsidRPr="00705F92" w14:paraId="161558D9" w14:textId="77777777" w:rsidTr="00E708B9">
        <w:tc>
          <w:tcPr>
            <w:tcW w:w="1980" w:type="dxa"/>
          </w:tcPr>
          <w:p w14:paraId="356610F7"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1:</w:t>
            </w:r>
          </w:p>
        </w:tc>
        <w:tc>
          <w:tcPr>
            <w:tcW w:w="7036" w:type="dxa"/>
          </w:tcPr>
          <w:p w14:paraId="27A5936C"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lang w:eastAsia="el-GR" w:bidi="he-IL"/>
              </w:rPr>
              <w:t>Συμμορφώνεται η Δράση/Έργο με την αρχή της «Μη πρόκλησης σημαντικής βλάβης» κατά την έννοια του άρθρου 17 του κανονισμού (ΕΕ) 2020/852 του Ευρωπαϊκού Κοινοβουλίου και του Συμβουλίου (η αρχή της «μη πρόκλησης σημαντικής βλάβης»);</w:t>
            </w:r>
          </w:p>
        </w:tc>
      </w:tr>
    </w:tbl>
    <w:p w14:paraId="4BFE42AA"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Ο ελεγκτής στο πλαίσιο των συνεντεύξεων κατανόησης που διενεργεί και εξοικείωσής του με το περιβάλλον του ελεγχόμενου φορέα και έργου, ενημερώνεται για την τήρηση της αρχής της μη πρόκλησης σημαντικής βλάβης και τις συναφείς υποχρεώσεις του ελεγχόμενου έργου. Αναλόγως του σταδίου διεξαγωγής του ελέγχου βεβαιώνεται η συμμόρφωση με το εν λόγω σημείο, εάν συντρέχει σχετική υποχρέωση εκ της φύσεως του έργου και της σχετικής περιγραφής στην Εκτελεστική απόφαση του Συμβουλίου.</w:t>
      </w:r>
    </w:p>
    <w:p w14:paraId="745058AF"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Εάν απαιτείται η συμμόρφωση, εξετάζεται στην Απόφαση Ένταξης, στο ΤΔΕ και στα τεύχη του Διαγωνισμού η σχετική πρόβλεψη συμμόρφωσης του έργου με την τεχνική καθοδήγηση σχετικά με την εφαρμογή της αρχής «Μη πρόκλησης σημαντικής βλάβης» (2021/C 58/01), ιδίως δε μέσω της χρήσης καταλόγου εξαιρέσεων και της απαίτησης συμμόρφωσης με την οικεία </w:t>
      </w:r>
      <w:proofErr w:type="spellStart"/>
      <w:r w:rsidRPr="00705F92">
        <w:rPr>
          <w:rFonts w:asciiTheme="minorHAnsi" w:hAnsiTheme="minorHAnsi" w:cstheme="minorHAnsi"/>
          <w:sz w:val="22"/>
        </w:rPr>
        <w:t>ενωσιακή</w:t>
      </w:r>
      <w:proofErr w:type="spellEnd"/>
      <w:r w:rsidRPr="00705F92">
        <w:rPr>
          <w:rFonts w:asciiTheme="minorHAnsi" w:hAnsiTheme="minorHAnsi" w:cstheme="minorHAnsi"/>
          <w:sz w:val="22"/>
        </w:rPr>
        <w:t xml:space="preserve"> και εθνική περιβαλλοντική νομοθεσία. Επιπλέον, συνεκτιμώνται τα οριζόμενα στην  Ανακοίνωση της Επιτροπής 2021/C 280/01, σχετικά με την τεχνική καθοδήγηση όσον αφορά τον έλεγχο βιωσιμότητας για το ταμείο </w:t>
      </w:r>
      <w:proofErr w:type="spellStart"/>
      <w:r w:rsidRPr="00705F92">
        <w:rPr>
          <w:rFonts w:asciiTheme="minorHAnsi" w:hAnsiTheme="minorHAnsi" w:cstheme="minorHAnsi"/>
          <w:sz w:val="22"/>
        </w:rPr>
        <w:t>InvestEU</w:t>
      </w:r>
      <w:proofErr w:type="spellEnd"/>
      <w:r w:rsidRPr="00705F92">
        <w:rPr>
          <w:rFonts w:asciiTheme="minorHAnsi" w:hAnsiTheme="minorHAnsi" w:cstheme="minorHAnsi"/>
          <w:sz w:val="22"/>
        </w:rPr>
        <w:t>.</w:t>
      </w:r>
    </w:p>
    <w:p w14:paraId="4967251D"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 xml:space="preserve">Σε επόμενο στάδιο και κατά την υλοποίηση του έργου ελέγχεται και βεβαιώνεται η συμμόρφωση αυτού με τα επιμέρους κριτήρια της ανωτέρω τεχνικής καθοδήγησης της Ευρωπαϊκής Επιτροπής.     </w:t>
      </w:r>
    </w:p>
    <w:p w14:paraId="1507A6F9"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Ειδικότερα, ο ελεγκτής  επισκοπεί την Απόφαση Ένταξης του έργου, τις Μελέτες Περιβαλλοντικών Επιπτώσεων εφόσον υπάρχουν,  τα συμβατικά τεύχη και την υλοποίηση του έργου, προκειμένου να βεβαιώσει ότι αυτό δεν επιβαρύνει σημαντικά τους περιβαλλοντικούς στόχους του τίθενται στο άρθρο 9 του ανωτέρω Κανονισμού (ΕΕ) 2020/852, ως ακολούθως:</w:t>
      </w:r>
    </w:p>
    <w:p w14:paraId="619D6556" w14:textId="77777777" w:rsidR="0067562A" w:rsidRPr="00705F92" w:rsidRDefault="0067562A" w:rsidP="00790266">
      <w:pPr>
        <w:spacing w:after="0" w:line="240" w:lineRule="auto"/>
        <w:ind w:firstLine="284"/>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 xml:space="preserve">Μετριασμός της κλιματικής αλλαγής </w:t>
      </w:r>
    </w:p>
    <w:p w14:paraId="6E458E00" w14:textId="77777777" w:rsidR="0067562A" w:rsidRPr="00705F92" w:rsidRDefault="0067562A" w:rsidP="00790266">
      <w:pPr>
        <w:spacing w:after="0" w:line="240" w:lineRule="auto"/>
        <w:ind w:firstLine="284"/>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Προσαρμογή στην κλιματική αλλαγή</w:t>
      </w:r>
    </w:p>
    <w:p w14:paraId="7D657634" w14:textId="77777777" w:rsidR="0067562A" w:rsidRPr="00705F92" w:rsidRDefault="0067562A" w:rsidP="00790266">
      <w:pPr>
        <w:spacing w:after="0" w:line="240" w:lineRule="auto"/>
        <w:ind w:firstLine="284"/>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Βιώσιμη χρήση και προστασία των υδάτινων και των θαλάσσιων πόρων</w:t>
      </w:r>
    </w:p>
    <w:p w14:paraId="3874B1C9" w14:textId="77777777" w:rsidR="0067562A" w:rsidRPr="00705F92" w:rsidRDefault="0067562A" w:rsidP="00790266">
      <w:pPr>
        <w:spacing w:after="0" w:line="240" w:lineRule="auto"/>
        <w:ind w:firstLine="284"/>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Μετάβαση σε μια κυκλική οικονομία</w:t>
      </w:r>
    </w:p>
    <w:p w14:paraId="6FD54076" w14:textId="77777777" w:rsidR="0067562A" w:rsidRPr="00705F92" w:rsidRDefault="0067562A" w:rsidP="00790266">
      <w:pPr>
        <w:spacing w:after="0" w:line="240" w:lineRule="auto"/>
        <w:ind w:firstLine="284"/>
        <w:contextualSpacing/>
        <w:jc w:val="both"/>
        <w:rPr>
          <w:rFonts w:asciiTheme="minorHAnsi" w:hAnsiTheme="minorHAnsi" w:cstheme="minorHAnsi"/>
          <w:sz w:val="22"/>
        </w:rPr>
      </w:pPr>
      <w:r w:rsidRPr="00705F92">
        <w:rPr>
          <w:rFonts w:asciiTheme="minorHAnsi" w:hAnsiTheme="minorHAnsi" w:cstheme="minorHAnsi"/>
          <w:sz w:val="22"/>
        </w:rPr>
        <w:lastRenderedPageBreak/>
        <w:t>-</w:t>
      </w:r>
      <w:r w:rsidRPr="00705F92">
        <w:rPr>
          <w:rFonts w:asciiTheme="minorHAnsi" w:hAnsiTheme="minorHAnsi" w:cstheme="minorHAnsi"/>
          <w:sz w:val="22"/>
        </w:rPr>
        <w:tab/>
        <w:t>Πρόληψη και έλεγχος της ρύπανσης</w:t>
      </w:r>
    </w:p>
    <w:p w14:paraId="6316E3E7" w14:textId="77777777" w:rsidR="0067562A" w:rsidRPr="00705F92" w:rsidRDefault="0067562A" w:rsidP="00790266">
      <w:pPr>
        <w:spacing w:after="0" w:line="240" w:lineRule="auto"/>
        <w:ind w:firstLine="284"/>
        <w:contextualSpacing/>
        <w:jc w:val="both"/>
        <w:rPr>
          <w:rFonts w:asciiTheme="minorHAnsi" w:hAnsiTheme="minorHAnsi" w:cstheme="minorHAnsi"/>
          <w:sz w:val="22"/>
        </w:rPr>
      </w:pPr>
      <w:r w:rsidRPr="00705F92">
        <w:rPr>
          <w:rFonts w:asciiTheme="minorHAnsi" w:hAnsiTheme="minorHAnsi" w:cstheme="minorHAnsi"/>
          <w:sz w:val="22"/>
        </w:rPr>
        <w:t>-</w:t>
      </w:r>
      <w:r w:rsidRPr="00705F92">
        <w:rPr>
          <w:rFonts w:asciiTheme="minorHAnsi" w:hAnsiTheme="minorHAnsi" w:cstheme="minorHAnsi"/>
          <w:sz w:val="22"/>
        </w:rPr>
        <w:tab/>
        <w:t>Προστασία και αποκατάσταση της βιοποικιλότητας και των οικοσυστημάτων.</w:t>
      </w:r>
    </w:p>
    <w:p w14:paraId="00320AA2" w14:textId="77777777" w:rsidR="0067562A" w:rsidRPr="00705F92" w:rsidRDefault="0067562A" w:rsidP="0067562A">
      <w:pPr>
        <w:spacing w:after="0" w:line="240" w:lineRule="auto"/>
        <w:contextualSpacing/>
        <w:jc w:val="both"/>
        <w:rPr>
          <w:rFonts w:asciiTheme="minorHAnsi" w:hAnsiTheme="minorHAnsi" w:cstheme="minorHAnsi"/>
          <w:sz w:val="22"/>
          <w:u w:val="single"/>
        </w:rPr>
      </w:pPr>
    </w:p>
    <w:p w14:paraId="1ACEAA0B"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Ρυθμιστικό Πλαίσιο:</w:t>
      </w:r>
    </w:p>
    <w:p w14:paraId="055E1C87"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Κανονισμός (ΕΕ) 2020/852, άρθρα 3, 9 και 17. Ανακοίνωση της Επιτροπής 2021/C 280/01.</w:t>
      </w:r>
    </w:p>
    <w:p w14:paraId="06790F35"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Απόφαση Ένταξης Έργου, Λίστα εξέτασης πληρότητας – συμβατότητας Συμβατικά Τεύχη, Μελέτη/</w:t>
      </w:r>
      <w:proofErr w:type="spellStart"/>
      <w:r w:rsidRPr="00705F92">
        <w:rPr>
          <w:rFonts w:asciiTheme="minorHAnsi" w:hAnsiTheme="minorHAnsi" w:cstheme="minorHAnsi"/>
          <w:sz w:val="22"/>
        </w:rPr>
        <w:t>ες</w:t>
      </w:r>
      <w:proofErr w:type="spellEnd"/>
      <w:r w:rsidRPr="00705F92">
        <w:rPr>
          <w:rFonts w:asciiTheme="minorHAnsi" w:hAnsiTheme="minorHAnsi" w:cstheme="minorHAnsi"/>
          <w:sz w:val="22"/>
        </w:rPr>
        <w:t xml:space="preserve"> Περιβαλλοντικών Επιπτώσεων.</w:t>
      </w:r>
    </w:p>
    <w:p w14:paraId="6D492584" w14:textId="77777777" w:rsidR="0067562A" w:rsidRPr="00705F92" w:rsidRDefault="0067562A" w:rsidP="0067562A">
      <w:pPr>
        <w:spacing w:after="0" w:line="240" w:lineRule="auto"/>
        <w:contextualSpacing/>
        <w:jc w:val="both"/>
        <w:rPr>
          <w:rFonts w:asciiTheme="minorHAnsi" w:hAnsiTheme="minorHAnsi" w:cstheme="minorHAnsi"/>
          <w:sz w:val="22"/>
        </w:rPr>
      </w:pPr>
    </w:p>
    <w:p w14:paraId="2A311AD0" w14:textId="77777777" w:rsidR="0067562A" w:rsidRPr="00705F92" w:rsidRDefault="0067562A" w:rsidP="0067562A">
      <w:pPr>
        <w:spacing w:after="0" w:line="240" w:lineRule="auto"/>
        <w:contextualSpacing/>
        <w:jc w:val="both"/>
        <w:rPr>
          <w:rFonts w:asciiTheme="minorHAnsi" w:hAnsiTheme="minorHAnsi" w:cstheme="minorHAnsi"/>
          <w:b/>
          <w:bCs/>
          <w:color w:val="000000"/>
          <w:sz w:val="22"/>
          <w:lang w:eastAsia="el-GR" w:bidi="he-IL"/>
        </w:rPr>
      </w:pPr>
      <w:r w:rsidRPr="00705F92">
        <w:rPr>
          <w:rFonts w:asciiTheme="minorHAnsi" w:hAnsiTheme="minorHAnsi" w:cstheme="minorHAnsi"/>
          <w:b/>
          <w:bCs/>
          <w:color w:val="000000"/>
          <w:sz w:val="22"/>
          <w:lang w:eastAsia="el-GR" w:bidi="he-IL"/>
        </w:rPr>
        <w:t xml:space="preserve">7. </w:t>
      </w:r>
      <w:r w:rsidRPr="00705F92">
        <w:rPr>
          <w:rFonts w:asciiTheme="minorHAnsi" w:hAnsiTheme="minorHAnsi" w:cstheme="minorHAnsi"/>
          <w:b/>
          <w:bCs/>
          <w:sz w:val="22"/>
          <w:lang w:eastAsia="el-GR" w:bidi="he-IL"/>
        </w:rPr>
        <w:t>Έλεγχος σ</w:t>
      </w:r>
      <w:r w:rsidRPr="00705F92">
        <w:rPr>
          <w:rFonts w:asciiTheme="minorHAnsi" w:hAnsiTheme="minorHAnsi" w:cstheme="minorHAnsi"/>
          <w:b/>
          <w:bCs/>
          <w:color w:val="000000"/>
          <w:sz w:val="22"/>
          <w:lang w:eastAsia="el-GR" w:bidi="he-IL"/>
        </w:rPr>
        <w:t>υμμόρφωσης της Δράσης /Έργου με τους κλιματικούς/ψηφιακούς στόχους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6439"/>
      </w:tblGrid>
      <w:tr w:rsidR="0067562A" w:rsidRPr="00705F92" w14:paraId="3E948B0B" w14:textId="77777777" w:rsidTr="00E708B9">
        <w:tc>
          <w:tcPr>
            <w:tcW w:w="1980" w:type="dxa"/>
          </w:tcPr>
          <w:p w14:paraId="38DE59BB"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1:</w:t>
            </w:r>
          </w:p>
        </w:tc>
        <w:tc>
          <w:tcPr>
            <w:tcW w:w="7036" w:type="dxa"/>
          </w:tcPr>
          <w:p w14:paraId="45252F4E"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lang w:eastAsia="el-GR" w:bidi="he-IL"/>
              </w:rPr>
              <w:t>Συμμορφώνεται η Δράση/Έργο με τους κλιματικούς /ψηφιακούς στόχους σύμφωνα με το ΕΣΑΑ;</w:t>
            </w:r>
          </w:p>
        </w:tc>
      </w:tr>
    </w:tbl>
    <w:p w14:paraId="63A6F851"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Ο Ανεξάρτητος Ελεγκτής επισκοπεί το ΕΣΑΑ και ειδικά τις ενότητες που αφορούν στη συμβολή στους κλιματικούς και ψηφιακούς στόχους, το ΤΔΕ και το Δελτίο Παρακολούθησης του Έργου προκειμένου να επιβεβαιώσει τη συμμόρφωση με τους κλιματικούς και ψηφιακούς στόχους και την τήρηση των σχετικών ποσοστών κατά τη διενέργεια των δαπανών του έργου.</w:t>
      </w:r>
    </w:p>
    <w:p w14:paraId="179114AB" w14:textId="77777777" w:rsidR="0067562A" w:rsidRPr="00705F92" w:rsidRDefault="0067562A" w:rsidP="0067562A">
      <w:pPr>
        <w:spacing w:after="0" w:line="240" w:lineRule="auto"/>
        <w:contextualSpacing/>
        <w:jc w:val="both"/>
        <w:rPr>
          <w:rFonts w:asciiTheme="minorHAnsi" w:hAnsiTheme="minorHAnsi" w:cstheme="minorHAnsi"/>
          <w:sz w:val="22"/>
          <w:u w:val="single"/>
        </w:rPr>
      </w:pPr>
    </w:p>
    <w:p w14:paraId="33D2A469"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Ρυθμιστικό Πλαίσιο:</w:t>
      </w:r>
    </w:p>
    <w:p w14:paraId="32FA2424"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Εθνικό Σχέδιο Ανάκαμψης και Ανθεκτικότητας, ΥΑ ΣΔΕ, Τεχνικό Δελτίο Έργου, Δελτίο Παρακολούθησης</w:t>
      </w:r>
    </w:p>
    <w:p w14:paraId="4149444E" w14:textId="77777777" w:rsidR="0067562A" w:rsidRPr="00705F92" w:rsidRDefault="0067562A" w:rsidP="0067562A">
      <w:pPr>
        <w:spacing w:after="0" w:line="240" w:lineRule="auto"/>
        <w:contextualSpacing/>
        <w:jc w:val="both"/>
        <w:rPr>
          <w:rFonts w:asciiTheme="minorHAnsi" w:hAnsiTheme="minorHAnsi" w:cstheme="minorHAnsi"/>
          <w:sz w:val="22"/>
        </w:rPr>
      </w:pPr>
    </w:p>
    <w:p w14:paraId="32CE4C43"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b/>
          <w:bCs/>
          <w:color w:val="000000"/>
          <w:sz w:val="22"/>
          <w:lang w:eastAsia="el-GR" w:bidi="he-IL"/>
        </w:rPr>
        <w:t>8. Έλεγχος συμμόρφωσης προς προηγούμενες συστάσεις</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9"/>
        <w:gridCol w:w="6437"/>
      </w:tblGrid>
      <w:tr w:rsidR="0067562A" w:rsidRPr="00705F92" w14:paraId="3BE9809A" w14:textId="77777777" w:rsidTr="00E708B9">
        <w:tc>
          <w:tcPr>
            <w:tcW w:w="1980" w:type="dxa"/>
          </w:tcPr>
          <w:p w14:paraId="2F507DB5"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1:</w:t>
            </w:r>
          </w:p>
        </w:tc>
        <w:tc>
          <w:tcPr>
            <w:tcW w:w="7036" w:type="dxa"/>
          </w:tcPr>
          <w:p w14:paraId="3DF35AA7"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rPr>
              <w:t>Είχαν διατυπωθεί συστάσεις συμμόρφωσης στο πλαίσιο προηγούμενου ελέγχου στο ίδιο έργο;</w:t>
            </w:r>
          </w:p>
        </w:tc>
      </w:tr>
    </w:tbl>
    <w:p w14:paraId="07F755D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Ο Ανεξάρτητος Ελεγκτής λαμβάνει γνώση των εκθέσεων ελέγχων που τυχόν έχουν διενεργηθεί από την Επιτροπή Δημοσιονομικού Ελέγχου (ΕΔΕΛ), την ΕΥΣΤΑ, καθώς και από άλλες ελεγκτικές αρχές/ όργανα της ΕΕ ή εθνικές ελεγκτικές αρχές/ όργανα και εξετάζει αν αυτές διατυπώνουν συστάσεις προς τον ελεγχόμενο φορέα.</w:t>
      </w:r>
    </w:p>
    <w:p w14:paraId="36A3B314" w14:textId="77777777" w:rsidR="0067562A" w:rsidRPr="00705F92" w:rsidRDefault="0067562A" w:rsidP="0067562A">
      <w:pPr>
        <w:spacing w:after="0" w:line="240" w:lineRule="auto"/>
        <w:contextualSpacing/>
        <w:jc w:val="both"/>
        <w:rPr>
          <w:rFonts w:asciiTheme="minorHAnsi" w:hAnsiTheme="minorHAnsi" w:cstheme="minorHAnsi"/>
          <w:sz w:val="22"/>
          <w:u w:val="single"/>
        </w:rPr>
      </w:pPr>
    </w:p>
    <w:p w14:paraId="4119C7AE"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 xml:space="preserve">Ρυθμιστικό Πλαίσιο: </w:t>
      </w:r>
    </w:p>
    <w:p w14:paraId="150E27A5"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ΥΑ ΣΔΕ</w:t>
      </w:r>
    </w:p>
    <w:p w14:paraId="5B1398B7"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6435"/>
      </w:tblGrid>
      <w:tr w:rsidR="0067562A" w:rsidRPr="00705F92" w14:paraId="1E050E81" w14:textId="77777777" w:rsidTr="00E708B9">
        <w:tc>
          <w:tcPr>
            <w:tcW w:w="1980" w:type="dxa"/>
          </w:tcPr>
          <w:p w14:paraId="19D69207"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2:</w:t>
            </w:r>
          </w:p>
        </w:tc>
        <w:tc>
          <w:tcPr>
            <w:tcW w:w="7036" w:type="dxa"/>
          </w:tcPr>
          <w:p w14:paraId="57ACDF72"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rPr>
              <w:t>Εάν ναι, βεβαιώνεται η συμμόρφωση του Φορέα Υλοποίησης σε αυτές;</w:t>
            </w:r>
          </w:p>
        </w:tc>
      </w:tr>
    </w:tbl>
    <w:p w14:paraId="430A2888"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Στην περίπτωση που διαπιστωθεί ότι έχουν απευθυνθεί συστάσεις προς τον ελεγχόμενο φορέα  ο Ανεξάρτητος Ελεγκτής εξετάζει, ανάλογα με τη φύση των συστάσεων, τα τεκμήρια συμμόρφωσης που έχει υποβάλλει ο ελεγχόμενος, διενεργώντας και επιτόπιες επαληθεύσεις, εάν απαιτείται.</w:t>
      </w:r>
    </w:p>
    <w:p w14:paraId="77C1AFB0" w14:textId="77777777" w:rsidR="0067562A" w:rsidRPr="00705F92" w:rsidRDefault="0067562A" w:rsidP="0067562A">
      <w:pPr>
        <w:spacing w:after="0" w:line="240" w:lineRule="auto"/>
        <w:contextualSpacing/>
        <w:jc w:val="both"/>
        <w:rPr>
          <w:rFonts w:asciiTheme="minorHAnsi" w:hAnsiTheme="minorHAnsi" w:cstheme="minorHAnsi"/>
          <w:sz w:val="22"/>
        </w:rPr>
      </w:pPr>
    </w:p>
    <w:p w14:paraId="5C7DDB50"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b/>
          <w:bCs/>
          <w:color w:val="000000"/>
          <w:sz w:val="22"/>
          <w:lang w:eastAsia="el-GR" w:bidi="he-IL"/>
        </w:rPr>
        <w:t>9. Έλεγχος μη ανάσχεσης της επίτευξης προηγούμενου Οροσήμου/Στόχου</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6423"/>
      </w:tblGrid>
      <w:tr w:rsidR="0067562A" w:rsidRPr="00705F92" w14:paraId="76BDE4B6" w14:textId="77777777" w:rsidTr="00E708B9">
        <w:tc>
          <w:tcPr>
            <w:tcW w:w="1980" w:type="dxa"/>
          </w:tcPr>
          <w:p w14:paraId="635366F3" w14:textId="77777777" w:rsidR="0067562A" w:rsidRPr="00705F92" w:rsidRDefault="0067562A" w:rsidP="00E708B9">
            <w:pPr>
              <w:contextualSpacing/>
              <w:jc w:val="both"/>
              <w:rPr>
                <w:rFonts w:asciiTheme="minorHAnsi" w:hAnsiTheme="minorHAnsi" w:cstheme="minorHAnsi"/>
                <w:b/>
                <w:bCs/>
                <w:sz w:val="22"/>
              </w:rPr>
            </w:pPr>
            <w:bookmarkStart w:id="27" w:name="_Hlk176954121"/>
            <w:r w:rsidRPr="00705F92">
              <w:rPr>
                <w:rFonts w:asciiTheme="minorHAnsi" w:hAnsiTheme="minorHAnsi" w:cstheme="minorHAnsi"/>
                <w:b/>
                <w:bCs/>
                <w:sz w:val="22"/>
              </w:rPr>
              <w:t>Σημείο Ελέγχου1:</w:t>
            </w:r>
          </w:p>
        </w:tc>
        <w:tc>
          <w:tcPr>
            <w:tcW w:w="7036" w:type="dxa"/>
          </w:tcPr>
          <w:p w14:paraId="11A15EC8"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rPr>
              <w:t>Υπάρχουν ορόσημα/στόχοι των οποίων η επίτευξη έχει βεβαιωθεί σε προηγούμενη περίοδο; Εάν ναι, αναφέρεται αυτά:</w:t>
            </w:r>
          </w:p>
        </w:tc>
      </w:tr>
    </w:tbl>
    <w:bookmarkEnd w:id="27"/>
    <w:p w14:paraId="6DFC13F3"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Ο Ανεξάρτητος Ελεγκτής εξετάζει την ύπαρξη οροσήμων/στόχων που έχουν βεβαιωθεί σε προηγούμενη περίοδο,  σύμφωνα με το Παράρτημα της Εκτελεστικής Απόφασης του Συμβουλίου λαμβάνοντας υπόψη και τη Διαδικασία Δ7 του Εγχειριδίου Διαδικασιών.</w:t>
      </w:r>
    </w:p>
    <w:p w14:paraId="7A96389A" w14:textId="77777777" w:rsidR="0067562A" w:rsidRPr="00705F92" w:rsidRDefault="0067562A" w:rsidP="0067562A">
      <w:pPr>
        <w:spacing w:after="0" w:line="240" w:lineRule="auto"/>
        <w:contextualSpacing/>
        <w:jc w:val="both"/>
        <w:rPr>
          <w:rFonts w:asciiTheme="minorHAnsi" w:hAnsiTheme="minorHAnsi" w:cstheme="minorHAnsi"/>
          <w:sz w:val="22"/>
          <w:u w:val="single"/>
        </w:rPr>
      </w:pPr>
      <w:r w:rsidRPr="00705F92">
        <w:rPr>
          <w:rFonts w:asciiTheme="minorHAnsi" w:hAnsiTheme="minorHAnsi" w:cstheme="minorHAnsi"/>
          <w:sz w:val="22"/>
          <w:u w:val="single"/>
        </w:rPr>
        <w:t xml:space="preserve">Ρυθμιστικό Πλαίσιο: </w:t>
      </w:r>
    </w:p>
    <w:p w14:paraId="7006585D"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ΥΑ ΣΔΕ</w:t>
      </w:r>
    </w:p>
    <w:p w14:paraId="3E78E1B2" w14:textId="77777777" w:rsidR="0067562A" w:rsidRPr="00705F92" w:rsidRDefault="0067562A" w:rsidP="0067562A">
      <w:pPr>
        <w:spacing w:after="0" w:line="240" w:lineRule="auto"/>
        <w:contextualSpacing/>
        <w:jc w:val="both"/>
        <w:rPr>
          <w:rFonts w:asciiTheme="minorHAnsi" w:hAnsiTheme="minorHAnsi" w:cstheme="minorHAnsi"/>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6434"/>
      </w:tblGrid>
      <w:tr w:rsidR="0067562A" w:rsidRPr="00705F92" w14:paraId="6E8A8466" w14:textId="77777777" w:rsidTr="00E708B9">
        <w:tc>
          <w:tcPr>
            <w:tcW w:w="1980" w:type="dxa"/>
          </w:tcPr>
          <w:p w14:paraId="3E773185"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sz w:val="22"/>
              </w:rPr>
              <w:t>Σημείο Ελέγχου 2:</w:t>
            </w:r>
          </w:p>
        </w:tc>
        <w:tc>
          <w:tcPr>
            <w:tcW w:w="7036" w:type="dxa"/>
          </w:tcPr>
          <w:p w14:paraId="7DB39C92" w14:textId="77777777" w:rsidR="0067562A" w:rsidRPr="00705F92" w:rsidRDefault="0067562A" w:rsidP="00E708B9">
            <w:pPr>
              <w:contextualSpacing/>
              <w:jc w:val="both"/>
              <w:rPr>
                <w:rFonts w:asciiTheme="minorHAnsi" w:hAnsiTheme="minorHAnsi" w:cstheme="minorHAnsi"/>
                <w:b/>
                <w:bCs/>
                <w:sz w:val="22"/>
              </w:rPr>
            </w:pPr>
            <w:r w:rsidRPr="00705F92">
              <w:rPr>
                <w:rFonts w:asciiTheme="minorHAnsi" w:hAnsiTheme="minorHAnsi" w:cstheme="minorHAnsi"/>
                <w:b/>
                <w:bCs/>
                <w:color w:val="000000"/>
                <w:sz w:val="22"/>
              </w:rPr>
              <w:t>Εάν ναι, βεβαιώνεται η μη ανάσχεση της επίτευξης αυτών;</w:t>
            </w:r>
          </w:p>
        </w:tc>
      </w:tr>
    </w:tbl>
    <w:p w14:paraId="53062488" w14:textId="77777777" w:rsidR="0067562A" w:rsidRPr="00705F92" w:rsidRDefault="0067562A" w:rsidP="0067562A">
      <w:pPr>
        <w:spacing w:after="0" w:line="240" w:lineRule="auto"/>
        <w:contextualSpacing/>
        <w:jc w:val="both"/>
        <w:rPr>
          <w:rFonts w:asciiTheme="minorHAnsi" w:hAnsiTheme="minorHAnsi" w:cstheme="minorHAnsi"/>
          <w:sz w:val="22"/>
        </w:rPr>
      </w:pPr>
      <w:r w:rsidRPr="00705F92">
        <w:rPr>
          <w:rFonts w:asciiTheme="minorHAnsi" w:hAnsiTheme="minorHAnsi" w:cstheme="minorHAnsi"/>
          <w:sz w:val="22"/>
        </w:rPr>
        <w:t>Αναλόγως του σταδίου διεξαγωγής του ελέγχου βεβαιώνεται ότι η υλοποίηση του έργου δεν έχει προκαλέσει ανάσχεση της επίτευξης οροσήμων και στόχων προηγούμενων περιόδων.</w:t>
      </w:r>
    </w:p>
    <w:sectPr w:rsidR="0067562A" w:rsidRPr="00705F92" w:rsidSect="0067562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D4117" w14:textId="77777777" w:rsidR="00CA4C90" w:rsidRDefault="00CA4C90" w:rsidP="008B42AB">
      <w:pPr>
        <w:spacing w:after="0" w:line="240" w:lineRule="auto"/>
      </w:pPr>
      <w:r>
        <w:separator/>
      </w:r>
    </w:p>
  </w:endnote>
  <w:endnote w:type="continuationSeparator" w:id="0">
    <w:p w14:paraId="58B2429A" w14:textId="77777777" w:rsidR="00CA4C90" w:rsidRDefault="00CA4C90" w:rsidP="008B4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heri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rebuchet MS Bold">
    <w:altName w:val="Trebuchet MS"/>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916A" w14:textId="67C13692" w:rsidR="00B272D1" w:rsidRDefault="007C33E1" w:rsidP="007C33E1">
    <w:pPr>
      <w:pStyle w:val="ab"/>
      <w:tabs>
        <w:tab w:val="center" w:pos="6979"/>
        <w:tab w:val="left" w:pos="9510"/>
      </w:tabs>
    </w:pPr>
    <w:r>
      <w:tab/>
    </w:r>
  </w:p>
  <w:p w14:paraId="139A0A61" w14:textId="2DBB4D2E" w:rsidR="000941C1" w:rsidRDefault="003B103A" w:rsidP="000941C1">
    <w:pPr>
      <w:pStyle w:val="ab"/>
      <w:spacing w:after="60" w:line="276" w:lineRule="auto"/>
      <w:rPr>
        <w:rFonts w:asciiTheme="minorHAnsi" w:hAnsiTheme="minorHAnsi" w:cstheme="minorHAnsi"/>
        <w:szCs w:val="20"/>
      </w:rPr>
    </w:pPr>
    <w:r w:rsidRPr="00732E23">
      <w:rPr>
        <w:rFonts w:ascii="Times New Roman" w:eastAsia="Times New Roman" w:hAnsi="Times New Roman" w:cs="Calibri"/>
        <w:noProof/>
        <w:szCs w:val="20"/>
        <w:lang w:val="en-US"/>
      </w:rPr>
      <w:drawing>
        <wp:anchor distT="0" distB="0" distL="114300" distR="114300" simplePos="0" relativeHeight="251665408" behindDoc="0" locked="0" layoutInCell="1" allowOverlap="1" wp14:anchorId="471115FF" wp14:editId="57F2644B">
          <wp:simplePos x="0" y="0"/>
          <wp:positionH relativeFrom="margin">
            <wp:posOffset>3524250</wp:posOffset>
          </wp:positionH>
          <wp:positionV relativeFrom="paragraph">
            <wp:posOffset>53975</wp:posOffset>
          </wp:positionV>
          <wp:extent cx="2476500" cy="314325"/>
          <wp:effectExtent l="0" t="0" r="0" b="9525"/>
          <wp:wrapNone/>
          <wp:docPr id="865670564" name="Εικόνα 865670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76500" cy="314325"/>
                  </a:xfrm>
                  <a:prstGeom prst="rect">
                    <a:avLst/>
                  </a:prstGeom>
                  <a:noFill/>
                  <a:ln>
                    <a:noFill/>
                  </a:ln>
                </pic:spPr>
              </pic:pic>
            </a:graphicData>
          </a:graphic>
        </wp:anchor>
      </w:drawing>
    </w:r>
    <w:r w:rsidR="000941C1">
      <w:rPr>
        <w:rFonts w:asciiTheme="minorHAnsi" w:hAnsiTheme="minorHAnsi" w:cstheme="minorHAnsi"/>
        <w:szCs w:val="20"/>
      </w:rPr>
      <w:t>Έντυπο Δ8_Ε2 (Α)</w:t>
    </w:r>
  </w:p>
  <w:p w14:paraId="125AC6F8" w14:textId="7CED8E64" w:rsidR="000E5F8F" w:rsidRDefault="000E5F8F" w:rsidP="000941C1">
    <w:pPr>
      <w:pStyle w:val="ab"/>
      <w:spacing w:after="60" w:line="276" w:lineRule="auto"/>
      <w:rPr>
        <w:rFonts w:asciiTheme="minorHAnsi" w:hAnsiTheme="minorHAnsi" w:cstheme="minorHAnsi"/>
        <w:szCs w:val="20"/>
      </w:rPr>
    </w:pPr>
    <w:r>
      <w:rPr>
        <w:rFonts w:asciiTheme="minorHAnsi" w:hAnsiTheme="minorHAnsi" w:cstheme="minorHAnsi"/>
        <w:szCs w:val="20"/>
      </w:rPr>
      <w:t>Έκδοση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F34E6" w14:textId="77777777" w:rsidR="00CA4C90" w:rsidRDefault="00CA4C90" w:rsidP="008B42AB">
      <w:pPr>
        <w:spacing w:after="0" w:line="240" w:lineRule="auto"/>
      </w:pPr>
      <w:r>
        <w:separator/>
      </w:r>
    </w:p>
  </w:footnote>
  <w:footnote w:type="continuationSeparator" w:id="0">
    <w:p w14:paraId="5B1172B4" w14:textId="77777777" w:rsidR="00CA4C90" w:rsidRDefault="00CA4C90" w:rsidP="008B42AB">
      <w:pPr>
        <w:spacing w:after="0" w:line="240" w:lineRule="auto"/>
      </w:pPr>
      <w:r>
        <w:continuationSeparator/>
      </w:r>
    </w:p>
  </w:footnote>
  <w:footnote w:id="1">
    <w:p w14:paraId="6B4F0E1F" w14:textId="77777777" w:rsidR="005B0B28" w:rsidRPr="002E49FF" w:rsidRDefault="005B0B28" w:rsidP="005B0B28">
      <w:pPr>
        <w:pStyle w:val="ac"/>
        <w:ind w:left="-426"/>
        <w:jc w:val="both"/>
        <w:rPr>
          <w:rFonts w:asciiTheme="minorHAnsi" w:hAnsiTheme="minorHAnsi" w:cstheme="minorHAnsi"/>
          <w:sz w:val="18"/>
          <w:szCs w:val="18"/>
        </w:rPr>
      </w:pPr>
      <w:r w:rsidRPr="002E49FF">
        <w:rPr>
          <w:rStyle w:val="ad"/>
          <w:rFonts w:asciiTheme="minorHAnsi" w:hAnsiTheme="minorHAnsi" w:cstheme="minorHAnsi"/>
          <w:sz w:val="18"/>
          <w:szCs w:val="18"/>
        </w:rPr>
        <w:footnoteRef/>
      </w:r>
      <w:r w:rsidRPr="002E49FF">
        <w:rPr>
          <w:rFonts w:asciiTheme="minorHAnsi" w:hAnsiTheme="minorHAnsi" w:cstheme="minorHAnsi"/>
          <w:sz w:val="18"/>
          <w:szCs w:val="18"/>
        </w:rPr>
        <w:t xml:space="preserve"> Επί όλων των σημείων ελέγχου παρέχονται αναλυτικές ενδεικτικές οδηγίες</w:t>
      </w:r>
      <w:r>
        <w:rPr>
          <w:rFonts w:asciiTheme="minorHAnsi" w:hAnsiTheme="minorHAnsi" w:cstheme="minorHAnsi"/>
          <w:sz w:val="18"/>
          <w:szCs w:val="18"/>
        </w:rPr>
        <w:t xml:space="preserve"> ελέγχου</w:t>
      </w:r>
      <w:r w:rsidRPr="002E49FF">
        <w:rPr>
          <w:rFonts w:asciiTheme="minorHAnsi" w:hAnsiTheme="minorHAnsi" w:cstheme="minorHAnsi"/>
          <w:sz w:val="18"/>
          <w:szCs w:val="18"/>
        </w:rPr>
        <w:t xml:space="preserve">, ανά ενότητα και σημείο, </w:t>
      </w:r>
      <w:r>
        <w:rPr>
          <w:rFonts w:asciiTheme="minorHAnsi" w:hAnsiTheme="minorHAnsi" w:cstheme="minorHAnsi"/>
          <w:sz w:val="18"/>
          <w:szCs w:val="18"/>
        </w:rPr>
        <w:t>σε διακριτή ενότητα, στο τέλος της Λίστας.</w:t>
      </w:r>
    </w:p>
  </w:footnote>
  <w:footnote w:id="2">
    <w:p w14:paraId="433299A4" w14:textId="77777777" w:rsidR="00727EC7" w:rsidRDefault="00727EC7" w:rsidP="005D2798">
      <w:pPr>
        <w:spacing w:after="0"/>
        <w:ind w:left="-426"/>
        <w:jc w:val="both"/>
        <w:rPr>
          <w:rFonts w:asciiTheme="minorHAnsi" w:hAnsiTheme="minorHAnsi" w:cstheme="minorHAnsi"/>
          <w:sz w:val="18"/>
          <w:szCs w:val="18"/>
        </w:rPr>
      </w:pPr>
      <w:r w:rsidRPr="00361E32">
        <w:rPr>
          <w:rStyle w:val="ad"/>
          <w:rFonts w:ascii="Calibri" w:hAnsi="Calibri" w:cs="Calibri"/>
          <w:sz w:val="18"/>
          <w:szCs w:val="18"/>
        </w:rPr>
        <w:footnoteRef/>
      </w:r>
      <w:r>
        <w:t xml:space="preserve"> </w:t>
      </w:r>
      <w:r w:rsidRPr="00361E32">
        <w:rPr>
          <w:rFonts w:asciiTheme="minorHAnsi" w:hAnsiTheme="minorHAnsi" w:cstheme="minorHAnsi"/>
          <w:sz w:val="18"/>
          <w:szCs w:val="18"/>
        </w:rPr>
        <w:t xml:space="preserve">Ως ελεγκτική περίοδος αναφοράς ορίζεται το χρονικό διάστημα υλοποίησης του έργου το οποίο αποτελεί αντικείμενο ελέγχου του Ελεγκτή και ορίζεται κατά κανόνα, από την έναρξη υλοποίησης του έργου έως και την ημερομηνία επίτευξης του οροσήμου/στόχου. Επισημαίνεται ότι όταν η ανάθεση του ελέγχου γίνεται σε χρόνο πολύ μεταγενέστερο της επίτευξης, η ελεγκτική περίοδος αναφοράς ορίζεται από την έναρξη υλοποίησης του έργου έως και την έναρξη του παρόντος ελέγχου (σύμφωνα με την οικεία σύμβαση μεταξύ της αναθέτουσας αρχής και του ελεγκτή). </w:t>
      </w:r>
    </w:p>
    <w:p w14:paraId="073D03EB" w14:textId="77777777" w:rsidR="00727EC7" w:rsidRPr="00361E32" w:rsidRDefault="00727EC7" w:rsidP="005D2798">
      <w:pPr>
        <w:spacing w:after="0"/>
        <w:ind w:left="-426"/>
        <w:jc w:val="both"/>
        <w:rPr>
          <w:rFonts w:asciiTheme="minorHAnsi" w:hAnsiTheme="minorHAnsi" w:cstheme="minorHAnsi"/>
          <w:sz w:val="18"/>
          <w:szCs w:val="18"/>
        </w:rPr>
      </w:pPr>
      <w:r w:rsidRPr="00361E32">
        <w:rPr>
          <w:rFonts w:asciiTheme="minorHAnsi" w:hAnsiTheme="minorHAnsi" w:cstheme="minorHAnsi"/>
          <w:sz w:val="18"/>
          <w:szCs w:val="18"/>
        </w:rPr>
        <w:t>Στην περίπτωση που η δράση/έργο έχει προηγούμενα Ορόσημα/Στόχους που έχουν ελεγχθεί, η ελεγκτική περίοδος εκκινεί από την ημερομηνία που κάλυψε ο έλεγχος του προηγούμενου Οροσήμου/Στόχου.</w:t>
      </w:r>
    </w:p>
  </w:footnote>
  <w:footnote w:id="3">
    <w:p w14:paraId="5C3C2FBE" w14:textId="77777777" w:rsidR="00577740" w:rsidRPr="00790266" w:rsidRDefault="00577740" w:rsidP="00577740">
      <w:pPr>
        <w:pStyle w:val="ac"/>
        <w:jc w:val="both"/>
        <w:rPr>
          <w:rFonts w:asciiTheme="minorHAnsi" w:hAnsiTheme="minorHAnsi" w:cstheme="minorHAnsi"/>
          <w:sz w:val="18"/>
          <w:szCs w:val="18"/>
        </w:rPr>
      </w:pPr>
      <w:r w:rsidRPr="00790266">
        <w:rPr>
          <w:rStyle w:val="ad"/>
          <w:rFonts w:asciiTheme="minorHAnsi" w:hAnsiTheme="minorHAnsi" w:cstheme="minorHAnsi"/>
          <w:sz w:val="18"/>
          <w:szCs w:val="18"/>
        </w:rPr>
        <w:footnoteRef/>
      </w:r>
      <w:r w:rsidRPr="00790266">
        <w:rPr>
          <w:rFonts w:asciiTheme="minorHAnsi" w:hAnsiTheme="minorHAnsi" w:cstheme="minorHAnsi"/>
          <w:sz w:val="18"/>
          <w:szCs w:val="18"/>
        </w:rPr>
        <w:t xml:space="preserve"> </w:t>
      </w:r>
      <w:r w:rsidRPr="00790266">
        <w:rPr>
          <w:rFonts w:asciiTheme="minorHAnsi" w:hAnsiTheme="minorHAnsi" w:cstheme="minorHAnsi"/>
          <w:sz w:val="18"/>
          <w:szCs w:val="18"/>
        </w:rPr>
        <w:t xml:space="preserve">Τα στοιχεία που ελέγχονται θα πρέπει να αποτυπώνουν το συγκεκριμένο τμήμα του έργου, όπως ακριβώς υλοποιήθηκε και να ελέγχεται ότι η υλοποίηση έγινε σύμφωνα με τα οριζόμενα στην εν ισχύ σύμβαση.  Σχετικώς επισυνάπτονται έγγραφα ολοκλήρωσης τμημάτων του έργου, βεβαιώσεις </w:t>
      </w:r>
      <w:proofErr w:type="spellStart"/>
      <w:r w:rsidRPr="00790266">
        <w:rPr>
          <w:rFonts w:asciiTheme="minorHAnsi" w:hAnsiTheme="minorHAnsi" w:cstheme="minorHAnsi"/>
          <w:sz w:val="18"/>
          <w:szCs w:val="18"/>
        </w:rPr>
        <w:t>κλπ</w:t>
      </w:r>
      <w:proofErr w:type="spellEnd"/>
      <w:r w:rsidRPr="00790266">
        <w:rPr>
          <w:rFonts w:asciiTheme="minorHAnsi" w:hAnsiTheme="minorHAnsi" w:cstheme="minorHAnsi"/>
          <w:sz w:val="18"/>
          <w:szCs w:val="18"/>
        </w:rPr>
        <w:t>, εφόσον απαιτείται.</w:t>
      </w:r>
    </w:p>
  </w:footnote>
  <w:footnote w:id="4">
    <w:p w14:paraId="185EF9CF" w14:textId="4703F429" w:rsidR="00235E6E" w:rsidRPr="00475F07" w:rsidRDefault="00235E6E" w:rsidP="00235E6E">
      <w:pPr>
        <w:pStyle w:val="ac"/>
        <w:jc w:val="both"/>
        <w:rPr>
          <w:rFonts w:asciiTheme="minorHAnsi" w:hAnsiTheme="minorHAnsi" w:cstheme="minorHAnsi"/>
        </w:rPr>
      </w:pPr>
      <w:r w:rsidRPr="00790266">
        <w:rPr>
          <w:rStyle w:val="ad"/>
          <w:rFonts w:asciiTheme="minorHAnsi" w:hAnsiTheme="minorHAnsi" w:cstheme="minorHAnsi"/>
          <w:sz w:val="18"/>
          <w:szCs w:val="18"/>
        </w:rPr>
        <w:footnoteRef/>
      </w:r>
      <w:r w:rsidRPr="00790266">
        <w:rPr>
          <w:rFonts w:asciiTheme="minorHAnsi" w:hAnsiTheme="minorHAnsi" w:cstheme="minorHAnsi"/>
          <w:sz w:val="18"/>
          <w:szCs w:val="18"/>
        </w:rPr>
        <w:t xml:space="preserve"> </w:t>
      </w:r>
      <w:r w:rsidRPr="00790266">
        <w:rPr>
          <w:rFonts w:asciiTheme="minorHAnsi" w:hAnsiTheme="minorHAnsi" w:cstheme="minorHAnsi"/>
          <w:sz w:val="18"/>
          <w:szCs w:val="18"/>
        </w:rPr>
        <w:t xml:space="preserve">Ο ελεγκτής, κατά την επαγγελματική του κρίση και εφαρμόζοντας αποδεκτή μέθοδο εξαγωγής δείγματος, δύναται να ελέγξει τυχαίο δείγμα </w:t>
      </w:r>
      <w:r w:rsidR="00452446">
        <w:rPr>
          <w:rFonts w:asciiTheme="minorHAnsi" w:hAnsiTheme="minorHAnsi" w:cstheme="minorHAnsi"/>
          <w:sz w:val="18"/>
          <w:szCs w:val="18"/>
        </w:rPr>
        <w:t xml:space="preserve">δικαιολογητικών εγγράφων και </w:t>
      </w:r>
      <w:r w:rsidRPr="00452446">
        <w:rPr>
          <w:rFonts w:asciiTheme="minorHAnsi" w:hAnsiTheme="minorHAnsi" w:cstheme="minorHAnsi"/>
          <w:sz w:val="18"/>
          <w:szCs w:val="18"/>
        </w:rPr>
        <w:t>παραστατικών</w:t>
      </w:r>
      <w:r w:rsidRPr="00790266">
        <w:rPr>
          <w:rFonts w:asciiTheme="minorHAnsi" w:hAnsiTheme="minorHAnsi" w:cstheme="minorHAnsi"/>
          <w:sz w:val="18"/>
          <w:szCs w:val="18"/>
        </w:rPr>
        <w:t xml:space="preserve">, εφόσον ο προς έλεγχο πληθυσμός είναι πολύ μεγάλος, και ως εκ τούτου δεν μπορεί να ελεγχθεί στο σύνολό του, και έχει παρόμοια χαρακτηριστικά. Κατά την κρίση του και εφόσον απαιτηθεί από την πορεία του ελέγχου δύναται να επεκτείνει, εάν αυτό κριθεί απαραίτητο, το αρχικό δείγμα </w:t>
      </w:r>
      <w:r w:rsidR="00452446">
        <w:rPr>
          <w:rFonts w:asciiTheme="minorHAnsi" w:hAnsiTheme="minorHAnsi" w:cstheme="minorHAnsi"/>
          <w:sz w:val="18"/>
          <w:szCs w:val="18"/>
        </w:rPr>
        <w:t xml:space="preserve">δικαιολογητικών εγγράφων και </w:t>
      </w:r>
      <w:r w:rsidRPr="00790266">
        <w:rPr>
          <w:rFonts w:asciiTheme="minorHAnsi" w:hAnsiTheme="minorHAnsi" w:cstheme="minorHAnsi"/>
          <w:sz w:val="18"/>
          <w:szCs w:val="18"/>
        </w:rPr>
        <w:t>παραστατικών, προκειμένου να ενισχύσει το βαθμό βεβαιότητας για το εξαχθέν συμπέρασμα του ελέγχου του. Η μέθοδος δειγματοληψίας καταγράφεται στην Έκθεση Ελέγχου.</w:t>
      </w:r>
    </w:p>
  </w:footnote>
  <w:footnote w:id="5">
    <w:p w14:paraId="563F0913" w14:textId="77777777" w:rsidR="00D030B9" w:rsidRPr="00790266" w:rsidRDefault="00D030B9" w:rsidP="00B871ED">
      <w:pPr>
        <w:pStyle w:val="ac"/>
        <w:jc w:val="both"/>
        <w:rPr>
          <w:rFonts w:asciiTheme="minorHAnsi" w:hAnsiTheme="minorHAnsi"/>
          <w:sz w:val="18"/>
          <w:szCs w:val="18"/>
        </w:rPr>
      </w:pPr>
      <w:r w:rsidRPr="00790266">
        <w:rPr>
          <w:rStyle w:val="ad"/>
          <w:rFonts w:asciiTheme="minorHAnsi" w:hAnsiTheme="minorHAnsi"/>
          <w:sz w:val="18"/>
          <w:szCs w:val="18"/>
        </w:rPr>
        <w:footnoteRef/>
      </w:r>
      <w:r w:rsidRPr="00790266">
        <w:rPr>
          <w:rFonts w:asciiTheme="minorHAnsi" w:hAnsiTheme="minorHAnsi"/>
          <w:sz w:val="18"/>
          <w:szCs w:val="18"/>
        </w:rPr>
        <w:t xml:space="preserve"> </w:t>
      </w:r>
      <w:r w:rsidRPr="00790266">
        <w:rPr>
          <w:rFonts w:asciiTheme="minorHAnsi" w:hAnsiTheme="minorHAnsi"/>
          <w:sz w:val="18"/>
          <w:szCs w:val="18"/>
        </w:rPr>
        <w:t xml:space="preserve">Κάθε παράβαση του </w:t>
      </w:r>
      <w:proofErr w:type="spellStart"/>
      <w:r w:rsidRPr="00790266">
        <w:rPr>
          <w:rFonts w:asciiTheme="minorHAnsi" w:hAnsiTheme="minorHAnsi"/>
          <w:sz w:val="18"/>
          <w:szCs w:val="18"/>
        </w:rPr>
        <w:t>ενωσιακού</w:t>
      </w:r>
      <w:proofErr w:type="spellEnd"/>
      <w:r w:rsidRPr="00790266">
        <w:rPr>
          <w:rFonts w:asciiTheme="minorHAnsi" w:hAnsiTheme="minorHAnsi"/>
          <w:sz w:val="18"/>
          <w:szCs w:val="18"/>
        </w:rPr>
        <w:t xml:space="preserve"> δικαίου ή του σχετικού με την εφαρμογή του εθνικού δικαίου, η οποία προκύπτει από πράξη ή παράλειψη οικονομικού φορέα και η οποία ζημιώνει ή ενδέχεται να ζημιώσει τον προϋπολογισμό της Ένωσης με καταλογισμό αδικαιολόγητης δαπάνης στον προϋπολογισμό της Ένωσης. </w:t>
      </w:r>
    </w:p>
  </w:footnote>
  <w:footnote w:id="6">
    <w:p w14:paraId="41E7EF89" w14:textId="085280BE" w:rsidR="00E60C2C" w:rsidRPr="00302A51" w:rsidRDefault="00E60C2C" w:rsidP="00E4237F">
      <w:pPr>
        <w:spacing w:after="0"/>
        <w:jc w:val="both"/>
        <w:rPr>
          <w:rFonts w:asciiTheme="minorHAnsi" w:hAnsiTheme="minorHAnsi" w:cstheme="minorHAnsi"/>
          <w:sz w:val="18"/>
          <w:szCs w:val="18"/>
        </w:rPr>
      </w:pPr>
      <w:r w:rsidRPr="00AC08C4">
        <w:rPr>
          <w:rStyle w:val="ad"/>
          <w:rFonts w:asciiTheme="minorHAnsi" w:hAnsiTheme="minorHAnsi" w:cstheme="minorHAnsi"/>
        </w:rPr>
        <w:footnoteRef/>
      </w:r>
      <w:r>
        <w:t xml:space="preserve"> </w:t>
      </w:r>
      <w:r w:rsidRPr="00302A51">
        <w:rPr>
          <w:rFonts w:asciiTheme="minorHAnsi" w:hAnsiTheme="minorHAnsi" w:cstheme="minorHAnsi"/>
          <w:sz w:val="18"/>
          <w:szCs w:val="18"/>
        </w:rPr>
        <w:t xml:space="preserve">Προς την επιβεβαίωση των </w:t>
      </w:r>
      <w:r w:rsidR="00DD1663" w:rsidRPr="00302A51">
        <w:rPr>
          <w:rFonts w:asciiTheme="minorHAnsi" w:hAnsiTheme="minorHAnsi" w:cstheme="minorHAnsi"/>
          <w:sz w:val="18"/>
          <w:szCs w:val="18"/>
        </w:rPr>
        <w:t>ελεγχόμενων</w:t>
      </w:r>
      <w:r w:rsidRPr="00302A51">
        <w:rPr>
          <w:rFonts w:asciiTheme="minorHAnsi" w:hAnsiTheme="minorHAnsi" w:cstheme="minorHAnsi"/>
          <w:sz w:val="18"/>
          <w:szCs w:val="18"/>
        </w:rPr>
        <w:t xml:space="preserve"> λαμβάνονται υπόψη </w:t>
      </w:r>
      <w:r w:rsidRPr="005F2634">
        <w:rPr>
          <w:rFonts w:asciiTheme="minorHAnsi" w:hAnsiTheme="minorHAnsi" w:cstheme="minorHAnsi"/>
          <w:sz w:val="18"/>
          <w:szCs w:val="18"/>
        </w:rPr>
        <w:t>και τα αναφερόμενα</w:t>
      </w:r>
      <w:r w:rsidR="00A37AE4" w:rsidRPr="005F2634">
        <w:rPr>
          <w:rFonts w:asciiTheme="minorHAnsi" w:hAnsiTheme="minorHAnsi" w:cstheme="minorHAnsi"/>
          <w:sz w:val="18"/>
          <w:szCs w:val="18"/>
        </w:rPr>
        <w:t xml:space="preserve"> α)</w:t>
      </w:r>
      <w:r w:rsidR="00BF49F3" w:rsidRPr="005F2634">
        <w:rPr>
          <w:rFonts w:asciiTheme="minorHAnsi" w:hAnsiTheme="minorHAnsi" w:cstheme="minorHAnsi"/>
          <w:sz w:val="18"/>
          <w:szCs w:val="18"/>
        </w:rPr>
        <w:t xml:space="preserve">στο έγγραφο </w:t>
      </w:r>
      <w:r w:rsidR="00BF49F3" w:rsidRPr="005F2634">
        <w:rPr>
          <w:rStyle w:val="cf01"/>
          <w:i/>
          <w:iCs/>
        </w:rPr>
        <w:t>«</w:t>
      </w:r>
      <w:r w:rsidR="00BF49F3" w:rsidRPr="005F2634">
        <w:rPr>
          <w:rStyle w:val="cf11"/>
          <w:i/>
          <w:iCs/>
        </w:rPr>
        <w:t>Κατευθυντήριες</w:t>
      </w:r>
      <w:r w:rsidR="00BF49F3" w:rsidRPr="005F2634">
        <w:rPr>
          <w:rStyle w:val="cf21"/>
          <w:i/>
          <w:iCs/>
        </w:rPr>
        <w:t xml:space="preserve"> </w:t>
      </w:r>
      <w:r w:rsidR="00BF49F3" w:rsidRPr="005F2634">
        <w:rPr>
          <w:rStyle w:val="cf11"/>
          <w:i/>
          <w:iCs/>
        </w:rPr>
        <w:t>γραμμές</w:t>
      </w:r>
      <w:r w:rsidR="00BF49F3" w:rsidRPr="005F2634">
        <w:rPr>
          <w:rStyle w:val="cf21"/>
          <w:i/>
          <w:iCs/>
        </w:rPr>
        <w:t xml:space="preserve"> </w:t>
      </w:r>
      <w:r w:rsidR="00BF49F3" w:rsidRPr="005F2634">
        <w:rPr>
          <w:rStyle w:val="cf11"/>
          <w:i/>
          <w:iCs/>
        </w:rPr>
        <w:t>για</w:t>
      </w:r>
      <w:r w:rsidR="00BF49F3" w:rsidRPr="005F2634">
        <w:rPr>
          <w:rStyle w:val="cf21"/>
          <w:i/>
          <w:iCs/>
        </w:rPr>
        <w:t xml:space="preserve"> </w:t>
      </w:r>
      <w:r w:rsidR="00BF49F3" w:rsidRPr="005F2634">
        <w:rPr>
          <w:rStyle w:val="cf11"/>
          <w:i/>
          <w:iCs/>
        </w:rPr>
        <w:t>την</w:t>
      </w:r>
      <w:r w:rsidR="00BF49F3" w:rsidRPr="005F2634">
        <w:rPr>
          <w:rStyle w:val="cf21"/>
          <w:i/>
          <w:iCs/>
        </w:rPr>
        <w:t xml:space="preserve"> </w:t>
      </w:r>
      <w:r w:rsidR="00BF49F3" w:rsidRPr="005F2634">
        <w:rPr>
          <w:rStyle w:val="cf11"/>
          <w:i/>
          <w:iCs/>
        </w:rPr>
        <w:t>αποφυγή</w:t>
      </w:r>
      <w:r w:rsidR="00BF49F3" w:rsidRPr="005F2634">
        <w:rPr>
          <w:rStyle w:val="cf21"/>
          <w:i/>
          <w:iCs/>
        </w:rPr>
        <w:t xml:space="preserve"> </w:t>
      </w:r>
      <w:r w:rsidR="00BF49F3" w:rsidRPr="005F2634">
        <w:rPr>
          <w:rStyle w:val="cf11"/>
          <w:i/>
          <w:iCs/>
        </w:rPr>
        <w:t>και</w:t>
      </w:r>
      <w:r w:rsidR="00BF49F3" w:rsidRPr="005F2634">
        <w:rPr>
          <w:rStyle w:val="cf21"/>
          <w:i/>
          <w:iCs/>
        </w:rPr>
        <w:t xml:space="preserve"> </w:t>
      </w:r>
      <w:r w:rsidR="00BF49F3" w:rsidRPr="005F2634">
        <w:rPr>
          <w:rStyle w:val="cf11"/>
          <w:i/>
          <w:iCs/>
        </w:rPr>
        <w:t>τη</w:t>
      </w:r>
      <w:r w:rsidR="00BF49F3" w:rsidRPr="005F2634">
        <w:rPr>
          <w:rStyle w:val="cf21"/>
          <w:i/>
          <w:iCs/>
        </w:rPr>
        <w:t xml:space="preserve"> </w:t>
      </w:r>
      <w:r w:rsidR="00BF49F3" w:rsidRPr="005F2634">
        <w:rPr>
          <w:rStyle w:val="cf11"/>
          <w:i/>
          <w:iCs/>
        </w:rPr>
        <w:t>διαχείριση</w:t>
      </w:r>
      <w:r w:rsidR="00BF49F3" w:rsidRPr="005F2634">
        <w:rPr>
          <w:rStyle w:val="cf21"/>
          <w:i/>
          <w:iCs/>
        </w:rPr>
        <w:t xml:space="preserve"> </w:t>
      </w:r>
      <w:r w:rsidR="00BF49F3" w:rsidRPr="005F2634">
        <w:rPr>
          <w:rStyle w:val="cf11"/>
          <w:i/>
          <w:iCs/>
        </w:rPr>
        <w:t>συγκρούσεων</w:t>
      </w:r>
      <w:r w:rsidR="00BF49F3" w:rsidRPr="005F2634">
        <w:rPr>
          <w:rStyle w:val="cf21"/>
          <w:i/>
          <w:iCs/>
        </w:rPr>
        <w:t xml:space="preserve"> </w:t>
      </w:r>
      <w:r w:rsidR="00BF49F3" w:rsidRPr="005F2634">
        <w:rPr>
          <w:rStyle w:val="cf11"/>
          <w:i/>
          <w:iCs/>
        </w:rPr>
        <w:t>συμφερόντων</w:t>
      </w:r>
      <w:r w:rsidR="00BF49F3" w:rsidRPr="005F2634">
        <w:rPr>
          <w:rStyle w:val="cf21"/>
          <w:i/>
          <w:iCs/>
        </w:rPr>
        <w:t xml:space="preserve"> </w:t>
      </w:r>
      <w:r w:rsidR="00BF49F3" w:rsidRPr="005F2634">
        <w:rPr>
          <w:rStyle w:val="cf11"/>
          <w:i/>
          <w:iCs/>
        </w:rPr>
        <w:t>στο</w:t>
      </w:r>
      <w:r w:rsidR="00BF49F3" w:rsidRPr="005F2634">
        <w:rPr>
          <w:rStyle w:val="cf21"/>
          <w:i/>
          <w:iCs/>
        </w:rPr>
        <w:t xml:space="preserve"> </w:t>
      </w:r>
      <w:r w:rsidR="00BF49F3" w:rsidRPr="005F2634">
        <w:rPr>
          <w:rStyle w:val="cf11"/>
          <w:i/>
          <w:iCs/>
        </w:rPr>
        <w:t>πλαίσιο</w:t>
      </w:r>
      <w:r w:rsidR="00BF49F3" w:rsidRPr="005F2634">
        <w:rPr>
          <w:rStyle w:val="cf21"/>
          <w:i/>
          <w:iCs/>
        </w:rPr>
        <w:t xml:space="preserve"> </w:t>
      </w:r>
      <w:r w:rsidR="00BF49F3" w:rsidRPr="005F2634">
        <w:rPr>
          <w:rStyle w:val="cf11"/>
          <w:i/>
          <w:iCs/>
        </w:rPr>
        <w:t>του</w:t>
      </w:r>
      <w:r w:rsidR="00BF49F3" w:rsidRPr="005F2634">
        <w:rPr>
          <w:rStyle w:val="cf21"/>
          <w:i/>
          <w:iCs/>
        </w:rPr>
        <w:t xml:space="preserve"> </w:t>
      </w:r>
      <w:r w:rsidR="00BF49F3" w:rsidRPr="005F2634">
        <w:rPr>
          <w:rStyle w:val="cf11"/>
          <w:i/>
          <w:iCs/>
        </w:rPr>
        <w:t>Δημοσιονομικού</w:t>
      </w:r>
      <w:r w:rsidR="00BF49F3" w:rsidRPr="005F2634">
        <w:rPr>
          <w:rStyle w:val="cf21"/>
          <w:i/>
          <w:iCs/>
        </w:rPr>
        <w:t xml:space="preserve"> </w:t>
      </w:r>
      <w:r w:rsidR="00BF49F3" w:rsidRPr="005F2634">
        <w:rPr>
          <w:rStyle w:val="cf11"/>
          <w:i/>
          <w:iCs/>
        </w:rPr>
        <w:t>Κανονισμού</w:t>
      </w:r>
      <w:r w:rsidR="00BF49F3" w:rsidRPr="005F2634">
        <w:rPr>
          <w:rStyle w:val="cf21"/>
          <w:i/>
          <w:iCs/>
        </w:rPr>
        <w:t xml:space="preserve"> (2021/C 121/01)</w:t>
      </w:r>
      <w:r w:rsidR="00BF49F3" w:rsidRPr="005F2634">
        <w:rPr>
          <w:rStyle w:val="cf31"/>
          <w:i/>
          <w:iCs/>
        </w:rPr>
        <w:t xml:space="preserve">” </w:t>
      </w:r>
      <w:r w:rsidR="00BF49F3" w:rsidRPr="005F2634">
        <w:rPr>
          <w:rStyle w:val="cf31"/>
        </w:rPr>
        <w:t>και  β</w:t>
      </w:r>
      <w:r w:rsidR="00BF49F3" w:rsidRPr="00BA1DDD">
        <w:rPr>
          <w:rStyle w:val="cf31"/>
        </w:rPr>
        <w:t xml:space="preserve">) </w:t>
      </w:r>
      <w:r w:rsidRPr="005F2634">
        <w:rPr>
          <w:rFonts w:asciiTheme="minorHAnsi" w:hAnsiTheme="minorHAnsi" w:cstheme="minorHAnsi"/>
          <w:sz w:val="18"/>
          <w:szCs w:val="18"/>
        </w:rPr>
        <w:t>στο</w:t>
      </w:r>
      <w:r w:rsidRPr="00302A51">
        <w:rPr>
          <w:rFonts w:asciiTheme="minorHAnsi" w:hAnsiTheme="minorHAnsi" w:cstheme="minorHAnsi"/>
          <w:sz w:val="18"/>
          <w:szCs w:val="18"/>
        </w:rPr>
        <w:t xml:space="preserve"> έγγραφο της OLAF «</w:t>
      </w:r>
      <w:r w:rsidRPr="00302A51">
        <w:rPr>
          <w:rFonts w:asciiTheme="minorHAnsi" w:hAnsiTheme="minorHAnsi" w:cstheme="minorHAnsi"/>
          <w:i/>
          <w:iCs/>
          <w:sz w:val="18"/>
          <w:szCs w:val="18"/>
        </w:rPr>
        <w:t>Εντοπισμός συγκρούσεων συμφερόντων σε διαδικασίες δημοσίων συμβάσεων για διαρθρωτικές δράσεις. Πρακτικός οδηγός για διαχειριστές</w:t>
      </w:r>
      <w:r w:rsidRPr="00302A51">
        <w:rPr>
          <w:rFonts w:asciiTheme="minorHAnsi" w:hAnsiTheme="minorHAnsi" w:cstheme="minorHAnsi"/>
          <w:sz w:val="18"/>
          <w:szCs w:val="18"/>
        </w:rPr>
        <w:t>»</w:t>
      </w:r>
      <w:r>
        <w:rPr>
          <w:rFonts w:asciiTheme="minorHAnsi" w:hAnsiTheme="minorHAnsi" w:cstheme="minorHAnsi"/>
          <w:sz w:val="18"/>
          <w:szCs w:val="18"/>
        </w:rPr>
        <w:t xml:space="preserve">, όπου δίνονται χαρακτηριστικά παραδείγματα κινδύνων </w:t>
      </w:r>
      <w:r w:rsidRPr="00302A51">
        <w:rPr>
          <w:rFonts w:asciiTheme="minorHAnsi" w:hAnsiTheme="minorHAnsi" w:cstheme="minorHAnsi"/>
          <w:sz w:val="18"/>
          <w:szCs w:val="18"/>
        </w:rPr>
        <w:t>που συνδέονται με σύγκρουση συμφερόντων κατά την διαδικασία πρόσκλησης υποβολής προσφορών, αξιολόγησης αυτών και τελικής απόφασης</w:t>
      </w:r>
      <w:r>
        <w:rPr>
          <w:rFonts w:asciiTheme="minorHAnsi" w:hAnsiTheme="minorHAnsi" w:cstheme="minorHAnsi"/>
          <w:sz w:val="18"/>
          <w:szCs w:val="18"/>
        </w:rPr>
        <w:t>,</w:t>
      </w:r>
      <w:r w:rsidRPr="005C6AC7">
        <w:rPr>
          <w:rFonts w:asciiTheme="minorHAnsi" w:hAnsiTheme="minorHAnsi" w:cstheme="minorHAnsi"/>
          <w:sz w:val="18"/>
          <w:szCs w:val="18"/>
        </w:rPr>
        <w:t xml:space="preserve"> </w:t>
      </w:r>
      <w:r w:rsidRPr="00302A51">
        <w:rPr>
          <w:rFonts w:asciiTheme="minorHAnsi" w:hAnsiTheme="minorHAnsi" w:cstheme="minorHAnsi"/>
          <w:sz w:val="18"/>
          <w:szCs w:val="18"/>
        </w:rPr>
        <w:t xml:space="preserve">και εγείρουν </w:t>
      </w:r>
      <w:r>
        <w:rPr>
          <w:rFonts w:asciiTheme="minorHAnsi" w:hAnsiTheme="minorHAnsi" w:cstheme="minorHAnsi"/>
          <w:sz w:val="18"/>
          <w:szCs w:val="18"/>
        </w:rPr>
        <w:t xml:space="preserve">σχετική </w:t>
      </w:r>
      <w:r w:rsidRPr="00302A51">
        <w:rPr>
          <w:rFonts w:asciiTheme="minorHAnsi" w:hAnsiTheme="minorHAnsi" w:cstheme="minorHAnsi"/>
          <w:sz w:val="18"/>
          <w:szCs w:val="18"/>
        </w:rPr>
        <w:t>υπόνοια ύπαρξης</w:t>
      </w:r>
    </w:p>
    <w:p w14:paraId="79DD2AB7" w14:textId="77777777" w:rsidR="00E60C2C" w:rsidRPr="005C6AC7" w:rsidRDefault="00E60C2C" w:rsidP="00B871ED">
      <w:pPr>
        <w:jc w:val="both"/>
        <w:rPr>
          <w:rFonts w:asciiTheme="minorHAnsi" w:hAnsiTheme="minorHAnsi" w:cstheme="minorHAnsi"/>
          <w:sz w:val="22"/>
        </w:rPr>
      </w:pPr>
    </w:p>
    <w:p w14:paraId="34BCA76A" w14:textId="77777777" w:rsidR="00E60C2C" w:rsidRPr="00302A51" w:rsidRDefault="00E60C2C" w:rsidP="00B871ED">
      <w:pPr>
        <w:pStyle w:val="ac"/>
      </w:pPr>
    </w:p>
  </w:footnote>
  <w:footnote w:id="7">
    <w:p w14:paraId="187504DF" w14:textId="77777777" w:rsidR="0067562A" w:rsidRPr="003C13F5" w:rsidRDefault="0067562A" w:rsidP="0067562A">
      <w:pPr>
        <w:pStyle w:val="ac"/>
        <w:jc w:val="both"/>
        <w:rPr>
          <w:rFonts w:asciiTheme="minorHAnsi" w:hAnsiTheme="minorHAnsi" w:cstheme="minorHAnsi"/>
          <w:sz w:val="18"/>
          <w:szCs w:val="18"/>
        </w:rPr>
      </w:pPr>
      <w:r w:rsidRPr="003C13F5">
        <w:rPr>
          <w:rStyle w:val="ad"/>
          <w:rFonts w:asciiTheme="minorHAnsi" w:hAnsiTheme="minorHAnsi" w:cstheme="minorHAnsi"/>
          <w:sz w:val="18"/>
          <w:szCs w:val="18"/>
        </w:rPr>
        <w:footnoteRef/>
      </w:r>
      <w:r w:rsidRPr="003C13F5">
        <w:rPr>
          <w:rFonts w:asciiTheme="minorHAnsi" w:hAnsiTheme="minorHAnsi" w:cstheme="minorHAnsi"/>
          <w:sz w:val="18"/>
          <w:szCs w:val="18"/>
        </w:rPr>
        <w:t xml:space="preserve"> </w:t>
      </w:r>
      <w:r w:rsidRPr="003C13F5">
        <w:rPr>
          <w:rFonts w:asciiTheme="minorHAnsi" w:hAnsiTheme="minorHAnsi" w:cstheme="minorHAnsi"/>
          <w:sz w:val="18"/>
          <w:szCs w:val="18"/>
        </w:rPr>
        <w:t xml:space="preserve">Τα στοιχεία που ελέγχονται θα πρέπει να αποτυπώνουν το συγκεκριμένο τμήμα του έργου, όπως ακριβώς υλοποιήθηκε και να ελέγχεται ότι η υλοποίηση έγινε σύμφωνα με τα οριζόμενα στην εν ισχύ σύμβαση.  Σχετικώς επισυνάπτονται έγγραφα ολοκλήρωσης τμημάτων του έργου, βεβαιώσεις </w:t>
      </w:r>
      <w:proofErr w:type="spellStart"/>
      <w:r w:rsidRPr="003C13F5">
        <w:rPr>
          <w:rFonts w:asciiTheme="minorHAnsi" w:hAnsiTheme="minorHAnsi" w:cstheme="minorHAnsi"/>
          <w:sz w:val="18"/>
          <w:szCs w:val="18"/>
        </w:rPr>
        <w:t>κλπ</w:t>
      </w:r>
      <w:proofErr w:type="spellEnd"/>
      <w:r w:rsidRPr="003C13F5">
        <w:rPr>
          <w:rFonts w:asciiTheme="minorHAnsi" w:hAnsiTheme="minorHAnsi" w:cstheme="minorHAnsi"/>
          <w:sz w:val="18"/>
          <w:szCs w:val="18"/>
        </w:rPr>
        <w:t>, εφόσον απαιτείται.</w:t>
      </w:r>
    </w:p>
  </w:footnote>
  <w:footnote w:id="8">
    <w:p w14:paraId="5C489017" w14:textId="77777777" w:rsidR="0067562A" w:rsidRPr="00475F07" w:rsidRDefault="0067562A" w:rsidP="0067562A">
      <w:pPr>
        <w:pStyle w:val="ac"/>
        <w:jc w:val="both"/>
        <w:rPr>
          <w:rFonts w:asciiTheme="minorHAnsi" w:hAnsiTheme="minorHAnsi" w:cstheme="minorHAnsi"/>
        </w:rPr>
      </w:pPr>
      <w:r w:rsidRPr="003C13F5">
        <w:rPr>
          <w:rStyle w:val="ad"/>
          <w:rFonts w:asciiTheme="minorHAnsi" w:hAnsiTheme="minorHAnsi" w:cstheme="minorHAnsi"/>
          <w:sz w:val="18"/>
          <w:szCs w:val="18"/>
        </w:rPr>
        <w:footnoteRef/>
      </w:r>
      <w:r w:rsidRPr="003C13F5">
        <w:rPr>
          <w:rFonts w:asciiTheme="minorHAnsi" w:hAnsiTheme="minorHAnsi" w:cstheme="minorHAnsi"/>
          <w:sz w:val="18"/>
          <w:szCs w:val="18"/>
        </w:rPr>
        <w:t xml:space="preserve"> </w:t>
      </w:r>
      <w:r w:rsidRPr="003C13F5">
        <w:rPr>
          <w:rFonts w:asciiTheme="minorHAnsi" w:hAnsiTheme="minorHAnsi" w:cstheme="minorHAnsi"/>
          <w:sz w:val="18"/>
          <w:szCs w:val="18"/>
        </w:rPr>
        <w:t>Ο ελεγκτής, κατά την επαγγελματική του κρίση και εφαρμόζοντας αποδεκτή μέθοδο εξαγωγής δείγματος, δύναται να ελέγξει τυχαίο δείγμα παραστατικών, εφόσον ο προς έλεγχο πληθυσμός είναι πολύ μεγάλος, και ως εκ τούτου δεν μπορεί να ελεγχθεί στο σύνολό του, και έχει παρόμοια χαρακτηριστικά. Κατά την κρίση του και εφόσον απαιτηθεί από την πορεία του ελέγχου δύναται να επεκτείνει, εάν αυτό κριθεί απαραίτητο, το αρχικό δείγμα παραστατικών, προκειμένου να ενισχύσει το βαθμό βεβαιότητας για το εξαχθέν συμπέρασμα του ελέγχου του. Η μέθοδος δειγματοληψίας καταγράφεται στην Έκθεση Ελέγχου.</w:t>
      </w:r>
    </w:p>
  </w:footnote>
  <w:footnote w:id="9">
    <w:p w14:paraId="0F92C8F9" w14:textId="1D2B2309" w:rsidR="00A32E61" w:rsidRDefault="00A32E61" w:rsidP="00A32E61">
      <w:pPr>
        <w:pStyle w:val="ac"/>
        <w:jc w:val="both"/>
      </w:pPr>
      <w:r>
        <w:rPr>
          <w:rStyle w:val="ad"/>
        </w:rPr>
        <w:footnoteRef/>
      </w:r>
      <w:r>
        <w:t xml:space="preserve"> </w:t>
      </w:r>
      <w:r>
        <w:rPr>
          <w:rFonts w:asciiTheme="minorHAnsi" w:hAnsiTheme="minorHAnsi" w:cstheme="minorHAnsi"/>
          <w:sz w:val="18"/>
          <w:szCs w:val="18"/>
        </w:rPr>
        <w:t>Υποψία ότι μια παρατυπία υποκρύπτει πρόθεση.</w:t>
      </w:r>
    </w:p>
  </w:footnote>
  <w:footnote w:id="10">
    <w:p w14:paraId="411AEE85" w14:textId="6E7E070C" w:rsidR="00A32E61" w:rsidRDefault="00A32E61" w:rsidP="00A32E61">
      <w:pPr>
        <w:pStyle w:val="ac"/>
        <w:jc w:val="both"/>
      </w:pPr>
      <w:r>
        <w:rPr>
          <w:rStyle w:val="ad"/>
        </w:rPr>
        <w:footnoteRef/>
      </w:r>
      <w:r>
        <w:t xml:space="preserve"> </w:t>
      </w:r>
      <w:r>
        <w:rPr>
          <w:rFonts w:asciiTheme="minorHAnsi" w:hAnsiTheme="minorHAnsi"/>
          <w:sz w:val="18"/>
          <w:szCs w:val="18"/>
        </w:rPr>
        <w:t>Για τον ορισμό της απάτης τονίζεται ο συνδυασμός τριών πτυχών: παρατυπία, πρόθεση και επιζήμιες επιπτώσεις μιας πράξης ή παράλειψης. Η απάτη διακρίνεται από το γενικότερο όρο «παρατυπία», καθώς εμπεριέχει τη συνιστώσα της πρόθεσης (δόλου). Αναφέρεται ότι η απάτη είναι νομικός χαρακτηρισμός μιας πράξης βάσει του ποινικού δικαίου, για την οποία αποφαίνονται οι δικαστικές αρχές. Επομένως, οι φορείς που έχουν οριστεί στο πλαίσιο του ΣΔΕ ΤΑΑ δεν μπορούν να χαρακτηρίσουν μια πράξη με τα παραπάνω στοιχεία ως «απάτη». Ωστόσο, μπορούν να ανιχνεύσουν πραγματικά περιστατικά ή λίαν ύποπτες περιστάσεις που υποδηλώνουν την ύπαρξη παρατυπιών και, κατ’ επέκταση, πιθανής απάτης.</w:t>
      </w:r>
    </w:p>
  </w:footnote>
  <w:footnote w:id="11">
    <w:p w14:paraId="66CC9B38" w14:textId="77777777" w:rsidR="0067562A" w:rsidRPr="003C532C" w:rsidRDefault="0067562A" w:rsidP="0067562A">
      <w:pPr>
        <w:pStyle w:val="ac"/>
        <w:jc w:val="both"/>
        <w:rPr>
          <w:rFonts w:asciiTheme="minorHAnsi" w:hAnsiTheme="minorHAnsi"/>
          <w:sz w:val="18"/>
          <w:szCs w:val="18"/>
        </w:rPr>
      </w:pPr>
      <w:r w:rsidRPr="003C532C">
        <w:rPr>
          <w:rStyle w:val="ad"/>
          <w:rFonts w:asciiTheme="minorHAnsi" w:hAnsiTheme="minorHAnsi"/>
          <w:sz w:val="18"/>
          <w:szCs w:val="18"/>
        </w:rPr>
        <w:footnoteRef/>
      </w:r>
      <w:r w:rsidRPr="003C532C">
        <w:rPr>
          <w:rFonts w:asciiTheme="minorHAnsi" w:hAnsiTheme="minorHAnsi"/>
          <w:sz w:val="18"/>
          <w:szCs w:val="18"/>
        </w:rPr>
        <w:t xml:space="preserve"> </w:t>
      </w:r>
      <w:r w:rsidRPr="003C532C">
        <w:rPr>
          <w:rFonts w:asciiTheme="minorHAnsi" w:hAnsiTheme="minorHAnsi"/>
          <w:sz w:val="18"/>
          <w:szCs w:val="18"/>
        </w:rPr>
        <w:t xml:space="preserve">Κάθε παράβαση του </w:t>
      </w:r>
      <w:proofErr w:type="spellStart"/>
      <w:r w:rsidRPr="003C532C">
        <w:rPr>
          <w:rFonts w:asciiTheme="minorHAnsi" w:hAnsiTheme="minorHAnsi"/>
          <w:sz w:val="18"/>
          <w:szCs w:val="18"/>
        </w:rPr>
        <w:t>ενωσιακού</w:t>
      </w:r>
      <w:proofErr w:type="spellEnd"/>
      <w:r w:rsidRPr="003C532C">
        <w:rPr>
          <w:rFonts w:asciiTheme="minorHAnsi" w:hAnsiTheme="minorHAnsi"/>
          <w:sz w:val="18"/>
          <w:szCs w:val="18"/>
        </w:rPr>
        <w:t xml:space="preserve"> δικαίου ή του σχετικού με την εφαρμογή του εθνικού δικαίου, η οποία προκύπτει από πράξη ή παράλειψη οικονομικού φορέα και η οποία ζημιώνει ή ενδέχεται να ζημιώσει τον προϋπολογισμό της Ένωσης με καταλογισμό αδικαιολόγητης δαπάνης στον προϋπολογισμό της Ένωσης. </w:t>
      </w:r>
    </w:p>
  </w:footnote>
  <w:footnote w:id="12">
    <w:p w14:paraId="526B9D84" w14:textId="77777777" w:rsidR="0067562A" w:rsidRPr="00354BB0" w:rsidRDefault="0067562A" w:rsidP="0067562A">
      <w:pPr>
        <w:spacing w:after="0"/>
        <w:jc w:val="both"/>
        <w:rPr>
          <w:rFonts w:asciiTheme="minorHAnsi" w:hAnsiTheme="minorHAnsi" w:cstheme="minorHAnsi"/>
          <w:sz w:val="18"/>
          <w:szCs w:val="18"/>
        </w:rPr>
      </w:pPr>
      <w:r w:rsidRPr="00AC08C4">
        <w:rPr>
          <w:rStyle w:val="ad"/>
          <w:rFonts w:asciiTheme="minorHAnsi" w:hAnsiTheme="minorHAnsi" w:cstheme="minorHAnsi"/>
        </w:rPr>
        <w:footnoteRef/>
      </w:r>
      <w:r w:rsidRPr="00354BB0">
        <w:t xml:space="preserve"> </w:t>
      </w:r>
      <w:r w:rsidRPr="00354BB0">
        <w:rPr>
          <w:rFonts w:asciiTheme="minorHAnsi" w:hAnsiTheme="minorHAnsi" w:cstheme="minorHAnsi"/>
          <w:sz w:val="18"/>
          <w:szCs w:val="18"/>
        </w:rPr>
        <w:t xml:space="preserve">Προς την επιβεβαίωση των </w:t>
      </w:r>
      <w:proofErr w:type="spellStart"/>
      <w:r w:rsidRPr="00354BB0">
        <w:rPr>
          <w:rFonts w:asciiTheme="minorHAnsi" w:hAnsiTheme="minorHAnsi" w:cstheme="minorHAnsi"/>
          <w:sz w:val="18"/>
          <w:szCs w:val="18"/>
        </w:rPr>
        <w:t>ελεγχομένων</w:t>
      </w:r>
      <w:proofErr w:type="spellEnd"/>
      <w:r w:rsidRPr="00354BB0">
        <w:rPr>
          <w:rFonts w:asciiTheme="minorHAnsi" w:hAnsiTheme="minorHAnsi" w:cstheme="minorHAnsi"/>
          <w:sz w:val="18"/>
          <w:szCs w:val="18"/>
        </w:rPr>
        <w:t xml:space="preserve"> λαμβάνονται υπόψη και τα αναφερόμενα στο έγγραφο της </w:t>
      </w:r>
      <w:r w:rsidRPr="00302A51">
        <w:rPr>
          <w:rFonts w:asciiTheme="minorHAnsi" w:hAnsiTheme="minorHAnsi" w:cstheme="minorHAnsi"/>
          <w:sz w:val="18"/>
          <w:szCs w:val="18"/>
        </w:rPr>
        <w:t>OLAF</w:t>
      </w:r>
      <w:r w:rsidRPr="00354BB0">
        <w:rPr>
          <w:rFonts w:asciiTheme="minorHAnsi" w:hAnsiTheme="minorHAnsi" w:cstheme="minorHAnsi"/>
          <w:sz w:val="18"/>
          <w:szCs w:val="18"/>
        </w:rPr>
        <w:t xml:space="preserve"> «</w:t>
      </w:r>
      <w:r w:rsidRPr="00354BB0">
        <w:rPr>
          <w:rFonts w:asciiTheme="minorHAnsi" w:hAnsiTheme="minorHAnsi" w:cstheme="minorHAnsi"/>
          <w:i/>
          <w:iCs/>
          <w:sz w:val="18"/>
          <w:szCs w:val="18"/>
        </w:rPr>
        <w:t>Εντοπισμός συγκρούσεων συμφερόντων σε διαδικασίες δημοσίων συμβάσεων για διαρθρωτικές δράσεις. Πρακτικός οδηγός για διαχειριστές</w:t>
      </w:r>
      <w:r w:rsidRPr="00354BB0">
        <w:rPr>
          <w:rFonts w:asciiTheme="minorHAnsi" w:hAnsiTheme="minorHAnsi" w:cstheme="minorHAnsi"/>
          <w:sz w:val="18"/>
          <w:szCs w:val="18"/>
        </w:rPr>
        <w:t>», όπου δίνονται χαρακτηριστικά παραδείγματα κινδύνων που συνδέονται με σύγκρουση συμφερόντων κατά την διαδικασία πρόσκλησης υποβολής προσφορών, αξιολόγησης αυτών και τελικής απόφασης, και εγείρουν σχετική υπόνοια ύπαρξης.</w:t>
      </w:r>
    </w:p>
    <w:p w14:paraId="0586B98F" w14:textId="77777777" w:rsidR="0067562A" w:rsidRPr="00354BB0" w:rsidRDefault="0067562A" w:rsidP="0067562A">
      <w:pPr>
        <w:jc w:val="both"/>
        <w:rPr>
          <w:rFonts w:asciiTheme="minorHAnsi" w:hAnsiTheme="minorHAnsi" w:cstheme="minorHAnsi"/>
          <w:sz w:val="22"/>
        </w:rPr>
      </w:pPr>
    </w:p>
    <w:p w14:paraId="1C8945F1" w14:textId="77777777" w:rsidR="0067562A" w:rsidRPr="00302A51" w:rsidRDefault="0067562A" w:rsidP="0067562A">
      <w:pPr>
        <w:pStyle w:val="ac"/>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7D52" w14:textId="0165B263" w:rsidR="00635541" w:rsidRDefault="00000000" w:rsidP="00CC1EF7">
    <w:pPr>
      <w:pStyle w:val="aa"/>
      <w:jc w:val="right"/>
    </w:pPr>
    <w:sdt>
      <w:sdtPr>
        <w:rPr>
          <w:b/>
          <w:bCs/>
          <w:u w:val="single"/>
        </w:rPr>
        <w:id w:val="-1149360538"/>
        <w:docPartObj>
          <w:docPartGallery w:val="Page Numbers (Margins)"/>
          <w:docPartUnique/>
        </w:docPartObj>
      </w:sdtPr>
      <w:sdtContent>
        <w:r w:rsidR="007C33E1" w:rsidRPr="007C33E1">
          <w:rPr>
            <w:b/>
            <w:bCs/>
            <w:noProof/>
            <w:u w:val="single"/>
          </w:rPr>
          <mc:AlternateContent>
            <mc:Choice Requires="wps">
              <w:drawing>
                <wp:anchor distT="0" distB="0" distL="114300" distR="114300" simplePos="0" relativeHeight="251667456" behindDoc="0" locked="0" layoutInCell="0" allowOverlap="1" wp14:anchorId="49CF41F1" wp14:editId="3F0A2AAB">
                  <wp:simplePos x="0" y="0"/>
                  <wp:positionH relativeFrom="rightMargin">
                    <wp:align>center</wp:align>
                  </wp:positionH>
                  <wp:positionV relativeFrom="page">
                    <wp:align>center</wp:align>
                  </wp:positionV>
                  <wp:extent cx="762000" cy="895350"/>
                  <wp:effectExtent l="0" t="0" r="0" b="0"/>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inorHAnsi" w:eastAsiaTheme="majorEastAsia" w:hAnsiTheme="minorHAnsi" w:cstheme="minorHAnsi"/>
                                  <w:szCs w:val="20"/>
                                </w:rPr>
                                <w:id w:val="-1807150379"/>
                                <w:docPartObj>
                                  <w:docPartGallery w:val="Page Numbers (Margins)"/>
                                  <w:docPartUnique/>
                                </w:docPartObj>
                              </w:sdtPr>
                              <w:sdtContent>
                                <w:p w14:paraId="2F21A925" w14:textId="77777777" w:rsidR="007C33E1" w:rsidRPr="007C33E1" w:rsidRDefault="007C33E1">
                                  <w:pPr>
                                    <w:jc w:val="center"/>
                                    <w:rPr>
                                      <w:rFonts w:asciiTheme="minorHAnsi" w:eastAsiaTheme="majorEastAsia" w:hAnsiTheme="minorHAnsi" w:cstheme="minorHAnsi"/>
                                      <w:szCs w:val="20"/>
                                    </w:rPr>
                                  </w:pPr>
                                  <w:r w:rsidRPr="007C33E1">
                                    <w:rPr>
                                      <w:rFonts w:asciiTheme="minorHAnsi" w:eastAsiaTheme="minorEastAsia" w:hAnsiTheme="minorHAnsi" w:cstheme="minorHAnsi"/>
                                      <w:szCs w:val="20"/>
                                    </w:rPr>
                                    <w:fldChar w:fldCharType="begin"/>
                                  </w:r>
                                  <w:r w:rsidRPr="007C33E1">
                                    <w:rPr>
                                      <w:rFonts w:asciiTheme="minorHAnsi" w:hAnsiTheme="minorHAnsi" w:cstheme="minorHAnsi"/>
                                      <w:szCs w:val="20"/>
                                    </w:rPr>
                                    <w:instrText>PAGE  \* MERGEFORMAT</w:instrText>
                                  </w:r>
                                  <w:r w:rsidRPr="007C33E1">
                                    <w:rPr>
                                      <w:rFonts w:asciiTheme="minorHAnsi" w:eastAsiaTheme="minorEastAsia" w:hAnsiTheme="minorHAnsi" w:cstheme="minorHAnsi"/>
                                      <w:szCs w:val="20"/>
                                    </w:rPr>
                                    <w:fldChar w:fldCharType="separate"/>
                                  </w:r>
                                  <w:r w:rsidRPr="007C33E1">
                                    <w:rPr>
                                      <w:rFonts w:asciiTheme="minorHAnsi" w:eastAsiaTheme="majorEastAsia" w:hAnsiTheme="minorHAnsi" w:cstheme="minorHAnsi"/>
                                      <w:szCs w:val="20"/>
                                    </w:rPr>
                                    <w:t>2</w:t>
                                  </w:r>
                                  <w:r w:rsidRPr="007C33E1">
                                    <w:rPr>
                                      <w:rFonts w:asciiTheme="minorHAnsi" w:eastAsiaTheme="majorEastAsia" w:hAnsiTheme="minorHAnsi" w:cstheme="minorHAnsi"/>
                                      <w:szCs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F41F1" id="Ορθογώνιο 2" o:spid="_x0000_s1026"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inorHAnsi" w:eastAsiaTheme="majorEastAsia" w:hAnsiTheme="minorHAnsi" w:cstheme="minorHAnsi"/>
                            <w:szCs w:val="20"/>
                          </w:rPr>
                          <w:id w:val="-1807150379"/>
                          <w:docPartObj>
                            <w:docPartGallery w:val="Page Numbers (Margins)"/>
                            <w:docPartUnique/>
                          </w:docPartObj>
                        </w:sdtPr>
                        <w:sdtContent>
                          <w:p w14:paraId="2F21A925" w14:textId="77777777" w:rsidR="007C33E1" w:rsidRPr="007C33E1" w:rsidRDefault="007C33E1">
                            <w:pPr>
                              <w:jc w:val="center"/>
                              <w:rPr>
                                <w:rFonts w:asciiTheme="minorHAnsi" w:eastAsiaTheme="majorEastAsia" w:hAnsiTheme="minorHAnsi" w:cstheme="minorHAnsi"/>
                                <w:szCs w:val="20"/>
                              </w:rPr>
                            </w:pPr>
                            <w:r w:rsidRPr="007C33E1">
                              <w:rPr>
                                <w:rFonts w:asciiTheme="minorHAnsi" w:eastAsiaTheme="minorEastAsia" w:hAnsiTheme="minorHAnsi" w:cstheme="minorHAnsi"/>
                                <w:szCs w:val="20"/>
                              </w:rPr>
                              <w:fldChar w:fldCharType="begin"/>
                            </w:r>
                            <w:r w:rsidRPr="007C33E1">
                              <w:rPr>
                                <w:rFonts w:asciiTheme="minorHAnsi" w:hAnsiTheme="minorHAnsi" w:cstheme="minorHAnsi"/>
                                <w:szCs w:val="20"/>
                              </w:rPr>
                              <w:instrText>PAGE  \* MERGEFORMAT</w:instrText>
                            </w:r>
                            <w:r w:rsidRPr="007C33E1">
                              <w:rPr>
                                <w:rFonts w:asciiTheme="minorHAnsi" w:eastAsiaTheme="minorEastAsia" w:hAnsiTheme="minorHAnsi" w:cstheme="minorHAnsi"/>
                                <w:szCs w:val="20"/>
                              </w:rPr>
                              <w:fldChar w:fldCharType="separate"/>
                            </w:r>
                            <w:r w:rsidRPr="007C33E1">
                              <w:rPr>
                                <w:rFonts w:asciiTheme="minorHAnsi" w:eastAsiaTheme="majorEastAsia" w:hAnsiTheme="minorHAnsi" w:cstheme="minorHAnsi"/>
                                <w:szCs w:val="20"/>
                              </w:rPr>
                              <w:t>2</w:t>
                            </w:r>
                            <w:r w:rsidRPr="007C33E1">
                              <w:rPr>
                                <w:rFonts w:asciiTheme="minorHAnsi" w:eastAsiaTheme="majorEastAsia" w:hAnsiTheme="minorHAnsi" w:cstheme="minorHAnsi"/>
                                <w:szCs w:val="20"/>
                              </w:rPr>
                              <w:fldChar w:fldCharType="end"/>
                            </w:r>
                          </w:p>
                        </w:sdtContent>
                      </w:sdt>
                    </w:txbxContent>
                  </v:textbox>
                  <w10:wrap anchorx="margin" anchory="page"/>
                </v:rect>
              </w:pict>
            </mc:Fallback>
          </mc:AlternateContent>
        </w:r>
      </w:sdtContent>
    </w:sdt>
    <w:r w:rsidR="00635541" w:rsidRPr="00604F57">
      <w:rPr>
        <w:rFonts w:cstheme="minorHAnsi"/>
        <w:noProof/>
      </w:rPr>
      <w:drawing>
        <wp:anchor distT="0" distB="0" distL="114300" distR="114300" simplePos="0" relativeHeight="251659264" behindDoc="0" locked="0" layoutInCell="1" allowOverlap="1" wp14:anchorId="4D398780" wp14:editId="47D0A6C3">
          <wp:simplePos x="0" y="0"/>
          <wp:positionH relativeFrom="column">
            <wp:posOffset>4848225</wp:posOffset>
          </wp:positionH>
          <wp:positionV relativeFrom="paragraph">
            <wp:posOffset>-3392805</wp:posOffset>
          </wp:positionV>
          <wp:extent cx="2476500" cy="314325"/>
          <wp:effectExtent l="0" t="0" r="0" b="9525"/>
          <wp:wrapNone/>
          <wp:docPr id="182760535" name="Εικόνα 182760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76500" cy="314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0E9"/>
    <w:multiLevelType w:val="hybridMultilevel"/>
    <w:tmpl w:val="71F2BDE2"/>
    <w:lvl w:ilvl="0" w:tplc="604E0404">
      <w:numFmt w:val="bullet"/>
      <w:lvlText w:val="-"/>
      <w:lvlJc w:val="left"/>
      <w:pPr>
        <w:ind w:left="360" w:hanging="360"/>
      </w:pPr>
      <w:rPr>
        <w:rFonts w:ascii="inherit" w:eastAsia="Times New Roman" w:hAnsi="inherit"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B566CD"/>
    <w:multiLevelType w:val="hybridMultilevel"/>
    <w:tmpl w:val="DA6E53E2"/>
    <w:lvl w:ilvl="0" w:tplc="604E0404">
      <w:numFmt w:val="bullet"/>
      <w:lvlText w:val="-"/>
      <w:lvlJc w:val="left"/>
      <w:pPr>
        <w:ind w:left="360" w:hanging="360"/>
      </w:pPr>
      <w:rPr>
        <w:rFonts w:ascii="inherit" w:eastAsia="Times New Roman" w:hAnsi="inherit"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2B150A"/>
    <w:multiLevelType w:val="hybridMultilevel"/>
    <w:tmpl w:val="B5E0E198"/>
    <w:lvl w:ilvl="0" w:tplc="604E0404">
      <w:numFmt w:val="bullet"/>
      <w:lvlText w:val="-"/>
      <w:lvlJc w:val="left"/>
      <w:pPr>
        <w:ind w:left="720" w:hanging="360"/>
      </w:pPr>
      <w:rPr>
        <w:rFonts w:ascii="inherit" w:eastAsia="Times New Roman" w:hAnsi="inherit"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E1C72F3"/>
    <w:multiLevelType w:val="multilevel"/>
    <w:tmpl w:val="5C78DB18"/>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b/>
        <w:i w:val="0"/>
        <w:color w:val="auto"/>
      </w:rPr>
    </w:lvl>
    <w:lvl w:ilvl="4">
      <w:start w:val="1"/>
      <w:numFmt w:val="decimal"/>
      <w:lvlText w:val="%1.%2.%3.%4.%5"/>
      <w:lvlJc w:val="left"/>
      <w:pPr>
        <w:ind w:left="1080" w:hanging="1080"/>
      </w:pPr>
      <w:rPr>
        <w:rFonts w:hint="default"/>
        <w:b/>
        <w:i w:val="0"/>
        <w:color w:val="auto"/>
      </w:rPr>
    </w:lvl>
    <w:lvl w:ilvl="5">
      <w:start w:val="1"/>
      <w:numFmt w:val="decimal"/>
      <w:lvlText w:val="%1.%2.%3.%4.%5.%6"/>
      <w:lvlJc w:val="left"/>
      <w:pPr>
        <w:ind w:left="1080" w:hanging="1080"/>
      </w:pPr>
      <w:rPr>
        <w:rFonts w:hint="default"/>
        <w:b/>
        <w:i w:val="0"/>
        <w:color w:val="auto"/>
      </w:rPr>
    </w:lvl>
    <w:lvl w:ilvl="6">
      <w:start w:val="1"/>
      <w:numFmt w:val="decimal"/>
      <w:lvlText w:val="%1.%2.%3.%4.%5.%6.%7"/>
      <w:lvlJc w:val="left"/>
      <w:pPr>
        <w:ind w:left="1440" w:hanging="1440"/>
      </w:pPr>
      <w:rPr>
        <w:rFonts w:hint="default"/>
        <w:b/>
        <w:i w:val="0"/>
        <w:color w:val="auto"/>
      </w:rPr>
    </w:lvl>
    <w:lvl w:ilvl="7">
      <w:start w:val="1"/>
      <w:numFmt w:val="decimal"/>
      <w:lvlText w:val="%1.%2.%3.%4.%5.%6.%7.%8"/>
      <w:lvlJc w:val="left"/>
      <w:pPr>
        <w:ind w:left="1440" w:hanging="1440"/>
      </w:pPr>
      <w:rPr>
        <w:rFonts w:hint="default"/>
        <w:b/>
        <w:i w:val="0"/>
        <w:color w:val="auto"/>
      </w:rPr>
    </w:lvl>
    <w:lvl w:ilvl="8">
      <w:start w:val="1"/>
      <w:numFmt w:val="decimal"/>
      <w:lvlText w:val="%1.%2.%3.%4.%5.%6.%7.%8.%9"/>
      <w:lvlJc w:val="left"/>
      <w:pPr>
        <w:ind w:left="1800" w:hanging="1800"/>
      </w:pPr>
      <w:rPr>
        <w:rFonts w:hint="default"/>
        <w:b/>
        <w:i w:val="0"/>
        <w:color w:val="auto"/>
      </w:rPr>
    </w:lvl>
  </w:abstractNum>
  <w:abstractNum w:abstractNumId="4" w15:restartNumberingAfterBreak="0">
    <w:nsid w:val="0E2C70DE"/>
    <w:multiLevelType w:val="hybridMultilevel"/>
    <w:tmpl w:val="80F225AE"/>
    <w:lvl w:ilvl="0" w:tplc="604E0404">
      <w:numFmt w:val="bullet"/>
      <w:lvlText w:val="-"/>
      <w:lvlJc w:val="left"/>
      <w:pPr>
        <w:ind w:left="360" w:hanging="360"/>
      </w:pPr>
      <w:rPr>
        <w:rFonts w:ascii="inherit" w:eastAsia="Times New Roman" w:hAnsi="inherit"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2CC553E"/>
    <w:multiLevelType w:val="hybridMultilevel"/>
    <w:tmpl w:val="D602B766"/>
    <w:lvl w:ilvl="0" w:tplc="604E0404">
      <w:numFmt w:val="bullet"/>
      <w:lvlText w:val="-"/>
      <w:lvlJc w:val="left"/>
      <w:pPr>
        <w:ind w:left="360" w:hanging="360"/>
      </w:pPr>
      <w:rPr>
        <w:rFonts w:ascii="inherit" w:eastAsia="Times New Roman" w:hAnsi="inherit"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3887E98"/>
    <w:multiLevelType w:val="hybridMultilevel"/>
    <w:tmpl w:val="AE662772"/>
    <w:lvl w:ilvl="0" w:tplc="A920E472">
      <w:numFmt w:val="decimal"/>
      <w:pStyle w:val="Subheading"/>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4221211"/>
    <w:multiLevelType w:val="hybridMultilevel"/>
    <w:tmpl w:val="6F42DAD4"/>
    <w:lvl w:ilvl="0" w:tplc="EBF2D71C">
      <w:start w:val="1"/>
      <w:numFmt w:val="bullet"/>
      <w:pStyle w:val="BulletNormal"/>
      <w:lvlText w:val="–"/>
      <w:lvlJc w:val="left"/>
      <w:pPr>
        <w:tabs>
          <w:tab w:val="num" w:pos="644"/>
        </w:tabs>
        <w:ind w:left="567" w:hanging="283"/>
      </w:pPr>
      <w:rPr>
        <w:rFonts w:ascii="Times" w:hAnsi="Time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Symbol" w:hAnsi="Symbo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Symbol" w:hAnsi="Symbol"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6C240AF"/>
    <w:multiLevelType w:val="hybridMultilevel"/>
    <w:tmpl w:val="88F0CC7E"/>
    <w:lvl w:ilvl="0" w:tplc="604E0404">
      <w:numFmt w:val="bullet"/>
      <w:lvlText w:val="-"/>
      <w:lvlJc w:val="left"/>
      <w:pPr>
        <w:ind w:left="720" w:hanging="360"/>
      </w:pPr>
      <w:rPr>
        <w:rFonts w:ascii="inherit" w:eastAsia="Times New Roman" w:hAnsi="inherit"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CF81063"/>
    <w:multiLevelType w:val="hybridMultilevel"/>
    <w:tmpl w:val="7AAA48DA"/>
    <w:lvl w:ilvl="0" w:tplc="604E0404">
      <w:numFmt w:val="bullet"/>
      <w:lvlText w:val="-"/>
      <w:lvlJc w:val="left"/>
      <w:pPr>
        <w:ind w:left="360" w:hanging="360"/>
      </w:pPr>
      <w:rPr>
        <w:rFonts w:ascii="inherit" w:eastAsia="Times New Roman" w:hAnsi="inherit"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E866436"/>
    <w:multiLevelType w:val="hybridMultilevel"/>
    <w:tmpl w:val="8D625AD6"/>
    <w:lvl w:ilvl="0" w:tplc="604E0404">
      <w:numFmt w:val="bullet"/>
      <w:lvlText w:val="-"/>
      <w:lvlJc w:val="left"/>
      <w:pPr>
        <w:ind w:left="360" w:hanging="360"/>
      </w:pPr>
      <w:rPr>
        <w:rFonts w:ascii="inherit" w:eastAsia="Times New Roman" w:hAnsi="inherit"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44C90A62"/>
    <w:multiLevelType w:val="hybridMultilevel"/>
    <w:tmpl w:val="01EE7E00"/>
    <w:lvl w:ilvl="0" w:tplc="604E0404">
      <w:numFmt w:val="bullet"/>
      <w:lvlText w:val="-"/>
      <w:lvlJc w:val="left"/>
      <w:pPr>
        <w:ind w:left="360" w:hanging="360"/>
      </w:pPr>
      <w:rPr>
        <w:rFonts w:ascii="inherit" w:eastAsia="Times New Roman" w:hAnsi="inherit"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E5B417B"/>
    <w:multiLevelType w:val="hybridMultilevel"/>
    <w:tmpl w:val="C1E05B50"/>
    <w:lvl w:ilvl="0" w:tplc="04AC797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AE541CC"/>
    <w:multiLevelType w:val="multilevel"/>
    <w:tmpl w:val="BE1E3F24"/>
    <w:lvl w:ilvl="0">
      <w:start w:val="1"/>
      <w:numFmt w:val="decimal"/>
      <w:pStyle w:val="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7B6485"/>
    <w:multiLevelType w:val="hybridMultilevel"/>
    <w:tmpl w:val="31D06C32"/>
    <w:lvl w:ilvl="0" w:tplc="F1DE8262">
      <w:start w:val="2"/>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D675A7"/>
    <w:multiLevelType w:val="multilevel"/>
    <w:tmpl w:val="DA6E67A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830976439">
    <w:abstractNumId w:val="3"/>
  </w:num>
  <w:num w:numId="2" w16cid:durableId="2026249964">
    <w:abstractNumId w:val="4"/>
  </w:num>
  <w:num w:numId="3" w16cid:durableId="183129901">
    <w:abstractNumId w:val="9"/>
  </w:num>
  <w:num w:numId="4" w16cid:durableId="1005280419">
    <w:abstractNumId w:val="8"/>
  </w:num>
  <w:num w:numId="5" w16cid:durableId="1459296820">
    <w:abstractNumId w:val="12"/>
  </w:num>
  <w:num w:numId="6" w16cid:durableId="1861430970">
    <w:abstractNumId w:val="2"/>
  </w:num>
  <w:num w:numId="7" w16cid:durableId="212157426">
    <w:abstractNumId w:val="14"/>
  </w:num>
  <w:num w:numId="8" w16cid:durableId="1758749492">
    <w:abstractNumId w:val="15"/>
  </w:num>
  <w:num w:numId="9" w16cid:durableId="1507131643">
    <w:abstractNumId w:val="10"/>
  </w:num>
  <w:num w:numId="10" w16cid:durableId="122116408">
    <w:abstractNumId w:val="11"/>
  </w:num>
  <w:num w:numId="11" w16cid:durableId="1113019855">
    <w:abstractNumId w:val="0"/>
  </w:num>
  <w:num w:numId="12" w16cid:durableId="1856380475">
    <w:abstractNumId w:val="5"/>
  </w:num>
  <w:num w:numId="13" w16cid:durableId="358745530">
    <w:abstractNumId w:val="1"/>
  </w:num>
  <w:num w:numId="14" w16cid:durableId="1558004448">
    <w:abstractNumId w:val="7"/>
  </w:num>
  <w:num w:numId="15" w16cid:durableId="1104961967">
    <w:abstractNumId w:val="6"/>
  </w:num>
  <w:num w:numId="16" w16cid:durableId="888956601">
    <w:abstractNumId w:val="13"/>
  </w:num>
  <w:num w:numId="17" w16cid:durableId="9843110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DA"/>
    <w:rsid w:val="00000CBC"/>
    <w:rsid w:val="00002F88"/>
    <w:rsid w:val="00004FBC"/>
    <w:rsid w:val="00006374"/>
    <w:rsid w:val="000072D6"/>
    <w:rsid w:val="000078F5"/>
    <w:rsid w:val="00010362"/>
    <w:rsid w:val="00010E0C"/>
    <w:rsid w:val="00011F51"/>
    <w:rsid w:val="000157E1"/>
    <w:rsid w:val="000161A9"/>
    <w:rsid w:val="0002137F"/>
    <w:rsid w:val="00021B65"/>
    <w:rsid w:val="00021B88"/>
    <w:rsid w:val="00021F95"/>
    <w:rsid w:val="00022399"/>
    <w:rsid w:val="00022DD6"/>
    <w:rsid w:val="00026C2B"/>
    <w:rsid w:val="00030241"/>
    <w:rsid w:val="0003083A"/>
    <w:rsid w:val="000309E1"/>
    <w:rsid w:val="00030CB0"/>
    <w:rsid w:val="00032330"/>
    <w:rsid w:val="0003350E"/>
    <w:rsid w:val="0003438A"/>
    <w:rsid w:val="00034DF3"/>
    <w:rsid w:val="000357BC"/>
    <w:rsid w:val="00035E0A"/>
    <w:rsid w:val="000370EE"/>
    <w:rsid w:val="00037174"/>
    <w:rsid w:val="00041191"/>
    <w:rsid w:val="00043894"/>
    <w:rsid w:val="000441FC"/>
    <w:rsid w:val="00044AAD"/>
    <w:rsid w:val="000459AE"/>
    <w:rsid w:val="00047727"/>
    <w:rsid w:val="00053966"/>
    <w:rsid w:val="000549C4"/>
    <w:rsid w:val="00056FFD"/>
    <w:rsid w:val="00060397"/>
    <w:rsid w:val="000623C5"/>
    <w:rsid w:val="00062B3E"/>
    <w:rsid w:val="0006517D"/>
    <w:rsid w:val="0006648B"/>
    <w:rsid w:val="0006671F"/>
    <w:rsid w:val="00070B57"/>
    <w:rsid w:val="00073BB5"/>
    <w:rsid w:val="00074934"/>
    <w:rsid w:val="000771F2"/>
    <w:rsid w:val="00081102"/>
    <w:rsid w:val="000815AF"/>
    <w:rsid w:val="00081DDE"/>
    <w:rsid w:val="0008251C"/>
    <w:rsid w:val="00082A67"/>
    <w:rsid w:val="00084FD1"/>
    <w:rsid w:val="00085BC0"/>
    <w:rsid w:val="00085BE7"/>
    <w:rsid w:val="00085EC3"/>
    <w:rsid w:val="00087469"/>
    <w:rsid w:val="0009274B"/>
    <w:rsid w:val="000941C1"/>
    <w:rsid w:val="00094FCB"/>
    <w:rsid w:val="00095E08"/>
    <w:rsid w:val="0009735C"/>
    <w:rsid w:val="0009780D"/>
    <w:rsid w:val="000A1E49"/>
    <w:rsid w:val="000A2027"/>
    <w:rsid w:val="000A6D52"/>
    <w:rsid w:val="000A6F96"/>
    <w:rsid w:val="000A71A4"/>
    <w:rsid w:val="000A7826"/>
    <w:rsid w:val="000B2E1A"/>
    <w:rsid w:val="000B4CEC"/>
    <w:rsid w:val="000B7EAF"/>
    <w:rsid w:val="000C13C6"/>
    <w:rsid w:val="000C24ED"/>
    <w:rsid w:val="000C281E"/>
    <w:rsid w:val="000C39E2"/>
    <w:rsid w:val="000C4A8C"/>
    <w:rsid w:val="000C53BE"/>
    <w:rsid w:val="000C7193"/>
    <w:rsid w:val="000C7347"/>
    <w:rsid w:val="000C74AB"/>
    <w:rsid w:val="000C7E2A"/>
    <w:rsid w:val="000D0327"/>
    <w:rsid w:val="000D0F1C"/>
    <w:rsid w:val="000D1450"/>
    <w:rsid w:val="000D1C1D"/>
    <w:rsid w:val="000D29A0"/>
    <w:rsid w:val="000D2DDE"/>
    <w:rsid w:val="000D6B29"/>
    <w:rsid w:val="000E1865"/>
    <w:rsid w:val="000E33BF"/>
    <w:rsid w:val="000E58DA"/>
    <w:rsid w:val="000E5F8F"/>
    <w:rsid w:val="000E7146"/>
    <w:rsid w:val="000F0290"/>
    <w:rsid w:val="000F0DBD"/>
    <w:rsid w:val="000F1291"/>
    <w:rsid w:val="000F37A3"/>
    <w:rsid w:val="000F6BDC"/>
    <w:rsid w:val="00100956"/>
    <w:rsid w:val="00102508"/>
    <w:rsid w:val="00102A24"/>
    <w:rsid w:val="001042B1"/>
    <w:rsid w:val="001130CC"/>
    <w:rsid w:val="00113195"/>
    <w:rsid w:val="0011352A"/>
    <w:rsid w:val="00113DE8"/>
    <w:rsid w:val="0011401C"/>
    <w:rsid w:val="00116804"/>
    <w:rsid w:val="00117515"/>
    <w:rsid w:val="001218B4"/>
    <w:rsid w:val="00121C30"/>
    <w:rsid w:val="0012212E"/>
    <w:rsid w:val="001232DA"/>
    <w:rsid w:val="00124133"/>
    <w:rsid w:val="001265FA"/>
    <w:rsid w:val="00127654"/>
    <w:rsid w:val="001307CC"/>
    <w:rsid w:val="0013146F"/>
    <w:rsid w:val="00132EBB"/>
    <w:rsid w:val="00133012"/>
    <w:rsid w:val="001335B7"/>
    <w:rsid w:val="001358E4"/>
    <w:rsid w:val="00135C76"/>
    <w:rsid w:val="00136288"/>
    <w:rsid w:val="00140355"/>
    <w:rsid w:val="0014089E"/>
    <w:rsid w:val="0014169E"/>
    <w:rsid w:val="0014324F"/>
    <w:rsid w:val="0014459E"/>
    <w:rsid w:val="00145339"/>
    <w:rsid w:val="001474CC"/>
    <w:rsid w:val="00147CFA"/>
    <w:rsid w:val="00150422"/>
    <w:rsid w:val="0015093B"/>
    <w:rsid w:val="00150BEA"/>
    <w:rsid w:val="00155356"/>
    <w:rsid w:val="00156716"/>
    <w:rsid w:val="00157FD4"/>
    <w:rsid w:val="001604D5"/>
    <w:rsid w:val="00161689"/>
    <w:rsid w:val="001648B3"/>
    <w:rsid w:val="00164D6D"/>
    <w:rsid w:val="00164F5C"/>
    <w:rsid w:val="00165342"/>
    <w:rsid w:val="001659D9"/>
    <w:rsid w:val="00166022"/>
    <w:rsid w:val="001661BC"/>
    <w:rsid w:val="00171135"/>
    <w:rsid w:val="00174CEB"/>
    <w:rsid w:val="00180A42"/>
    <w:rsid w:val="00180AC4"/>
    <w:rsid w:val="00180D4B"/>
    <w:rsid w:val="0018141F"/>
    <w:rsid w:val="00181AE2"/>
    <w:rsid w:val="0018206F"/>
    <w:rsid w:val="00184390"/>
    <w:rsid w:val="001867F8"/>
    <w:rsid w:val="00186B3C"/>
    <w:rsid w:val="00186D35"/>
    <w:rsid w:val="001871E8"/>
    <w:rsid w:val="00191E18"/>
    <w:rsid w:val="00192EDD"/>
    <w:rsid w:val="00192F62"/>
    <w:rsid w:val="001949D1"/>
    <w:rsid w:val="001957E8"/>
    <w:rsid w:val="001A1A30"/>
    <w:rsid w:val="001A2FB5"/>
    <w:rsid w:val="001A76B6"/>
    <w:rsid w:val="001B04B5"/>
    <w:rsid w:val="001B065C"/>
    <w:rsid w:val="001B091E"/>
    <w:rsid w:val="001B2848"/>
    <w:rsid w:val="001B477F"/>
    <w:rsid w:val="001B5A1F"/>
    <w:rsid w:val="001B7B36"/>
    <w:rsid w:val="001C01B1"/>
    <w:rsid w:val="001C081B"/>
    <w:rsid w:val="001C215E"/>
    <w:rsid w:val="001C2FC0"/>
    <w:rsid w:val="001C391E"/>
    <w:rsid w:val="001C458F"/>
    <w:rsid w:val="001C4F8A"/>
    <w:rsid w:val="001C5DFC"/>
    <w:rsid w:val="001C6F68"/>
    <w:rsid w:val="001D1CAD"/>
    <w:rsid w:val="001D1D48"/>
    <w:rsid w:val="001D34F2"/>
    <w:rsid w:val="001D6701"/>
    <w:rsid w:val="001D74C7"/>
    <w:rsid w:val="001D7927"/>
    <w:rsid w:val="001D7B9D"/>
    <w:rsid w:val="001E185A"/>
    <w:rsid w:val="001E1A72"/>
    <w:rsid w:val="001E3AC9"/>
    <w:rsid w:val="001E4313"/>
    <w:rsid w:val="001E7566"/>
    <w:rsid w:val="001E7830"/>
    <w:rsid w:val="001F0B68"/>
    <w:rsid w:val="001F2FCF"/>
    <w:rsid w:val="001F3809"/>
    <w:rsid w:val="001F40B7"/>
    <w:rsid w:val="001F46E3"/>
    <w:rsid w:val="001F4FE1"/>
    <w:rsid w:val="001F6BA9"/>
    <w:rsid w:val="001F6D81"/>
    <w:rsid w:val="001F7501"/>
    <w:rsid w:val="001F78CA"/>
    <w:rsid w:val="001F7A88"/>
    <w:rsid w:val="00200339"/>
    <w:rsid w:val="00200DC2"/>
    <w:rsid w:val="00201570"/>
    <w:rsid w:val="00202CCD"/>
    <w:rsid w:val="00203AE0"/>
    <w:rsid w:val="00204E88"/>
    <w:rsid w:val="00205B70"/>
    <w:rsid w:val="00212122"/>
    <w:rsid w:val="002128AA"/>
    <w:rsid w:val="00212E27"/>
    <w:rsid w:val="0021519F"/>
    <w:rsid w:val="0022082C"/>
    <w:rsid w:val="002219B9"/>
    <w:rsid w:val="00221A73"/>
    <w:rsid w:val="00222288"/>
    <w:rsid w:val="00222C6B"/>
    <w:rsid w:val="0022556B"/>
    <w:rsid w:val="00225D50"/>
    <w:rsid w:val="00225F0C"/>
    <w:rsid w:val="00225F41"/>
    <w:rsid w:val="00226F46"/>
    <w:rsid w:val="0022764B"/>
    <w:rsid w:val="00227948"/>
    <w:rsid w:val="00227B5B"/>
    <w:rsid w:val="002314A9"/>
    <w:rsid w:val="00234D6A"/>
    <w:rsid w:val="00235E6E"/>
    <w:rsid w:val="0024162E"/>
    <w:rsid w:val="00241F9A"/>
    <w:rsid w:val="00242AC0"/>
    <w:rsid w:val="00243175"/>
    <w:rsid w:val="00245651"/>
    <w:rsid w:val="00246C5B"/>
    <w:rsid w:val="0024729B"/>
    <w:rsid w:val="002475FE"/>
    <w:rsid w:val="00247D3A"/>
    <w:rsid w:val="002502D4"/>
    <w:rsid w:val="00250889"/>
    <w:rsid w:val="00251BDC"/>
    <w:rsid w:val="00252489"/>
    <w:rsid w:val="00253D4D"/>
    <w:rsid w:val="002543BE"/>
    <w:rsid w:val="0025497E"/>
    <w:rsid w:val="0025532F"/>
    <w:rsid w:val="00255740"/>
    <w:rsid w:val="00255AC9"/>
    <w:rsid w:val="002566CF"/>
    <w:rsid w:val="0025737A"/>
    <w:rsid w:val="002579BA"/>
    <w:rsid w:val="00263382"/>
    <w:rsid w:val="00263401"/>
    <w:rsid w:val="00263C8C"/>
    <w:rsid w:val="00264B20"/>
    <w:rsid w:val="0026534D"/>
    <w:rsid w:val="002653C7"/>
    <w:rsid w:val="00266BAA"/>
    <w:rsid w:val="00267059"/>
    <w:rsid w:val="00267869"/>
    <w:rsid w:val="00267C40"/>
    <w:rsid w:val="002702A6"/>
    <w:rsid w:val="00271328"/>
    <w:rsid w:val="002713A4"/>
    <w:rsid w:val="00273706"/>
    <w:rsid w:val="002749E4"/>
    <w:rsid w:val="00274EB6"/>
    <w:rsid w:val="00275C81"/>
    <w:rsid w:val="00280184"/>
    <w:rsid w:val="0028061C"/>
    <w:rsid w:val="0028128D"/>
    <w:rsid w:val="00281621"/>
    <w:rsid w:val="002839D4"/>
    <w:rsid w:val="00286AF5"/>
    <w:rsid w:val="00286C02"/>
    <w:rsid w:val="002879AD"/>
    <w:rsid w:val="002903E8"/>
    <w:rsid w:val="00294193"/>
    <w:rsid w:val="00295998"/>
    <w:rsid w:val="002968B5"/>
    <w:rsid w:val="002969E8"/>
    <w:rsid w:val="00297A6D"/>
    <w:rsid w:val="002A48C7"/>
    <w:rsid w:val="002A4A2D"/>
    <w:rsid w:val="002A63C0"/>
    <w:rsid w:val="002B0406"/>
    <w:rsid w:val="002B0F8B"/>
    <w:rsid w:val="002B1365"/>
    <w:rsid w:val="002B175B"/>
    <w:rsid w:val="002B17F6"/>
    <w:rsid w:val="002B240A"/>
    <w:rsid w:val="002B3918"/>
    <w:rsid w:val="002B4A9F"/>
    <w:rsid w:val="002B5DBE"/>
    <w:rsid w:val="002B6FB3"/>
    <w:rsid w:val="002B79BD"/>
    <w:rsid w:val="002C1A8F"/>
    <w:rsid w:val="002C2F35"/>
    <w:rsid w:val="002C3D1C"/>
    <w:rsid w:val="002D19C2"/>
    <w:rsid w:val="002D31CD"/>
    <w:rsid w:val="002D558E"/>
    <w:rsid w:val="002D5B4B"/>
    <w:rsid w:val="002D6339"/>
    <w:rsid w:val="002D6434"/>
    <w:rsid w:val="002D6D46"/>
    <w:rsid w:val="002D6D99"/>
    <w:rsid w:val="002D7A1A"/>
    <w:rsid w:val="002E3190"/>
    <w:rsid w:val="002E49FF"/>
    <w:rsid w:val="002E533A"/>
    <w:rsid w:val="002E5531"/>
    <w:rsid w:val="002E577A"/>
    <w:rsid w:val="002E57A7"/>
    <w:rsid w:val="002E650E"/>
    <w:rsid w:val="002E6C04"/>
    <w:rsid w:val="002F12B3"/>
    <w:rsid w:val="002F1458"/>
    <w:rsid w:val="002F15B8"/>
    <w:rsid w:val="002F345E"/>
    <w:rsid w:val="002F4D28"/>
    <w:rsid w:val="003002BA"/>
    <w:rsid w:val="00300DC9"/>
    <w:rsid w:val="00301F7C"/>
    <w:rsid w:val="003046F0"/>
    <w:rsid w:val="00305BAE"/>
    <w:rsid w:val="00305C2B"/>
    <w:rsid w:val="00306E8B"/>
    <w:rsid w:val="0031000F"/>
    <w:rsid w:val="00310969"/>
    <w:rsid w:val="00310BB8"/>
    <w:rsid w:val="00310E70"/>
    <w:rsid w:val="00311186"/>
    <w:rsid w:val="003115CC"/>
    <w:rsid w:val="00311889"/>
    <w:rsid w:val="0031332B"/>
    <w:rsid w:val="003159C2"/>
    <w:rsid w:val="0031636D"/>
    <w:rsid w:val="00320246"/>
    <w:rsid w:val="0032367A"/>
    <w:rsid w:val="00325F19"/>
    <w:rsid w:val="00326D2B"/>
    <w:rsid w:val="00327AB3"/>
    <w:rsid w:val="00327B8D"/>
    <w:rsid w:val="00330AFE"/>
    <w:rsid w:val="0033268D"/>
    <w:rsid w:val="00340600"/>
    <w:rsid w:val="003408CF"/>
    <w:rsid w:val="00340D07"/>
    <w:rsid w:val="0034231F"/>
    <w:rsid w:val="003427CE"/>
    <w:rsid w:val="003431AF"/>
    <w:rsid w:val="003438EE"/>
    <w:rsid w:val="00343C2F"/>
    <w:rsid w:val="00344B3D"/>
    <w:rsid w:val="00345DED"/>
    <w:rsid w:val="00346A42"/>
    <w:rsid w:val="003473C9"/>
    <w:rsid w:val="00351122"/>
    <w:rsid w:val="003513B3"/>
    <w:rsid w:val="003517FE"/>
    <w:rsid w:val="00351ABB"/>
    <w:rsid w:val="00355D04"/>
    <w:rsid w:val="003562C2"/>
    <w:rsid w:val="003565AF"/>
    <w:rsid w:val="00361519"/>
    <w:rsid w:val="00362091"/>
    <w:rsid w:val="00363FAF"/>
    <w:rsid w:val="00364BB9"/>
    <w:rsid w:val="00366DDB"/>
    <w:rsid w:val="00367989"/>
    <w:rsid w:val="00367A83"/>
    <w:rsid w:val="003706F7"/>
    <w:rsid w:val="0037091B"/>
    <w:rsid w:val="003710D5"/>
    <w:rsid w:val="00371CC8"/>
    <w:rsid w:val="00372725"/>
    <w:rsid w:val="00373E82"/>
    <w:rsid w:val="00373FA1"/>
    <w:rsid w:val="00375A65"/>
    <w:rsid w:val="0037710D"/>
    <w:rsid w:val="0037736A"/>
    <w:rsid w:val="00377A26"/>
    <w:rsid w:val="00377EC9"/>
    <w:rsid w:val="003811E8"/>
    <w:rsid w:val="00381C0A"/>
    <w:rsid w:val="0038209F"/>
    <w:rsid w:val="00382CFE"/>
    <w:rsid w:val="00382D8D"/>
    <w:rsid w:val="00384406"/>
    <w:rsid w:val="003846AE"/>
    <w:rsid w:val="0038773F"/>
    <w:rsid w:val="003941E5"/>
    <w:rsid w:val="0039681D"/>
    <w:rsid w:val="00396B1E"/>
    <w:rsid w:val="003A03CE"/>
    <w:rsid w:val="003A11F1"/>
    <w:rsid w:val="003A4268"/>
    <w:rsid w:val="003A45C6"/>
    <w:rsid w:val="003A4866"/>
    <w:rsid w:val="003A705D"/>
    <w:rsid w:val="003A7F00"/>
    <w:rsid w:val="003B009B"/>
    <w:rsid w:val="003B072A"/>
    <w:rsid w:val="003B103A"/>
    <w:rsid w:val="003B2980"/>
    <w:rsid w:val="003B3FD2"/>
    <w:rsid w:val="003B49E7"/>
    <w:rsid w:val="003B5D4B"/>
    <w:rsid w:val="003B724A"/>
    <w:rsid w:val="003B7D97"/>
    <w:rsid w:val="003C315F"/>
    <w:rsid w:val="003C3410"/>
    <w:rsid w:val="003C3D14"/>
    <w:rsid w:val="003D0763"/>
    <w:rsid w:val="003D07E3"/>
    <w:rsid w:val="003D1537"/>
    <w:rsid w:val="003D1F71"/>
    <w:rsid w:val="003D2679"/>
    <w:rsid w:val="003D4E65"/>
    <w:rsid w:val="003D5241"/>
    <w:rsid w:val="003D53C2"/>
    <w:rsid w:val="003D77D5"/>
    <w:rsid w:val="003E04FD"/>
    <w:rsid w:val="003E19B7"/>
    <w:rsid w:val="003E2EDD"/>
    <w:rsid w:val="003E5EDD"/>
    <w:rsid w:val="003F0922"/>
    <w:rsid w:val="003F0D11"/>
    <w:rsid w:val="003F294B"/>
    <w:rsid w:val="003F2B4A"/>
    <w:rsid w:val="003F3CE5"/>
    <w:rsid w:val="003F44A0"/>
    <w:rsid w:val="003F51C6"/>
    <w:rsid w:val="003F7AC7"/>
    <w:rsid w:val="0040090F"/>
    <w:rsid w:val="004011FB"/>
    <w:rsid w:val="00401470"/>
    <w:rsid w:val="00401D0C"/>
    <w:rsid w:val="00402B7F"/>
    <w:rsid w:val="00402BD0"/>
    <w:rsid w:val="0040328F"/>
    <w:rsid w:val="00403897"/>
    <w:rsid w:val="0040511C"/>
    <w:rsid w:val="00407B91"/>
    <w:rsid w:val="00410582"/>
    <w:rsid w:val="004126B7"/>
    <w:rsid w:val="0041270F"/>
    <w:rsid w:val="00426B72"/>
    <w:rsid w:val="00430EA4"/>
    <w:rsid w:val="004310DF"/>
    <w:rsid w:val="0043160E"/>
    <w:rsid w:val="00431C73"/>
    <w:rsid w:val="00431F8B"/>
    <w:rsid w:val="00432093"/>
    <w:rsid w:val="004320F1"/>
    <w:rsid w:val="0043395E"/>
    <w:rsid w:val="00434CFD"/>
    <w:rsid w:val="00436B41"/>
    <w:rsid w:val="004374E2"/>
    <w:rsid w:val="0043763D"/>
    <w:rsid w:val="00440126"/>
    <w:rsid w:val="0044188A"/>
    <w:rsid w:val="004423CB"/>
    <w:rsid w:val="004447B7"/>
    <w:rsid w:val="004458C1"/>
    <w:rsid w:val="004476D8"/>
    <w:rsid w:val="00447CDF"/>
    <w:rsid w:val="00447E25"/>
    <w:rsid w:val="00451CB8"/>
    <w:rsid w:val="0045239A"/>
    <w:rsid w:val="00452446"/>
    <w:rsid w:val="00453361"/>
    <w:rsid w:val="0045375A"/>
    <w:rsid w:val="00453B8F"/>
    <w:rsid w:val="00455D51"/>
    <w:rsid w:val="004565DB"/>
    <w:rsid w:val="00460319"/>
    <w:rsid w:val="00460415"/>
    <w:rsid w:val="00461289"/>
    <w:rsid w:val="00462952"/>
    <w:rsid w:val="0046418D"/>
    <w:rsid w:val="00464381"/>
    <w:rsid w:val="004661D7"/>
    <w:rsid w:val="004718F4"/>
    <w:rsid w:val="00474E2D"/>
    <w:rsid w:val="00474F49"/>
    <w:rsid w:val="00475288"/>
    <w:rsid w:val="00475E16"/>
    <w:rsid w:val="004770CD"/>
    <w:rsid w:val="004805E8"/>
    <w:rsid w:val="00480A09"/>
    <w:rsid w:val="00483DB1"/>
    <w:rsid w:val="00483F03"/>
    <w:rsid w:val="00483FA8"/>
    <w:rsid w:val="00484636"/>
    <w:rsid w:val="00491697"/>
    <w:rsid w:val="00493759"/>
    <w:rsid w:val="0049438A"/>
    <w:rsid w:val="004943D4"/>
    <w:rsid w:val="004947C3"/>
    <w:rsid w:val="004959A9"/>
    <w:rsid w:val="004A06FD"/>
    <w:rsid w:val="004A35B3"/>
    <w:rsid w:val="004A38D9"/>
    <w:rsid w:val="004A420E"/>
    <w:rsid w:val="004A4807"/>
    <w:rsid w:val="004A5C51"/>
    <w:rsid w:val="004B23B1"/>
    <w:rsid w:val="004B2E00"/>
    <w:rsid w:val="004B43E7"/>
    <w:rsid w:val="004B500C"/>
    <w:rsid w:val="004B6F69"/>
    <w:rsid w:val="004C2C04"/>
    <w:rsid w:val="004C3BF1"/>
    <w:rsid w:val="004C3F52"/>
    <w:rsid w:val="004C5CB9"/>
    <w:rsid w:val="004C601F"/>
    <w:rsid w:val="004C6883"/>
    <w:rsid w:val="004C7030"/>
    <w:rsid w:val="004D0790"/>
    <w:rsid w:val="004D0C88"/>
    <w:rsid w:val="004D12E7"/>
    <w:rsid w:val="004D242D"/>
    <w:rsid w:val="004D2A8B"/>
    <w:rsid w:val="004D323F"/>
    <w:rsid w:val="004D46C8"/>
    <w:rsid w:val="004D7107"/>
    <w:rsid w:val="004D7815"/>
    <w:rsid w:val="004D7AC7"/>
    <w:rsid w:val="004E0AF8"/>
    <w:rsid w:val="004E1D58"/>
    <w:rsid w:val="004E2AB3"/>
    <w:rsid w:val="004E2FDC"/>
    <w:rsid w:val="004E5A58"/>
    <w:rsid w:val="004E6F3B"/>
    <w:rsid w:val="004E7CB7"/>
    <w:rsid w:val="004E7EA9"/>
    <w:rsid w:val="004F09DE"/>
    <w:rsid w:val="004F1234"/>
    <w:rsid w:val="004F36A0"/>
    <w:rsid w:val="004F46F5"/>
    <w:rsid w:val="004F4B99"/>
    <w:rsid w:val="004F5514"/>
    <w:rsid w:val="004F59F0"/>
    <w:rsid w:val="004F5D63"/>
    <w:rsid w:val="004F6004"/>
    <w:rsid w:val="004F6462"/>
    <w:rsid w:val="00500B2A"/>
    <w:rsid w:val="005011E7"/>
    <w:rsid w:val="00501599"/>
    <w:rsid w:val="00501B01"/>
    <w:rsid w:val="00502478"/>
    <w:rsid w:val="00505AE5"/>
    <w:rsid w:val="00505B54"/>
    <w:rsid w:val="005072D2"/>
    <w:rsid w:val="0050730D"/>
    <w:rsid w:val="0051098A"/>
    <w:rsid w:val="0051122D"/>
    <w:rsid w:val="00512276"/>
    <w:rsid w:val="005125EC"/>
    <w:rsid w:val="005128F9"/>
    <w:rsid w:val="00512D5E"/>
    <w:rsid w:val="005146A6"/>
    <w:rsid w:val="00514ECE"/>
    <w:rsid w:val="005153CF"/>
    <w:rsid w:val="005201C4"/>
    <w:rsid w:val="00520DAC"/>
    <w:rsid w:val="00522755"/>
    <w:rsid w:val="00522FD1"/>
    <w:rsid w:val="00523A89"/>
    <w:rsid w:val="00524725"/>
    <w:rsid w:val="00524AC2"/>
    <w:rsid w:val="005250C2"/>
    <w:rsid w:val="0052572D"/>
    <w:rsid w:val="00527861"/>
    <w:rsid w:val="00527D16"/>
    <w:rsid w:val="005300AF"/>
    <w:rsid w:val="005351CB"/>
    <w:rsid w:val="0053643E"/>
    <w:rsid w:val="00536D83"/>
    <w:rsid w:val="0054075E"/>
    <w:rsid w:val="00540B98"/>
    <w:rsid w:val="0054120D"/>
    <w:rsid w:val="00541446"/>
    <w:rsid w:val="00545944"/>
    <w:rsid w:val="005474BF"/>
    <w:rsid w:val="00547D7C"/>
    <w:rsid w:val="00547D97"/>
    <w:rsid w:val="0055189E"/>
    <w:rsid w:val="00553133"/>
    <w:rsid w:val="00554712"/>
    <w:rsid w:val="005564E1"/>
    <w:rsid w:val="00557F02"/>
    <w:rsid w:val="00560064"/>
    <w:rsid w:val="00562121"/>
    <w:rsid w:val="00564FAD"/>
    <w:rsid w:val="005654BA"/>
    <w:rsid w:val="00565534"/>
    <w:rsid w:val="005665DF"/>
    <w:rsid w:val="005669C2"/>
    <w:rsid w:val="0056767C"/>
    <w:rsid w:val="005679B1"/>
    <w:rsid w:val="00567F88"/>
    <w:rsid w:val="00570ACF"/>
    <w:rsid w:val="005735BD"/>
    <w:rsid w:val="00575E32"/>
    <w:rsid w:val="00575E3B"/>
    <w:rsid w:val="0057713A"/>
    <w:rsid w:val="00577609"/>
    <w:rsid w:val="00577740"/>
    <w:rsid w:val="00580350"/>
    <w:rsid w:val="005809BE"/>
    <w:rsid w:val="00582FD0"/>
    <w:rsid w:val="0058370A"/>
    <w:rsid w:val="005846D3"/>
    <w:rsid w:val="00584754"/>
    <w:rsid w:val="00585F51"/>
    <w:rsid w:val="0058689B"/>
    <w:rsid w:val="005870BD"/>
    <w:rsid w:val="00587F76"/>
    <w:rsid w:val="0059016F"/>
    <w:rsid w:val="00590BE6"/>
    <w:rsid w:val="00595AA5"/>
    <w:rsid w:val="00597074"/>
    <w:rsid w:val="00597C56"/>
    <w:rsid w:val="005A204E"/>
    <w:rsid w:val="005A411A"/>
    <w:rsid w:val="005A42B9"/>
    <w:rsid w:val="005A4AEF"/>
    <w:rsid w:val="005A534D"/>
    <w:rsid w:val="005A596F"/>
    <w:rsid w:val="005A7092"/>
    <w:rsid w:val="005B0B28"/>
    <w:rsid w:val="005B1567"/>
    <w:rsid w:val="005B3060"/>
    <w:rsid w:val="005B43A8"/>
    <w:rsid w:val="005B4925"/>
    <w:rsid w:val="005B5CE6"/>
    <w:rsid w:val="005B69BD"/>
    <w:rsid w:val="005C0138"/>
    <w:rsid w:val="005C05C8"/>
    <w:rsid w:val="005C0A22"/>
    <w:rsid w:val="005C0B61"/>
    <w:rsid w:val="005C20BA"/>
    <w:rsid w:val="005C38DF"/>
    <w:rsid w:val="005C579D"/>
    <w:rsid w:val="005D124A"/>
    <w:rsid w:val="005D174F"/>
    <w:rsid w:val="005D2798"/>
    <w:rsid w:val="005D28A8"/>
    <w:rsid w:val="005D2CC6"/>
    <w:rsid w:val="005D3B1F"/>
    <w:rsid w:val="005D5D02"/>
    <w:rsid w:val="005D73CA"/>
    <w:rsid w:val="005D775B"/>
    <w:rsid w:val="005D77B0"/>
    <w:rsid w:val="005E093D"/>
    <w:rsid w:val="005E1CAF"/>
    <w:rsid w:val="005E2BEF"/>
    <w:rsid w:val="005E52C2"/>
    <w:rsid w:val="005E6073"/>
    <w:rsid w:val="005E6570"/>
    <w:rsid w:val="005E694C"/>
    <w:rsid w:val="005F1A51"/>
    <w:rsid w:val="005F2634"/>
    <w:rsid w:val="005F3F58"/>
    <w:rsid w:val="005F6400"/>
    <w:rsid w:val="005F74FE"/>
    <w:rsid w:val="0060022D"/>
    <w:rsid w:val="00600DDA"/>
    <w:rsid w:val="006010EF"/>
    <w:rsid w:val="00601CC7"/>
    <w:rsid w:val="00602172"/>
    <w:rsid w:val="006021A1"/>
    <w:rsid w:val="00602EA9"/>
    <w:rsid w:val="00603A7A"/>
    <w:rsid w:val="006063A0"/>
    <w:rsid w:val="00606BBA"/>
    <w:rsid w:val="006072C2"/>
    <w:rsid w:val="00607524"/>
    <w:rsid w:val="0060770B"/>
    <w:rsid w:val="00607B9D"/>
    <w:rsid w:val="00610A82"/>
    <w:rsid w:val="00612131"/>
    <w:rsid w:val="0061348A"/>
    <w:rsid w:val="00613CC6"/>
    <w:rsid w:val="00614B37"/>
    <w:rsid w:val="006157BA"/>
    <w:rsid w:val="00616BD9"/>
    <w:rsid w:val="00616E70"/>
    <w:rsid w:val="0061735B"/>
    <w:rsid w:val="006216B4"/>
    <w:rsid w:val="00621B42"/>
    <w:rsid w:val="00621DF4"/>
    <w:rsid w:val="00623EB9"/>
    <w:rsid w:val="00624C78"/>
    <w:rsid w:val="0062555F"/>
    <w:rsid w:val="006273B7"/>
    <w:rsid w:val="006311C9"/>
    <w:rsid w:val="0063207F"/>
    <w:rsid w:val="00633CC5"/>
    <w:rsid w:val="0063424A"/>
    <w:rsid w:val="00635541"/>
    <w:rsid w:val="00636DCF"/>
    <w:rsid w:val="006408AF"/>
    <w:rsid w:val="00643570"/>
    <w:rsid w:val="006438B2"/>
    <w:rsid w:val="006458DB"/>
    <w:rsid w:val="00645A06"/>
    <w:rsid w:val="00646B5E"/>
    <w:rsid w:val="00647853"/>
    <w:rsid w:val="00647EF4"/>
    <w:rsid w:val="00650C88"/>
    <w:rsid w:val="00650DEE"/>
    <w:rsid w:val="00652896"/>
    <w:rsid w:val="00652F35"/>
    <w:rsid w:val="00655A0B"/>
    <w:rsid w:val="00656611"/>
    <w:rsid w:val="006574F2"/>
    <w:rsid w:val="0066042A"/>
    <w:rsid w:val="00661924"/>
    <w:rsid w:val="0066235B"/>
    <w:rsid w:val="006642BF"/>
    <w:rsid w:val="00666709"/>
    <w:rsid w:val="00666DD3"/>
    <w:rsid w:val="006677A2"/>
    <w:rsid w:val="006704D0"/>
    <w:rsid w:val="00670DB6"/>
    <w:rsid w:val="00671DB0"/>
    <w:rsid w:val="00675601"/>
    <w:rsid w:val="0067562A"/>
    <w:rsid w:val="0068129F"/>
    <w:rsid w:val="00682636"/>
    <w:rsid w:val="00682B21"/>
    <w:rsid w:val="00682CEF"/>
    <w:rsid w:val="00682F4C"/>
    <w:rsid w:val="006839B1"/>
    <w:rsid w:val="00683BA2"/>
    <w:rsid w:val="006842AE"/>
    <w:rsid w:val="00684840"/>
    <w:rsid w:val="00685902"/>
    <w:rsid w:val="00685AFB"/>
    <w:rsid w:val="006876B2"/>
    <w:rsid w:val="006879D8"/>
    <w:rsid w:val="006913EE"/>
    <w:rsid w:val="006926E5"/>
    <w:rsid w:val="00692BBD"/>
    <w:rsid w:val="00692E03"/>
    <w:rsid w:val="00696CAD"/>
    <w:rsid w:val="00697600"/>
    <w:rsid w:val="006A03A0"/>
    <w:rsid w:val="006A0657"/>
    <w:rsid w:val="006A1198"/>
    <w:rsid w:val="006A192A"/>
    <w:rsid w:val="006A196C"/>
    <w:rsid w:val="006A2E3C"/>
    <w:rsid w:val="006A6554"/>
    <w:rsid w:val="006A73C5"/>
    <w:rsid w:val="006B02C5"/>
    <w:rsid w:val="006B3D15"/>
    <w:rsid w:val="006B3D49"/>
    <w:rsid w:val="006B47D9"/>
    <w:rsid w:val="006B5FCD"/>
    <w:rsid w:val="006B6031"/>
    <w:rsid w:val="006B7F6B"/>
    <w:rsid w:val="006C0655"/>
    <w:rsid w:val="006C5B50"/>
    <w:rsid w:val="006C7605"/>
    <w:rsid w:val="006D06CB"/>
    <w:rsid w:val="006D0C6C"/>
    <w:rsid w:val="006D1202"/>
    <w:rsid w:val="006D171F"/>
    <w:rsid w:val="006D4F5E"/>
    <w:rsid w:val="006D756E"/>
    <w:rsid w:val="006E5B5B"/>
    <w:rsid w:val="006E64BC"/>
    <w:rsid w:val="006E6A3E"/>
    <w:rsid w:val="006F2446"/>
    <w:rsid w:val="006F2CDE"/>
    <w:rsid w:val="006F5D67"/>
    <w:rsid w:val="006F6AEF"/>
    <w:rsid w:val="007002A1"/>
    <w:rsid w:val="00701626"/>
    <w:rsid w:val="00702A37"/>
    <w:rsid w:val="00703FA4"/>
    <w:rsid w:val="00704588"/>
    <w:rsid w:val="00705E26"/>
    <w:rsid w:val="00705F92"/>
    <w:rsid w:val="007060E3"/>
    <w:rsid w:val="00706B1C"/>
    <w:rsid w:val="007136B1"/>
    <w:rsid w:val="0071414A"/>
    <w:rsid w:val="0071468A"/>
    <w:rsid w:val="00714859"/>
    <w:rsid w:val="00717C78"/>
    <w:rsid w:val="00721153"/>
    <w:rsid w:val="0072162A"/>
    <w:rsid w:val="00723E6F"/>
    <w:rsid w:val="00724176"/>
    <w:rsid w:val="00725E95"/>
    <w:rsid w:val="00727169"/>
    <w:rsid w:val="00727EC7"/>
    <w:rsid w:val="0073187A"/>
    <w:rsid w:val="00732B82"/>
    <w:rsid w:val="00732E23"/>
    <w:rsid w:val="0073614A"/>
    <w:rsid w:val="0073626B"/>
    <w:rsid w:val="007421CA"/>
    <w:rsid w:val="00743E7B"/>
    <w:rsid w:val="00744693"/>
    <w:rsid w:val="007453F2"/>
    <w:rsid w:val="0074683B"/>
    <w:rsid w:val="00747031"/>
    <w:rsid w:val="007514AD"/>
    <w:rsid w:val="00752F4D"/>
    <w:rsid w:val="00754E11"/>
    <w:rsid w:val="00755DC6"/>
    <w:rsid w:val="00756B29"/>
    <w:rsid w:val="0075760C"/>
    <w:rsid w:val="00757E60"/>
    <w:rsid w:val="00760872"/>
    <w:rsid w:val="007620F9"/>
    <w:rsid w:val="007649ED"/>
    <w:rsid w:val="00765912"/>
    <w:rsid w:val="00767A13"/>
    <w:rsid w:val="0077007A"/>
    <w:rsid w:val="0077046F"/>
    <w:rsid w:val="00777A98"/>
    <w:rsid w:val="00777AF7"/>
    <w:rsid w:val="0078111B"/>
    <w:rsid w:val="00781867"/>
    <w:rsid w:val="00782B2F"/>
    <w:rsid w:val="00783240"/>
    <w:rsid w:val="00784E3C"/>
    <w:rsid w:val="007853C6"/>
    <w:rsid w:val="00785509"/>
    <w:rsid w:val="00785E68"/>
    <w:rsid w:val="007871E0"/>
    <w:rsid w:val="00790266"/>
    <w:rsid w:val="00790DCF"/>
    <w:rsid w:val="00791108"/>
    <w:rsid w:val="007928D0"/>
    <w:rsid w:val="00792F09"/>
    <w:rsid w:val="007938A4"/>
    <w:rsid w:val="00793ADA"/>
    <w:rsid w:val="00795C67"/>
    <w:rsid w:val="00797597"/>
    <w:rsid w:val="007A157B"/>
    <w:rsid w:val="007A5A75"/>
    <w:rsid w:val="007A7104"/>
    <w:rsid w:val="007A7F60"/>
    <w:rsid w:val="007B062F"/>
    <w:rsid w:val="007B0B18"/>
    <w:rsid w:val="007B2FEA"/>
    <w:rsid w:val="007B4086"/>
    <w:rsid w:val="007B428C"/>
    <w:rsid w:val="007B45B7"/>
    <w:rsid w:val="007B56D2"/>
    <w:rsid w:val="007C027A"/>
    <w:rsid w:val="007C0760"/>
    <w:rsid w:val="007C1C44"/>
    <w:rsid w:val="007C27C3"/>
    <w:rsid w:val="007C33E1"/>
    <w:rsid w:val="007C36C6"/>
    <w:rsid w:val="007C3822"/>
    <w:rsid w:val="007C3A3E"/>
    <w:rsid w:val="007C3A9F"/>
    <w:rsid w:val="007C4628"/>
    <w:rsid w:val="007C4A7D"/>
    <w:rsid w:val="007D07BD"/>
    <w:rsid w:val="007D0E36"/>
    <w:rsid w:val="007D2362"/>
    <w:rsid w:val="007D2F38"/>
    <w:rsid w:val="007D4AE4"/>
    <w:rsid w:val="007D59CA"/>
    <w:rsid w:val="007D7D46"/>
    <w:rsid w:val="007E07B5"/>
    <w:rsid w:val="007E1939"/>
    <w:rsid w:val="007E24E7"/>
    <w:rsid w:val="007E79D0"/>
    <w:rsid w:val="007F081D"/>
    <w:rsid w:val="007F3B91"/>
    <w:rsid w:val="007F3CB6"/>
    <w:rsid w:val="007F4BC9"/>
    <w:rsid w:val="007F627D"/>
    <w:rsid w:val="0080044C"/>
    <w:rsid w:val="00801FD5"/>
    <w:rsid w:val="008037B8"/>
    <w:rsid w:val="008062AB"/>
    <w:rsid w:val="008067F8"/>
    <w:rsid w:val="00810BEB"/>
    <w:rsid w:val="00810FD1"/>
    <w:rsid w:val="008166DB"/>
    <w:rsid w:val="008209B8"/>
    <w:rsid w:val="00821159"/>
    <w:rsid w:val="00821C74"/>
    <w:rsid w:val="0082413C"/>
    <w:rsid w:val="0082441E"/>
    <w:rsid w:val="00827165"/>
    <w:rsid w:val="00835BE2"/>
    <w:rsid w:val="008363C7"/>
    <w:rsid w:val="00836DA6"/>
    <w:rsid w:val="00837678"/>
    <w:rsid w:val="008411A1"/>
    <w:rsid w:val="0084137A"/>
    <w:rsid w:val="008464E9"/>
    <w:rsid w:val="00847F74"/>
    <w:rsid w:val="00850C31"/>
    <w:rsid w:val="008511E7"/>
    <w:rsid w:val="008557AF"/>
    <w:rsid w:val="00855A67"/>
    <w:rsid w:val="0085605F"/>
    <w:rsid w:val="00856354"/>
    <w:rsid w:val="008566A5"/>
    <w:rsid w:val="00856857"/>
    <w:rsid w:val="00856EF5"/>
    <w:rsid w:val="008577E2"/>
    <w:rsid w:val="008604E7"/>
    <w:rsid w:val="00860AE8"/>
    <w:rsid w:val="00861974"/>
    <w:rsid w:val="008645DF"/>
    <w:rsid w:val="00864F54"/>
    <w:rsid w:val="00865546"/>
    <w:rsid w:val="008657EC"/>
    <w:rsid w:val="00865A0F"/>
    <w:rsid w:val="00870CEB"/>
    <w:rsid w:val="00872101"/>
    <w:rsid w:val="008734C4"/>
    <w:rsid w:val="00873C19"/>
    <w:rsid w:val="008743C4"/>
    <w:rsid w:val="008743C5"/>
    <w:rsid w:val="008751A7"/>
    <w:rsid w:val="00877416"/>
    <w:rsid w:val="00880418"/>
    <w:rsid w:val="00881862"/>
    <w:rsid w:val="008831F7"/>
    <w:rsid w:val="0088441A"/>
    <w:rsid w:val="008849DA"/>
    <w:rsid w:val="00885CF8"/>
    <w:rsid w:val="00885DAC"/>
    <w:rsid w:val="008868AD"/>
    <w:rsid w:val="00887077"/>
    <w:rsid w:val="008879EF"/>
    <w:rsid w:val="00887A5E"/>
    <w:rsid w:val="00892836"/>
    <w:rsid w:val="00893DE8"/>
    <w:rsid w:val="00894F2A"/>
    <w:rsid w:val="008954B0"/>
    <w:rsid w:val="00897BDD"/>
    <w:rsid w:val="008A0A8B"/>
    <w:rsid w:val="008A1CE4"/>
    <w:rsid w:val="008A3718"/>
    <w:rsid w:val="008A685A"/>
    <w:rsid w:val="008A78F3"/>
    <w:rsid w:val="008A7E75"/>
    <w:rsid w:val="008B42AB"/>
    <w:rsid w:val="008B57E6"/>
    <w:rsid w:val="008C3E5F"/>
    <w:rsid w:val="008C48F0"/>
    <w:rsid w:val="008C4F40"/>
    <w:rsid w:val="008C6532"/>
    <w:rsid w:val="008C6834"/>
    <w:rsid w:val="008C7493"/>
    <w:rsid w:val="008C766B"/>
    <w:rsid w:val="008C78F8"/>
    <w:rsid w:val="008D0116"/>
    <w:rsid w:val="008D40CB"/>
    <w:rsid w:val="008D4C0D"/>
    <w:rsid w:val="008D4EDD"/>
    <w:rsid w:val="008D6E85"/>
    <w:rsid w:val="008E0CF6"/>
    <w:rsid w:val="008E1B24"/>
    <w:rsid w:val="008E1C78"/>
    <w:rsid w:val="008E1E58"/>
    <w:rsid w:val="008E20D5"/>
    <w:rsid w:val="008E3D5C"/>
    <w:rsid w:val="008E46AC"/>
    <w:rsid w:val="008E4C90"/>
    <w:rsid w:val="008E4D3C"/>
    <w:rsid w:val="008E5BD1"/>
    <w:rsid w:val="008E6310"/>
    <w:rsid w:val="008E6AE3"/>
    <w:rsid w:val="008E7299"/>
    <w:rsid w:val="008E7561"/>
    <w:rsid w:val="008F04A5"/>
    <w:rsid w:val="008F2C88"/>
    <w:rsid w:val="008F2F7F"/>
    <w:rsid w:val="008F347F"/>
    <w:rsid w:val="008F4703"/>
    <w:rsid w:val="008F571A"/>
    <w:rsid w:val="008F7EE4"/>
    <w:rsid w:val="00900FF3"/>
    <w:rsid w:val="0090171D"/>
    <w:rsid w:val="00901A44"/>
    <w:rsid w:val="009049AF"/>
    <w:rsid w:val="00905EB3"/>
    <w:rsid w:val="009079DE"/>
    <w:rsid w:val="009110DA"/>
    <w:rsid w:val="00914E67"/>
    <w:rsid w:val="009157E9"/>
    <w:rsid w:val="00920ABE"/>
    <w:rsid w:val="00921ED0"/>
    <w:rsid w:val="009243C4"/>
    <w:rsid w:val="00930EEA"/>
    <w:rsid w:val="00930FD5"/>
    <w:rsid w:val="00931D80"/>
    <w:rsid w:val="00931FA2"/>
    <w:rsid w:val="00935C70"/>
    <w:rsid w:val="00936A9A"/>
    <w:rsid w:val="009377D6"/>
    <w:rsid w:val="00940040"/>
    <w:rsid w:val="009403DA"/>
    <w:rsid w:val="009409B3"/>
    <w:rsid w:val="00940CBC"/>
    <w:rsid w:val="00942394"/>
    <w:rsid w:val="00944E3A"/>
    <w:rsid w:val="0094667F"/>
    <w:rsid w:val="00947A43"/>
    <w:rsid w:val="00947ECC"/>
    <w:rsid w:val="00950812"/>
    <w:rsid w:val="00950D80"/>
    <w:rsid w:val="00951034"/>
    <w:rsid w:val="00951433"/>
    <w:rsid w:val="0095335A"/>
    <w:rsid w:val="00953EE2"/>
    <w:rsid w:val="00954024"/>
    <w:rsid w:val="00954652"/>
    <w:rsid w:val="00955382"/>
    <w:rsid w:val="00955742"/>
    <w:rsid w:val="0095590D"/>
    <w:rsid w:val="00961416"/>
    <w:rsid w:val="00963C27"/>
    <w:rsid w:val="00966A05"/>
    <w:rsid w:val="009678C1"/>
    <w:rsid w:val="009718A6"/>
    <w:rsid w:val="009723A3"/>
    <w:rsid w:val="00972BA9"/>
    <w:rsid w:val="00974F91"/>
    <w:rsid w:val="009751CE"/>
    <w:rsid w:val="00975ABC"/>
    <w:rsid w:val="009765B4"/>
    <w:rsid w:val="00976B71"/>
    <w:rsid w:val="00981623"/>
    <w:rsid w:val="00982811"/>
    <w:rsid w:val="009854B1"/>
    <w:rsid w:val="00987D2B"/>
    <w:rsid w:val="009915D3"/>
    <w:rsid w:val="00992B2B"/>
    <w:rsid w:val="00992DDD"/>
    <w:rsid w:val="00993547"/>
    <w:rsid w:val="00994B90"/>
    <w:rsid w:val="00994C60"/>
    <w:rsid w:val="0099539F"/>
    <w:rsid w:val="009A26C2"/>
    <w:rsid w:val="009A4513"/>
    <w:rsid w:val="009A6D5C"/>
    <w:rsid w:val="009B0A57"/>
    <w:rsid w:val="009B1659"/>
    <w:rsid w:val="009B1BFB"/>
    <w:rsid w:val="009B2579"/>
    <w:rsid w:val="009B5276"/>
    <w:rsid w:val="009B5968"/>
    <w:rsid w:val="009B78D3"/>
    <w:rsid w:val="009C0246"/>
    <w:rsid w:val="009C0A07"/>
    <w:rsid w:val="009C2B53"/>
    <w:rsid w:val="009C3DD9"/>
    <w:rsid w:val="009C6E26"/>
    <w:rsid w:val="009C72CB"/>
    <w:rsid w:val="009D13D6"/>
    <w:rsid w:val="009D1D4F"/>
    <w:rsid w:val="009D2EFA"/>
    <w:rsid w:val="009D630D"/>
    <w:rsid w:val="009D7C22"/>
    <w:rsid w:val="009D7FD0"/>
    <w:rsid w:val="009E470B"/>
    <w:rsid w:val="009E4BA6"/>
    <w:rsid w:val="009E64F6"/>
    <w:rsid w:val="009E744C"/>
    <w:rsid w:val="009E75ED"/>
    <w:rsid w:val="009F0EC2"/>
    <w:rsid w:val="009F1E5E"/>
    <w:rsid w:val="009F2B56"/>
    <w:rsid w:val="009F44E0"/>
    <w:rsid w:val="009F44EC"/>
    <w:rsid w:val="009F4E9C"/>
    <w:rsid w:val="009F5393"/>
    <w:rsid w:val="00A0190E"/>
    <w:rsid w:val="00A0388E"/>
    <w:rsid w:val="00A03BBE"/>
    <w:rsid w:val="00A03D09"/>
    <w:rsid w:val="00A03F62"/>
    <w:rsid w:val="00A0594D"/>
    <w:rsid w:val="00A06117"/>
    <w:rsid w:val="00A06224"/>
    <w:rsid w:val="00A078B1"/>
    <w:rsid w:val="00A116D1"/>
    <w:rsid w:val="00A125D9"/>
    <w:rsid w:val="00A13525"/>
    <w:rsid w:val="00A13D31"/>
    <w:rsid w:val="00A13EEE"/>
    <w:rsid w:val="00A16489"/>
    <w:rsid w:val="00A1665D"/>
    <w:rsid w:val="00A17A5E"/>
    <w:rsid w:val="00A20364"/>
    <w:rsid w:val="00A21829"/>
    <w:rsid w:val="00A22785"/>
    <w:rsid w:val="00A30BF9"/>
    <w:rsid w:val="00A32E61"/>
    <w:rsid w:val="00A34D32"/>
    <w:rsid w:val="00A35517"/>
    <w:rsid w:val="00A3695D"/>
    <w:rsid w:val="00A36E59"/>
    <w:rsid w:val="00A37AE4"/>
    <w:rsid w:val="00A37D02"/>
    <w:rsid w:val="00A40398"/>
    <w:rsid w:val="00A431A3"/>
    <w:rsid w:val="00A435BA"/>
    <w:rsid w:val="00A45291"/>
    <w:rsid w:val="00A46018"/>
    <w:rsid w:val="00A46693"/>
    <w:rsid w:val="00A47E48"/>
    <w:rsid w:val="00A535B4"/>
    <w:rsid w:val="00A5368D"/>
    <w:rsid w:val="00A55FCF"/>
    <w:rsid w:val="00A577DD"/>
    <w:rsid w:val="00A57BA9"/>
    <w:rsid w:val="00A611E0"/>
    <w:rsid w:val="00A6335E"/>
    <w:rsid w:val="00A63F00"/>
    <w:rsid w:val="00A6478F"/>
    <w:rsid w:val="00A64872"/>
    <w:rsid w:val="00A65A1A"/>
    <w:rsid w:val="00A66A97"/>
    <w:rsid w:val="00A6757A"/>
    <w:rsid w:val="00A724FD"/>
    <w:rsid w:val="00A725E8"/>
    <w:rsid w:val="00A74440"/>
    <w:rsid w:val="00A74C3C"/>
    <w:rsid w:val="00A75637"/>
    <w:rsid w:val="00A7618F"/>
    <w:rsid w:val="00A80083"/>
    <w:rsid w:val="00A80A21"/>
    <w:rsid w:val="00A816E2"/>
    <w:rsid w:val="00A816FA"/>
    <w:rsid w:val="00A835C8"/>
    <w:rsid w:val="00A90BE0"/>
    <w:rsid w:val="00A93BAC"/>
    <w:rsid w:val="00A94DA4"/>
    <w:rsid w:val="00A9584D"/>
    <w:rsid w:val="00A96A1C"/>
    <w:rsid w:val="00A96CA7"/>
    <w:rsid w:val="00A9799F"/>
    <w:rsid w:val="00AA0249"/>
    <w:rsid w:val="00AA2606"/>
    <w:rsid w:val="00AA4EF4"/>
    <w:rsid w:val="00AA625B"/>
    <w:rsid w:val="00AA6549"/>
    <w:rsid w:val="00AA6DE1"/>
    <w:rsid w:val="00AA77A8"/>
    <w:rsid w:val="00AB0A5C"/>
    <w:rsid w:val="00AB0FA4"/>
    <w:rsid w:val="00AB2E89"/>
    <w:rsid w:val="00AB327A"/>
    <w:rsid w:val="00AB4402"/>
    <w:rsid w:val="00AB4595"/>
    <w:rsid w:val="00AB5292"/>
    <w:rsid w:val="00AB5937"/>
    <w:rsid w:val="00AB652F"/>
    <w:rsid w:val="00AB680B"/>
    <w:rsid w:val="00AC209D"/>
    <w:rsid w:val="00AC34A0"/>
    <w:rsid w:val="00AC3968"/>
    <w:rsid w:val="00AC3FE8"/>
    <w:rsid w:val="00AC53C0"/>
    <w:rsid w:val="00AC61AC"/>
    <w:rsid w:val="00AD1308"/>
    <w:rsid w:val="00AD137F"/>
    <w:rsid w:val="00AD36FF"/>
    <w:rsid w:val="00AD547B"/>
    <w:rsid w:val="00AD7EEB"/>
    <w:rsid w:val="00AE030C"/>
    <w:rsid w:val="00AE2867"/>
    <w:rsid w:val="00AE2956"/>
    <w:rsid w:val="00AE2C63"/>
    <w:rsid w:val="00AE3551"/>
    <w:rsid w:val="00AE397F"/>
    <w:rsid w:val="00AE4C0D"/>
    <w:rsid w:val="00AE6F2D"/>
    <w:rsid w:val="00AE7E3E"/>
    <w:rsid w:val="00AF0E78"/>
    <w:rsid w:val="00AF1D10"/>
    <w:rsid w:val="00AF2C5C"/>
    <w:rsid w:val="00AF2D33"/>
    <w:rsid w:val="00AF3065"/>
    <w:rsid w:val="00AF5224"/>
    <w:rsid w:val="00AF6348"/>
    <w:rsid w:val="00AF7784"/>
    <w:rsid w:val="00B005D9"/>
    <w:rsid w:val="00B00970"/>
    <w:rsid w:val="00B01881"/>
    <w:rsid w:val="00B02659"/>
    <w:rsid w:val="00B02B41"/>
    <w:rsid w:val="00B02E33"/>
    <w:rsid w:val="00B0550D"/>
    <w:rsid w:val="00B05D8B"/>
    <w:rsid w:val="00B105CE"/>
    <w:rsid w:val="00B10F76"/>
    <w:rsid w:val="00B1101C"/>
    <w:rsid w:val="00B1144C"/>
    <w:rsid w:val="00B121EE"/>
    <w:rsid w:val="00B123F6"/>
    <w:rsid w:val="00B12582"/>
    <w:rsid w:val="00B12B94"/>
    <w:rsid w:val="00B13966"/>
    <w:rsid w:val="00B1662F"/>
    <w:rsid w:val="00B17213"/>
    <w:rsid w:val="00B20B53"/>
    <w:rsid w:val="00B22154"/>
    <w:rsid w:val="00B2276C"/>
    <w:rsid w:val="00B22DFB"/>
    <w:rsid w:val="00B25B48"/>
    <w:rsid w:val="00B2680C"/>
    <w:rsid w:val="00B26AB8"/>
    <w:rsid w:val="00B26CBC"/>
    <w:rsid w:val="00B26FFE"/>
    <w:rsid w:val="00B272D1"/>
    <w:rsid w:val="00B2768B"/>
    <w:rsid w:val="00B278AB"/>
    <w:rsid w:val="00B30D5C"/>
    <w:rsid w:val="00B31F79"/>
    <w:rsid w:val="00B327DD"/>
    <w:rsid w:val="00B34929"/>
    <w:rsid w:val="00B375BD"/>
    <w:rsid w:val="00B44432"/>
    <w:rsid w:val="00B4634E"/>
    <w:rsid w:val="00B50133"/>
    <w:rsid w:val="00B50C0A"/>
    <w:rsid w:val="00B520CD"/>
    <w:rsid w:val="00B531B5"/>
    <w:rsid w:val="00B550EE"/>
    <w:rsid w:val="00B56624"/>
    <w:rsid w:val="00B56A13"/>
    <w:rsid w:val="00B57C02"/>
    <w:rsid w:val="00B62B3B"/>
    <w:rsid w:val="00B6348C"/>
    <w:rsid w:val="00B64393"/>
    <w:rsid w:val="00B65E21"/>
    <w:rsid w:val="00B6639B"/>
    <w:rsid w:val="00B67383"/>
    <w:rsid w:val="00B7031D"/>
    <w:rsid w:val="00B703D4"/>
    <w:rsid w:val="00B71C88"/>
    <w:rsid w:val="00B721B1"/>
    <w:rsid w:val="00B74117"/>
    <w:rsid w:val="00B74180"/>
    <w:rsid w:val="00B7514A"/>
    <w:rsid w:val="00B76399"/>
    <w:rsid w:val="00B80E4A"/>
    <w:rsid w:val="00B8140B"/>
    <w:rsid w:val="00B82EA3"/>
    <w:rsid w:val="00B83C0B"/>
    <w:rsid w:val="00B84163"/>
    <w:rsid w:val="00B85CE8"/>
    <w:rsid w:val="00B871ED"/>
    <w:rsid w:val="00B8737B"/>
    <w:rsid w:val="00B87D18"/>
    <w:rsid w:val="00B9029C"/>
    <w:rsid w:val="00B91396"/>
    <w:rsid w:val="00B915EF"/>
    <w:rsid w:val="00B91BA7"/>
    <w:rsid w:val="00B921A7"/>
    <w:rsid w:val="00B92973"/>
    <w:rsid w:val="00B93B05"/>
    <w:rsid w:val="00B942B9"/>
    <w:rsid w:val="00B95021"/>
    <w:rsid w:val="00B9538F"/>
    <w:rsid w:val="00B95740"/>
    <w:rsid w:val="00B967B2"/>
    <w:rsid w:val="00B96BBF"/>
    <w:rsid w:val="00B97108"/>
    <w:rsid w:val="00BA13C7"/>
    <w:rsid w:val="00BA13E7"/>
    <w:rsid w:val="00BA1DDD"/>
    <w:rsid w:val="00BA4B0F"/>
    <w:rsid w:val="00BA69C3"/>
    <w:rsid w:val="00BB31C9"/>
    <w:rsid w:val="00BB425F"/>
    <w:rsid w:val="00BB69CA"/>
    <w:rsid w:val="00BC3477"/>
    <w:rsid w:val="00BC4F20"/>
    <w:rsid w:val="00BC5BC8"/>
    <w:rsid w:val="00BC6BB3"/>
    <w:rsid w:val="00BD04BC"/>
    <w:rsid w:val="00BD0E18"/>
    <w:rsid w:val="00BD4AB0"/>
    <w:rsid w:val="00BD7A4E"/>
    <w:rsid w:val="00BE00A3"/>
    <w:rsid w:val="00BE01A4"/>
    <w:rsid w:val="00BE06DA"/>
    <w:rsid w:val="00BE085F"/>
    <w:rsid w:val="00BE0FF8"/>
    <w:rsid w:val="00BE1EF4"/>
    <w:rsid w:val="00BE2FF6"/>
    <w:rsid w:val="00BE5E95"/>
    <w:rsid w:val="00BF05E1"/>
    <w:rsid w:val="00BF0B26"/>
    <w:rsid w:val="00BF1C25"/>
    <w:rsid w:val="00BF211B"/>
    <w:rsid w:val="00BF2734"/>
    <w:rsid w:val="00BF2E95"/>
    <w:rsid w:val="00BF49F3"/>
    <w:rsid w:val="00BF6892"/>
    <w:rsid w:val="00C018A9"/>
    <w:rsid w:val="00C03A66"/>
    <w:rsid w:val="00C048A8"/>
    <w:rsid w:val="00C1093B"/>
    <w:rsid w:val="00C109D7"/>
    <w:rsid w:val="00C11256"/>
    <w:rsid w:val="00C11CD0"/>
    <w:rsid w:val="00C12F1D"/>
    <w:rsid w:val="00C14E4E"/>
    <w:rsid w:val="00C2186D"/>
    <w:rsid w:val="00C21AAB"/>
    <w:rsid w:val="00C224FE"/>
    <w:rsid w:val="00C22FD1"/>
    <w:rsid w:val="00C2414B"/>
    <w:rsid w:val="00C247A0"/>
    <w:rsid w:val="00C247C0"/>
    <w:rsid w:val="00C24961"/>
    <w:rsid w:val="00C271FA"/>
    <w:rsid w:val="00C27B46"/>
    <w:rsid w:val="00C31878"/>
    <w:rsid w:val="00C34B33"/>
    <w:rsid w:val="00C35F9B"/>
    <w:rsid w:val="00C36B81"/>
    <w:rsid w:val="00C37F08"/>
    <w:rsid w:val="00C404CC"/>
    <w:rsid w:val="00C438C3"/>
    <w:rsid w:val="00C43956"/>
    <w:rsid w:val="00C44113"/>
    <w:rsid w:val="00C454C2"/>
    <w:rsid w:val="00C4642B"/>
    <w:rsid w:val="00C468E1"/>
    <w:rsid w:val="00C46F6F"/>
    <w:rsid w:val="00C50669"/>
    <w:rsid w:val="00C5116F"/>
    <w:rsid w:val="00C54108"/>
    <w:rsid w:val="00C5494A"/>
    <w:rsid w:val="00C55472"/>
    <w:rsid w:val="00C574D2"/>
    <w:rsid w:val="00C57A29"/>
    <w:rsid w:val="00C609D5"/>
    <w:rsid w:val="00C611C4"/>
    <w:rsid w:val="00C61A0C"/>
    <w:rsid w:val="00C629A5"/>
    <w:rsid w:val="00C659C7"/>
    <w:rsid w:val="00C666E6"/>
    <w:rsid w:val="00C67A86"/>
    <w:rsid w:val="00C70E59"/>
    <w:rsid w:val="00C70E84"/>
    <w:rsid w:val="00C73CF6"/>
    <w:rsid w:val="00C745DA"/>
    <w:rsid w:val="00C75C7F"/>
    <w:rsid w:val="00C767A0"/>
    <w:rsid w:val="00C800A4"/>
    <w:rsid w:val="00C80B6D"/>
    <w:rsid w:val="00C82F7B"/>
    <w:rsid w:val="00C86622"/>
    <w:rsid w:val="00C86902"/>
    <w:rsid w:val="00C869EC"/>
    <w:rsid w:val="00C87B04"/>
    <w:rsid w:val="00C900BB"/>
    <w:rsid w:val="00C9013A"/>
    <w:rsid w:val="00C9061B"/>
    <w:rsid w:val="00C912A0"/>
    <w:rsid w:val="00C93FE1"/>
    <w:rsid w:val="00C94A90"/>
    <w:rsid w:val="00C94C3E"/>
    <w:rsid w:val="00C95A26"/>
    <w:rsid w:val="00C96865"/>
    <w:rsid w:val="00C96F84"/>
    <w:rsid w:val="00CA07A0"/>
    <w:rsid w:val="00CA12E8"/>
    <w:rsid w:val="00CA2FC7"/>
    <w:rsid w:val="00CA432F"/>
    <w:rsid w:val="00CA4521"/>
    <w:rsid w:val="00CA45AE"/>
    <w:rsid w:val="00CA4A9E"/>
    <w:rsid w:val="00CA4C90"/>
    <w:rsid w:val="00CA6D82"/>
    <w:rsid w:val="00CA7640"/>
    <w:rsid w:val="00CA7F22"/>
    <w:rsid w:val="00CB179C"/>
    <w:rsid w:val="00CB4E8E"/>
    <w:rsid w:val="00CB5C83"/>
    <w:rsid w:val="00CB6037"/>
    <w:rsid w:val="00CB6832"/>
    <w:rsid w:val="00CC0478"/>
    <w:rsid w:val="00CC1CEF"/>
    <w:rsid w:val="00CC1EF7"/>
    <w:rsid w:val="00CC23E3"/>
    <w:rsid w:val="00CC3FF9"/>
    <w:rsid w:val="00CC48D1"/>
    <w:rsid w:val="00CC4DCB"/>
    <w:rsid w:val="00CC72E9"/>
    <w:rsid w:val="00CD1EB4"/>
    <w:rsid w:val="00CD33BA"/>
    <w:rsid w:val="00CD457B"/>
    <w:rsid w:val="00CD4A15"/>
    <w:rsid w:val="00CD6447"/>
    <w:rsid w:val="00CE1394"/>
    <w:rsid w:val="00CE2A12"/>
    <w:rsid w:val="00CE2FBA"/>
    <w:rsid w:val="00CE56FB"/>
    <w:rsid w:val="00CE6F91"/>
    <w:rsid w:val="00CE7149"/>
    <w:rsid w:val="00CE7881"/>
    <w:rsid w:val="00CF1274"/>
    <w:rsid w:val="00CF130C"/>
    <w:rsid w:val="00CF1E6D"/>
    <w:rsid w:val="00CF4932"/>
    <w:rsid w:val="00CF500D"/>
    <w:rsid w:val="00CF5155"/>
    <w:rsid w:val="00CF5A10"/>
    <w:rsid w:val="00D018E4"/>
    <w:rsid w:val="00D029B8"/>
    <w:rsid w:val="00D030B9"/>
    <w:rsid w:val="00D04697"/>
    <w:rsid w:val="00D04CAA"/>
    <w:rsid w:val="00D110EC"/>
    <w:rsid w:val="00D114AE"/>
    <w:rsid w:val="00D13811"/>
    <w:rsid w:val="00D14C93"/>
    <w:rsid w:val="00D151A4"/>
    <w:rsid w:val="00D1565F"/>
    <w:rsid w:val="00D158F3"/>
    <w:rsid w:val="00D16E4B"/>
    <w:rsid w:val="00D172D0"/>
    <w:rsid w:val="00D1752E"/>
    <w:rsid w:val="00D20FD9"/>
    <w:rsid w:val="00D21C36"/>
    <w:rsid w:val="00D21EBA"/>
    <w:rsid w:val="00D22AD6"/>
    <w:rsid w:val="00D23353"/>
    <w:rsid w:val="00D23891"/>
    <w:rsid w:val="00D24D53"/>
    <w:rsid w:val="00D2787A"/>
    <w:rsid w:val="00D27CB4"/>
    <w:rsid w:val="00D27CE8"/>
    <w:rsid w:val="00D32C7D"/>
    <w:rsid w:val="00D33504"/>
    <w:rsid w:val="00D33F97"/>
    <w:rsid w:val="00D35EC2"/>
    <w:rsid w:val="00D36443"/>
    <w:rsid w:val="00D37853"/>
    <w:rsid w:val="00D4041D"/>
    <w:rsid w:val="00D429A8"/>
    <w:rsid w:val="00D42EBC"/>
    <w:rsid w:val="00D43593"/>
    <w:rsid w:val="00D43CB6"/>
    <w:rsid w:val="00D43D8A"/>
    <w:rsid w:val="00D4416D"/>
    <w:rsid w:val="00D44C75"/>
    <w:rsid w:val="00D46E26"/>
    <w:rsid w:val="00D46FBE"/>
    <w:rsid w:val="00D52B16"/>
    <w:rsid w:val="00D54791"/>
    <w:rsid w:val="00D549A0"/>
    <w:rsid w:val="00D54C02"/>
    <w:rsid w:val="00D5553D"/>
    <w:rsid w:val="00D564EC"/>
    <w:rsid w:val="00D566CC"/>
    <w:rsid w:val="00D56A6C"/>
    <w:rsid w:val="00D61605"/>
    <w:rsid w:val="00D63127"/>
    <w:rsid w:val="00D633AE"/>
    <w:rsid w:val="00D6340B"/>
    <w:rsid w:val="00D644AA"/>
    <w:rsid w:val="00D65088"/>
    <w:rsid w:val="00D65A03"/>
    <w:rsid w:val="00D66043"/>
    <w:rsid w:val="00D66D76"/>
    <w:rsid w:val="00D66F41"/>
    <w:rsid w:val="00D67BA2"/>
    <w:rsid w:val="00D70B95"/>
    <w:rsid w:val="00D714CC"/>
    <w:rsid w:val="00D71EE2"/>
    <w:rsid w:val="00D74715"/>
    <w:rsid w:val="00D756E9"/>
    <w:rsid w:val="00D75E7C"/>
    <w:rsid w:val="00D76918"/>
    <w:rsid w:val="00D811BE"/>
    <w:rsid w:val="00D82A80"/>
    <w:rsid w:val="00D83D64"/>
    <w:rsid w:val="00D84D3D"/>
    <w:rsid w:val="00D855CA"/>
    <w:rsid w:val="00D8659F"/>
    <w:rsid w:val="00D86B7E"/>
    <w:rsid w:val="00D873A6"/>
    <w:rsid w:val="00D8755E"/>
    <w:rsid w:val="00D87E8E"/>
    <w:rsid w:val="00D929DD"/>
    <w:rsid w:val="00D92F09"/>
    <w:rsid w:val="00D95DB0"/>
    <w:rsid w:val="00D96160"/>
    <w:rsid w:val="00DA0AB9"/>
    <w:rsid w:val="00DA0BB0"/>
    <w:rsid w:val="00DA1077"/>
    <w:rsid w:val="00DA1EAC"/>
    <w:rsid w:val="00DA319A"/>
    <w:rsid w:val="00DA3AD8"/>
    <w:rsid w:val="00DA3FFA"/>
    <w:rsid w:val="00DA439F"/>
    <w:rsid w:val="00DA4E0F"/>
    <w:rsid w:val="00DA5385"/>
    <w:rsid w:val="00DB12E4"/>
    <w:rsid w:val="00DB154B"/>
    <w:rsid w:val="00DB20DB"/>
    <w:rsid w:val="00DB32F5"/>
    <w:rsid w:val="00DB3832"/>
    <w:rsid w:val="00DB4171"/>
    <w:rsid w:val="00DB4289"/>
    <w:rsid w:val="00DB4ADD"/>
    <w:rsid w:val="00DB6C8D"/>
    <w:rsid w:val="00DB738E"/>
    <w:rsid w:val="00DC014D"/>
    <w:rsid w:val="00DC1B4A"/>
    <w:rsid w:val="00DD1663"/>
    <w:rsid w:val="00DD4F2E"/>
    <w:rsid w:val="00DD52C1"/>
    <w:rsid w:val="00DE0671"/>
    <w:rsid w:val="00DE0DD8"/>
    <w:rsid w:val="00DE2832"/>
    <w:rsid w:val="00DE4F5B"/>
    <w:rsid w:val="00DE6BD0"/>
    <w:rsid w:val="00DF0443"/>
    <w:rsid w:val="00DF172A"/>
    <w:rsid w:val="00DF180D"/>
    <w:rsid w:val="00E0047A"/>
    <w:rsid w:val="00E0079A"/>
    <w:rsid w:val="00E00D61"/>
    <w:rsid w:val="00E01DF5"/>
    <w:rsid w:val="00E0225B"/>
    <w:rsid w:val="00E0269F"/>
    <w:rsid w:val="00E032FE"/>
    <w:rsid w:val="00E0565D"/>
    <w:rsid w:val="00E10857"/>
    <w:rsid w:val="00E10EC3"/>
    <w:rsid w:val="00E11718"/>
    <w:rsid w:val="00E11994"/>
    <w:rsid w:val="00E11DB0"/>
    <w:rsid w:val="00E11F62"/>
    <w:rsid w:val="00E12E19"/>
    <w:rsid w:val="00E1369A"/>
    <w:rsid w:val="00E210AF"/>
    <w:rsid w:val="00E238BD"/>
    <w:rsid w:val="00E23A38"/>
    <w:rsid w:val="00E241DE"/>
    <w:rsid w:val="00E24A57"/>
    <w:rsid w:val="00E24A58"/>
    <w:rsid w:val="00E3117E"/>
    <w:rsid w:val="00E32249"/>
    <w:rsid w:val="00E34512"/>
    <w:rsid w:val="00E36DB3"/>
    <w:rsid w:val="00E37F3D"/>
    <w:rsid w:val="00E4024E"/>
    <w:rsid w:val="00E40A68"/>
    <w:rsid w:val="00E420D4"/>
    <w:rsid w:val="00E4237F"/>
    <w:rsid w:val="00E44D66"/>
    <w:rsid w:val="00E44DC3"/>
    <w:rsid w:val="00E45B20"/>
    <w:rsid w:val="00E45B4C"/>
    <w:rsid w:val="00E462D6"/>
    <w:rsid w:val="00E473D7"/>
    <w:rsid w:val="00E47EC6"/>
    <w:rsid w:val="00E5105C"/>
    <w:rsid w:val="00E53DEC"/>
    <w:rsid w:val="00E54CE9"/>
    <w:rsid w:val="00E55BCE"/>
    <w:rsid w:val="00E55D19"/>
    <w:rsid w:val="00E569E0"/>
    <w:rsid w:val="00E579E8"/>
    <w:rsid w:val="00E60C2C"/>
    <w:rsid w:val="00E60F7B"/>
    <w:rsid w:val="00E6558B"/>
    <w:rsid w:val="00E65CC8"/>
    <w:rsid w:val="00E66AB3"/>
    <w:rsid w:val="00E67B37"/>
    <w:rsid w:val="00E67BD3"/>
    <w:rsid w:val="00E67FC8"/>
    <w:rsid w:val="00E70C63"/>
    <w:rsid w:val="00E71E37"/>
    <w:rsid w:val="00E73243"/>
    <w:rsid w:val="00E744F0"/>
    <w:rsid w:val="00E758B8"/>
    <w:rsid w:val="00E77B59"/>
    <w:rsid w:val="00E801A7"/>
    <w:rsid w:val="00E823EA"/>
    <w:rsid w:val="00E82550"/>
    <w:rsid w:val="00E83E57"/>
    <w:rsid w:val="00E83E79"/>
    <w:rsid w:val="00E840F4"/>
    <w:rsid w:val="00E849A8"/>
    <w:rsid w:val="00E84C29"/>
    <w:rsid w:val="00E8661F"/>
    <w:rsid w:val="00E90703"/>
    <w:rsid w:val="00E907FC"/>
    <w:rsid w:val="00E92C89"/>
    <w:rsid w:val="00E932EF"/>
    <w:rsid w:val="00E944FF"/>
    <w:rsid w:val="00E9568E"/>
    <w:rsid w:val="00E95B5F"/>
    <w:rsid w:val="00E96950"/>
    <w:rsid w:val="00E9717D"/>
    <w:rsid w:val="00EA2D52"/>
    <w:rsid w:val="00EA2E41"/>
    <w:rsid w:val="00EA3D08"/>
    <w:rsid w:val="00EA4191"/>
    <w:rsid w:val="00EA43D7"/>
    <w:rsid w:val="00EB084F"/>
    <w:rsid w:val="00EB2E56"/>
    <w:rsid w:val="00EB67DA"/>
    <w:rsid w:val="00EB6845"/>
    <w:rsid w:val="00EC2AB4"/>
    <w:rsid w:val="00EC79F4"/>
    <w:rsid w:val="00EC7D79"/>
    <w:rsid w:val="00ED0093"/>
    <w:rsid w:val="00ED0870"/>
    <w:rsid w:val="00ED15DE"/>
    <w:rsid w:val="00ED1B85"/>
    <w:rsid w:val="00ED2AC7"/>
    <w:rsid w:val="00ED2D12"/>
    <w:rsid w:val="00ED3346"/>
    <w:rsid w:val="00ED5641"/>
    <w:rsid w:val="00ED6E17"/>
    <w:rsid w:val="00EE040C"/>
    <w:rsid w:val="00EE1CD2"/>
    <w:rsid w:val="00EE2BC0"/>
    <w:rsid w:val="00EE5D90"/>
    <w:rsid w:val="00EF294D"/>
    <w:rsid w:val="00EF2C70"/>
    <w:rsid w:val="00EF3027"/>
    <w:rsid w:val="00EF4766"/>
    <w:rsid w:val="00EF68E6"/>
    <w:rsid w:val="00F01132"/>
    <w:rsid w:val="00F022BC"/>
    <w:rsid w:val="00F025DD"/>
    <w:rsid w:val="00F0506D"/>
    <w:rsid w:val="00F1046E"/>
    <w:rsid w:val="00F10EC6"/>
    <w:rsid w:val="00F12911"/>
    <w:rsid w:val="00F14566"/>
    <w:rsid w:val="00F15542"/>
    <w:rsid w:val="00F15B46"/>
    <w:rsid w:val="00F20612"/>
    <w:rsid w:val="00F2553B"/>
    <w:rsid w:val="00F255F0"/>
    <w:rsid w:val="00F26E0E"/>
    <w:rsid w:val="00F30869"/>
    <w:rsid w:val="00F3191B"/>
    <w:rsid w:val="00F32810"/>
    <w:rsid w:val="00F32A61"/>
    <w:rsid w:val="00F356DD"/>
    <w:rsid w:val="00F365D6"/>
    <w:rsid w:val="00F36F9A"/>
    <w:rsid w:val="00F40F42"/>
    <w:rsid w:val="00F41E45"/>
    <w:rsid w:val="00F4327C"/>
    <w:rsid w:val="00F43C6B"/>
    <w:rsid w:val="00F445F2"/>
    <w:rsid w:val="00F447DE"/>
    <w:rsid w:val="00F4522D"/>
    <w:rsid w:val="00F46A07"/>
    <w:rsid w:val="00F4748F"/>
    <w:rsid w:val="00F50EF6"/>
    <w:rsid w:val="00F56C69"/>
    <w:rsid w:val="00F56E42"/>
    <w:rsid w:val="00F573B4"/>
    <w:rsid w:val="00F57EE5"/>
    <w:rsid w:val="00F63879"/>
    <w:rsid w:val="00F650E1"/>
    <w:rsid w:val="00F672F6"/>
    <w:rsid w:val="00F702FC"/>
    <w:rsid w:val="00F71A41"/>
    <w:rsid w:val="00F72221"/>
    <w:rsid w:val="00F73D7B"/>
    <w:rsid w:val="00F73FAA"/>
    <w:rsid w:val="00F75E36"/>
    <w:rsid w:val="00F76995"/>
    <w:rsid w:val="00F77CE2"/>
    <w:rsid w:val="00F83DF4"/>
    <w:rsid w:val="00F84453"/>
    <w:rsid w:val="00F85F9E"/>
    <w:rsid w:val="00F86B99"/>
    <w:rsid w:val="00F86FF5"/>
    <w:rsid w:val="00F870F1"/>
    <w:rsid w:val="00F907E8"/>
    <w:rsid w:val="00F938BB"/>
    <w:rsid w:val="00F9669F"/>
    <w:rsid w:val="00F97CB5"/>
    <w:rsid w:val="00FA0B40"/>
    <w:rsid w:val="00FA36E6"/>
    <w:rsid w:val="00FA3B62"/>
    <w:rsid w:val="00FA49A8"/>
    <w:rsid w:val="00FA6BFE"/>
    <w:rsid w:val="00FB02B1"/>
    <w:rsid w:val="00FB0F3A"/>
    <w:rsid w:val="00FB1339"/>
    <w:rsid w:val="00FB1633"/>
    <w:rsid w:val="00FB3893"/>
    <w:rsid w:val="00FB42E2"/>
    <w:rsid w:val="00FB4ED4"/>
    <w:rsid w:val="00FB55A8"/>
    <w:rsid w:val="00FB580A"/>
    <w:rsid w:val="00FB6D0E"/>
    <w:rsid w:val="00FC002B"/>
    <w:rsid w:val="00FC172C"/>
    <w:rsid w:val="00FC19BA"/>
    <w:rsid w:val="00FC1E17"/>
    <w:rsid w:val="00FC3F70"/>
    <w:rsid w:val="00FC43CB"/>
    <w:rsid w:val="00FC5A75"/>
    <w:rsid w:val="00FD0146"/>
    <w:rsid w:val="00FD01CF"/>
    <w:rsid w:val="00FD088F"/>
    <w:rsid w:val="00FD0D84"/>
    <w:rsid w:val="00FD3A8F"/>
    <w:rsid w:val="00FD5272"/>
    <w:rsid w:val="00FD7D43"/>
    <w:rsid w:val="00FE071B"/>
    <w:rsid w:val="00FE2744"/>
    <w:rsid w:val="00FE508D"/>
    <w:rsid w:val="00FE519A"/>
    <w:rsid w:val="00FE6304"/>
    <w:rsid w:val="00FE649E"/>
    <w:rsid w:val="00FE6F7E"/>
    <w:rsid w:val="00FF1AB4"/>
    <w:rsid w:val="00FF5128"/>
    <w:rsid w:val="00FF6F3A"/>
    <w:rsid w:val="00FF7A7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6ADF4"/>
  <w15:chartTrackingRefBased/>
  <w15:docId w15:val="{AFD191E1-D959-4052-A889-0273A225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C88"/>
    <w:rPr>
      <w:rFonts w:ascii="Arial" w:hAnsi="Arial"/>
      <w:sz w:val="20"/>
    </w:rPr>
  </w:style>
  <w:style w:type="paragraph" w:styleId="1">
    <w:name w:val="heading 1"/>
    <w:basedOn w:val="a"/>
    <w:next w:val="a"/>
    <w:link w:val="1Char"/>
    <w:uiPriority w:val="9"/>
    <w:qFormat/>
    <w:rsid w:val="00650C88"/>
    <w:pPr>
      <w:keepNext/>
      <w:keepLines/>
      <w:spacing w:before="240" w:after="0"/>
      <w:outlineLvl w:val="0"/>
    </w:pPr>
    <w:rPr>
      <w:rFonts w:eastAsiaTheme="majorEastAsia" w:cstheme="majorBidi"/>
      <w:b/>
      <w:szCs w:val="32"/>
    </w:rPr>
  </w:style>
  <w:style w:type="paragraph" w:styleId="2">
    <w:name w:val="heading 2"/>
    <w:basedOn w:val="a"/>
    <w:next w:val="a"/>
    <w:link w:val="2Char"/>
    <w:uiPriority w:val="9"/>
    <w:qFormat/>
    <w:rsid w:val="00577740"/>
    <w:pPr>
      <w:keepNext/>
      <w:numPr>
        <w:numId w:val="16"/>
      </w:numPr>
      <w:spacing w:before="240" w:after="60" w:line="240" w:lineRule="auto"/>
      <w:outlineLvl w:val="1"/>
    </w:pPr>
    <w:rPr>
      <w:rFonts w:ascii="Trebuchet MS" w:eastAsia="Times New Roman" w:hAnsi="Trebuchet MS" w:cs="Times New Roman"/>
      <w:b/>
      <w:bCs/>
      <w:color w:val="D60093"/>
      <w:kern w:val="32"/>
      <w:sz w:val="32"/>
      <w:szCs w:val="32"/>
      <w:lang w:val="en-GB"/>
    </w:rPr>
  </w:style>
  <w:style w:type="paragraph" w:styleId="3">
    <w:name w:val="heading 3"/>
    <w:basedOn w:val="a"/>
    <w:next w:val="a"/>
    <w:link w:val="3Char"/>
    <w:qFormat/>
    <w:rsid w:val="00577740"/>
    <w:pPr>
      <w:keepNext/>
      <w:spacing w:before="240" w:after="0" w:line="240" w:lineRule="auto"/>
      <w:ind w:left="720" w:hanging="720"/>
      <w:outlineLvl w:val="2"/>
    </w:pPr>
    <w:rPr>
      <w:rFonts w:ascii="Trebuchet MS" w:eastAsia="Cambria" w:hAnsi="Trebuchet MS" w:cs="Arial"/>
      <w:b/>
      <w:bCs/>
      <w:color w:val="D60093"/>
      <w:sz w:val="28"/>
      <w:szCs w:val="28"/>
      <w:lang w:val="en-GB"/>
    </w:rPr>
  </w:style>
  <w:style w:type="paragraph" w:styleId="4">
    <w:name w:val="heading 4"/>
    <w:basedOn w:val="a"/>
    <w:next w:val="a"/>
    <w:link w:val="4Char"/>
    <w:uiPriority w:val="9"/>
    <w:qFormat/>
    <w:rsid w:val="00577740"/>
    <w:pPr>
      <w:keepNext/>
      <w:spacing w:before="240" w:after="60" w:line="240" w:lineRule="auto"/>
      <w:ind w:left="864" w:hanging="864"/>
      <w:outlineLvl w:val="3"/>
    </w:pPr>
    <w:rPr>
      <w:rFonts w:ascii="Calibri" w:eastAsia="Times New Roman" w:hAnsi="Calibri" w:cs="Times New Roman"/>
      <w:b/>
      <w:bCs/>
      <w:sz w:val="28"/>
      <w:szCs w:val="28"/>
      <w:lang w:val="de-DE"/>
    </w:rPr>
  </w:style>
  <w:style w:type="paragraph" w:styleId="5">
    <w:name w:val="heading 5"/>
    <w:basedOn w:val="a"/>
    <w:next w:val="a"/>
    <w:link w:val="5Char"/>
    <w:uiPriority w:val="9"/>
    <w:qFormat/>
    <w:rsid w:val="00577740"/>
    <w:pPr>
      <w:spacing w:before="240" w:after="60" w:line="240" w:lineRule="auto"/>
      <w:ind w:left="1008" w:hanging="1008"/>
      <w:outlineLvl w:val="4"/>
    </w:pPr>
    <w:rPr>
      <w:rFonts w:ascii="Calibri" w:eastAsia="Times New Roman" w:hAnsi="Calibri" w:cs="Times New Roman"/>
      <w:b/>
      <w:bCs/>
      <w:i/>
      <w:iCs/>
      <w:sz w:val="26"/>
      <w:szCs w:val="26"/>
      <w:lang w:val="de-DE"/>
    </w:rPr>
  </w:style>
  <w:style w:type="paragraph" w:styleId="6">
    <w:name w:val="heading 6"/>
    <w:basedOn w:val="a"/>
    <w:next w:val="a"/>
    <w:link w:val="6Char"/>
    <w:uiPriority w:val="9"/>
    <w:qFormat/>
    <w:rsid w:val="00577740"/>
    <w:pPr>
      <w:spacing w:before="240" w:after="60" w:line="240" w:lineRule="auto"/>
      <w:ind w:left="1152" w:hanging="1152"/>
      <w:outlineLvl w:val="5"/>
    </w:pPr>
    <w:rPr>
      <w:rFonts w:ascii="Calibri" w:eastAsia="Times New Roman" w:hAnsi="Calibri" w:cs="Times New Roman"/>
      <w:b/>
      <w:bCs/>
      <w:sz w:val="22"/>
      <w:lang w:val="de-DE"/>
    </w:rPr>
  </w:style>
  <w:style w:type="paragraph" w:styleId="7">
    <w:name w:val="heading 7"/>
    <w:basedOn w:val="a"/>
    <w:next w:val="a"/>
    <w:link w:val="7Char"/>
    <w:uiPriority w:val="9"/>
    <w:qFormat/>
    <w:rsid w:val="00577740"/>
    <w:pPr>
      <w:spacing w:before="240" w:after="60" w:line="240" w:lineRule="auto"/>
      <w:ind w:left="1296" w:hanging="1296"/>
      <w:outlineLvl w:val="6"/>
    </w:pPr>
    <w:rPr>
      <w:rFonts w:ascii="Calibri" w:eastAsia="Times New Roman" w:hAnsi="Calibri" w:cs="Times New Roman"/>
      <w:sz w:val="24"/>
      <w:szCs w:val="24"/>
      <w:lang w:val="de-DE"/>
    </w:rPr>
  </w:style>
  <w:style w:type="paragraph" w:styleId="8">
    <w:name w:val="heading 8"/>
    <w:basedOn w:val="a"/>
    <w:next w:val="a"/>
    <w:link w:val="8Char"/>
    <w:uiPriority w:val="9"/>
    <w:qFormat/>
    <w:rsid w:val="00577740"/>
    <w:pPr>
      <w:spacing w:before="240" w:after="60" w:line="240" w:lineRule="auto"/>
      <w:ind w:left="1440" w:hanging="1440"/>
      <w:outlineLvl w:val="7"/>
    </w:pPr>
    <w:rPr>
      <w:rFonts w:ascii="Calibri" w:eastAsia="Times New Roman" w:hAnsi="Calibri" w:cs="Times New Roman"/>
      <w:i/>
      <w:iCs/>
      <w:sz w:val="24"/>
      <w:szCs w:val="24"/>
      <w:lang w:val="de-DE"/>
    </w:rPr>
  </w:style>
  <w:style w:type="paragraph" w:styleId="9">
    <w:name w:val="heading 9"/>
    <w:basedOn w:val="Subheading"/>
    <w:next w:val="a"/>
    <w:link w:val="9Char"/>
    <w:qFormat/>
    <w:rsid w:val="00577740"/>
    <w:pPr>
      <w:numPr>
        <w:numId w:val="0"/>
      </w:numPr>
      <w:ind w:left="6480" w:hanging="18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50C88"/>
    <w:rPr>
      <w:rFonts w:ascii="Arial" w:eastAsiaTheme="majorEastAsia" w:hAnsi="Arial" w:cstheme="majorBidi"/>
      <w:b/>
      <w:sz w:val="20"/>
      <w:szCs w:val="32"/>
    </w:rPr>
  </w:style>
  <w:style w:type="paragraph" w:styleId="a3">
    <w:name w:val="List Paragraph"/>
    <w:aliases w:val="1 Текст,1 Paragraph"/>
    <w:basedOn w:val="a"/>
    <w:uiPriority w:val="34"/>
    <w:qFormat/>
    <w:rsid w:val="001474CC"/>
    <w:pPr>
      <w:ind w:left="720"/>
      <w:contextualSpacing/>
    </w:pPr>
  </w:style>
  <w:style w:type="character" w:styleId="a4">
    <w:name w:val="annotation reference"/>
    <w:rsid w:val="005072D2"/>
    <w:rPr>
      <w:sz w:val="16"/>
      <w:szCs w:val="16"/>
    </w:rPr>
  </w:style>
  <w:style w:type="paragraph" w:styleId="a5">
    <w:name w:val="annotation text"/>
    <w:basedOn w:val="a"/>
    <w:link w:val="Char"/>
    <w:rsid w:val="005072D2"/>
    <w:pPr>
      <w:spacing w:after="200" w:line="240" w:lineRule="auto"/>
    </w:pPr>
    <w:rPr>
      <w:rFonts w:ascii="Trebuchet MS" w:eastAsia="Times New Roman" w:hAnsi="Trebuchet MS" w:cs="Times New Roman"/>
      <w:szCs w:val="20"/>
      <w:lang w:val="en-GB" w:eastAsia="x-none"/>
    </w:rPr>
  </w:style>
  <w:style w:type="character" w:customStyle="1" w:styleId="Char">
    <w:name w:val="Κείμενο σχολίου Char"/>
    <w:basedOn w:val="a0"/>
    <w:link w:val="a5"/>
    <w:rsid w:val="005072D2"/>
    <w:rPr>
      <w:rFonts w:ascii="Trebuchet MS" w:eastAsia="Times New Roman" w:hAnsi="Trebuchet MS" w:cs="Times New Roman"/>
      <w:sz w:val="20"/>
      <w:szCs w:val="20"/>
      <w:lang w:val="en-GB" w:eastAsia="x-none"/>
    </w:rPr>
  </w:style>
  <w:style w:type="paragraph" w:styleId="a6">
    <w:name w:val="Balloon Text"/>
    <w:basedOn w:val="a"/>
    <w:link w:val="Char0"/>
    <w:uiPriority w:val="99"/>
    <w:semiHidden/>
    <w:unhideWhenUsed/>
    <w:rsid w:val="005072D2"/>
    <w:pPr>
      <w:spacing w:after="0" w:line="240" w:lineRule="auto"/>
    </w:pPr>
    <w:rPr>
      <w:rFonts w:ascii="Segoe UI" w:hAnsi="Segoe UI" w:cs="Segoe UI"/>
      <w:sz w:val="18"/>
      <w:szCs w:val="18"/>
    </w:rPr>
  </w:style>
  <w:style w:type="character" w:customStyle="1" w:styleId="Char0">
    <w:name w:val="Κείμενο πλαισίου Char"/>
    <w:basedOn w:val="a0"/>
    <w:link w:val="a6"/>
    <w:uiPriority w:val="99"/>
    <w:semiHidden/>
    <w:rsid w:val="005072D2"/>
    <w:rPr>
      <w:rFonts w:ascii="Segoe UI" w:hAnsi="Segoe UI" w:cs="Segoe UI"/>
      <w:sz w:val="18"/>
      <w:szCs w:val="18"/>
    </w:rPr>
  </w:style>
  <w:style w:type="table" w:styleId="a7">
    <w:name w:val="Table Grid"/>
    <w:basedOn w:val="a1"/>
    <w:uiPriority w:val="39"/>
    <w:rsid w:val="00507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1">
    <w:name w:val="Grid Table 6 Colorful Accent 1"/>
    <w:basedOn w:val="a1"/>
    <w:uiPriority w:val="51"/>
    <w:rsid w:val="005072D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1"/>
    <w:uiPriority w:val="49"/>
    <w:rsid w:val="005072D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
    <w:name w:val="Hyperlink"/>
    <w:basedOn w:val="a0"/>
    <w:unhideWhenUsed/>
    <w:rsid w:val="005A411A"/>
    <w:rPr>
      <w:color w:val="0000FF"/>
      <w:u w:val="single"/>
    </w:rPr>
  </w:style>
  <w:style w:type="paragraph" w:styleId="a8">
    <w:name w:val="annotation subject"/>
    <w:basedOn w:val="a5"/>
    <w:next w:val="a5"/>
    <w:link w:val="Char1"/>
    <w:uiPriority w:val="99"/>
    <w:semiHidden/>
    <w:unhideWhenUsed/>
    <w:rsid w:val="00F40F42"/>
    <w:pPr>
      <w:spacing w:after="160"/>
    </w:pPr>
    <w:rPr>
      <w:rFonts w:ascii="Arial" w:eastAsiaTheme="minorHAnsi" w:hAnsi="Arial" w:cstheme="minorBidi"/>
      <w:b/>
      <w:bCs/>
      <w:lang w:val="el-GR" w:eastAsia="en-US"/>
    </w:rPr>
  </w:style>
  <w:style w:type="character" w:customStyle="1" w:styleId="Char1">
    <w:name w:val="Θέμα σχολίου Char"/>
    <w:basedOn w:val="Char"/>
    <w:link w:val="a8"/>
    <w:rsid w:val="00F40F42"/>
    <w:rPr>
      <w:rFonts w:ascii="Arial" w:eastAsia="Times New Roman" w:hAnsi="Arial" w:cs="Times New Roman"/>
      <w:b/>
      <w:bCs/>
      <w:sz w:val="20"/>
      <w:szCs w:val="20"/>
      <w:lang w:val="en-GB" w:eastAsia="x-none"/>
    </w:rPr>
  </w:style>
  <w:style w:type="paragraph" w:styleId="a9">
    <w:name w:val="Revision"/>
    <w:hidden/>
    <w:uiPriority w:val="99"/>
    <w:semiHidden/>
    <w:rsid w:val="001F78CA"/>
    <w:pPr>
      <w:spacing w:after="0" w:line="240" w:lineRule="auto"/>
    </w:pPr>
    <w:rPr>
      <w:rFonts w:ascii="Arial" w:hAnsi="Arial"/>
      <w:sz w:val="20"/>
    </w:rPr>
  </w:style>
  <w:style w:type="paragraph" w:styleId="aa">
    <w:name w:val="header"/>
    <w:basedOn w:val="a"/>
    <w:link w:val="Char2"/>
    <w:uiPriority w:val="99"/>
    <w:unhideWhenUsed/>
    <w:rsid w:val="008B42AB"/>
    <w:pPr>
      <w:tabs>
        <w:tab w:val="center" w:pos="4153"/>
        <w:tab w:val="right" w:pos="8306"/>
      </w:tabs>
      <w:spacing w:after="0" w:line="240" w:lineRule="auto"/>
    </w:pPr>
  </w:style>
  <w:style w:type="character" w:customStyle="1" w:styleId="Char2">
    <w:name w:val="Κεφαλίδα Char"/>
    <w:basedOn w:val="a0"/>
    <w:link w:val="aa"/>
    <w:uiPriority w:val="99"/>
    <w:rsid w:val="008B42AB"/>
    <w:rPr>
      <w:rFonts w:ascii="Arial" w:hAnsi="Arial"/>
      <w:sz w:val="20"/>
    </w:rPr>
  </w:style>
  <w:style w:type="paragraph" w:styleId="ab">
    <w:name w:val="footer"/>
    <w:aliases w:val="ft"/>
    <w:basedOn w:val="a"/>
    <w:link w:val="Char3"/>
    <w:uiPriority w:val="99"/>
    <w:unhideWhenUsed/>
    <w:rsid w:val="008B42AB"/>
    <w:pPr>
      <w:tabs>
        <w:tab w:val="center" w:pos="4153"/>
        <w:tab w:val="right" w:pos="8306"/>
      </w:tabs>
      <w:spacing w:after="0" w:line="240" w:lineRule="auto"/>
    </w:pPr>
  </w:style>
  <w:style w:type="character" w:customStyle="1" w:styleId="Char3">
    <w:name w:val="Υποσέλιδο Char"/>
    <w:aliases w:val="ft Char"/>
    <w:basedOn w:val="a0"/>
    <w:link w:val="ab"/>
    <w:uiPriority w:val="99"/>
    <w:rsid w:val="008B42AB"/>
    <w:rPr>
      <w:rFonts w:ascii="Arial" w:hAnsi="Arial"/>
      <w:sz w:val="20"/>
    </w:rPr>
  </w:style>
  <w:style w:type="paragraph" w:customStyle="1" w:styleId="Default">
    <w:name w:val="Default"/>
    <w:rsid w:val="00D110E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DGName">
    <w:name w:val="Z_DGName"/>
    <w:basedOn w:val="Default"/>
    <w:next w:val="Default"/>
    <w:uiPriority w:val="99"/>
    <w:rsid w:val="00C54108"/>
    <w:rPr>
      <w:rFonts w:ascii="Arial" w:hAnsi="Arial" w:cs="Arial"/>
      <w:color w:val="auto"/>
    </w:rPr>
  </w:style>
  <w:style w:type="paragraph" w:styleId="ac">
    <w:name w:val="footnote text"/>
    <w:aliases w:val="ESPON Footnote Text,Point 3 Char,Footnote text,Schriftart: 9 pt,Schriftart: 10 pt,Schriftart: 8 pt,Κείμενο υποσημείωσης-KATERINA,Char,Κείμενο υποσημείωσης-KATERINA Char,Κείμενο υποσημείωσης Char1 Char,Footnote Text Char,Plonk,Nota"/>
    <w:basedOn w:val="a"/>
    <w:link w:val="Char4"/>
    <w:uiPriority w:val="99"/>
    <w:unhideWhenUsed/>
    <w:qFormat/>
    <w:rsid w:val="00C247C0"/>
    <w:pPr>
      <w:spacing w:after="0" w:line="240" w:lineRule="auto"/>
    </w:pPr>
    <w:rPr>
      <w:szCs w:val="20"/>
    </w:rPr>
  </w:style>
  <w:style w:type="character" w:customStyle="1" w:styleId="Char4">
    <w:name w:val="Κείμενο υποσημείωσης Char"/>
    <w:aliases w:val="ESPON Footnote Text Char,Point 3 Char Char,Footnote text Char,Schriftart: 9 pt Char,Schriftart: 10 pt Char,Schriftart: 8 pt Char,Κείμενο υποσημείωσης-KATERINA Char1,Char Char,Κείμενο υποσημείωσης-KATERINA Char Char,Plonk Char"/>
    <w:basedOn w:val="a0"/>
    <w:link w:val="ac"/>
    <w:uiPriority w:val="99"/>
    <w:qFormat/>
    <w:rsid w:val="00C247C0"/>
    <w:rPr>
      <w:rFonts w:ascii="Arial" w:hAnsi="Arial"/>
      <w:sz w:val="20"/>
      <w:szCs w:val="20"/>
    </w:rPr>
  </w:style>
  <w:style w:type="character" w:styleId="ad">
    <w:name w:val="footnote reference"/>
    <w:aliases w:val="ESPON Footnote No,Footnote"/>
    <w:basedOn w:val="a0"/>
    <w:uiPriority w:val="99"/>
    <w:unhideWhenUsed/>
    <w:rsid w:val="00C247C0"/>
    <w:rPr>
      <w:vertAlign w:val="superscript"/>
    </w:rPr>
  </w:style>
  <w:style w:type="character" w:styleId="ae">
    <w:name w:val="Unresolved Mention"/>
    <w:basedOn w:val="a0"/>
    <w:uiPriority w:val="99"/>
    <w:semiHidden/>
    <w:unhideWhenUsed/>
    <w:rsid w:val="00C247C0"/>
    <w:rPr>
      <w:color w:val="605E5C"/>
      <w:shd w:val="clear" w:color="auto" w:fill="E1DFDD"/>
    </w:rPr>
  </w:style>
  <w:style w:type="character" w:customStyle="1" w:styleId="af">
    <w:name w:val="Σύμβολο υποσημείωσης"/>
    <w:rsid w:val="00F97CB5"/>
    <w:rPr>
      <w:vertAlign w:val="superscript"/>
    </w:rPr>
  </w:style>
  <w:style w:type="character" w:customStyle="1" w:styleId="WW-FootnoteReference7">
    <w:name w:val="WW-Footnote Reference7"/>
    <w:rsid w:val="00F97CB5"/>
    <w:rPr>
      <w:vertAlign w:val="superscript"/>
    </w:rPr>
  </w:style>
  <w:style w:type="paragraph" w:customStyle="1" w:styleId="TableParagraph">
    <w:name w:val="Table Paragraph"/>
    <w:basedOn w:val="a"/>
    <w:uiPriority w:val="1"/>
    <w:qFormat/>
    <w:rsid w:val="00480A09"/>
    <w:pPr>
      <w:widowControl w:val="0"/>
      <w:autoSpaceDE w:val="0"/>
      <w:autoSpaceDN w:val="0"/>
      <w:spacing w:after="0" w:line="240" w:lineRule="auto"/>
    </w:pPr>
    <w:rPr>
      <w:rFonts w:ascii="Calibri" w:eastAsia="Calibri" w:hAnsi="Calibri" w:cs="Calibri"/>
      <w:sz w:val="22"/>
    </w:rPr>
  </w:style>
  <w:style w:type="paragraph" w:styleId="-HTML">
    <w:name w:val="HTML Preformatted"/>
    <w:basedOn w:val="a"/>
    <w:link w:val="-HTMLChar"/>
    <w:uiPriority w:val="99"/>
    <w:semiHidden/>
    <w:unhideWhenUsed/>
    <w:rsid w:val="000C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el-GR"/>
    </w:rPr>
  </w:style>
  <w:style w:type="character" w:customStyle="1" w:styleId="-HTMLChar">
    <w:name w:val="Προ-διαμορφωμένο HTML Char"/>
    <w:basedOn w:val="a0"/>
    <w:link w:val="-HTML"/>
    <w:uiPriority w:val="99"/>
    <w:semiHidden/>
    <w:rsid w:val="000C39E2"/>
    <w:rPr>
      <w:rFonts w:ascii="Courier New" w:eastAsia="Times New Roman" w:hAnsi="Courier New" w:cs="Courier New"/>
      <w:sz w:val="20"/>
      <w:szCs w:val="20"/>
      <w:lang w:eastAsia="el-GR"/>
    </w:rPr>
  </w:style>
  <w:style w:type="character" w:styleId="-0">
    <w:name w:val="FollowedHyperlink"/>
    <w:basedOn w:val="a0"/>
    <w:semiHidden/>
    <w:unhideWhenUsed/>
    <w:rsid w:val="002969E8"/>
    <w:rPr>
      <w:color w:val="954F72" w:themeColor="followedHyperlink"/>
      <w:u w:val="single"/>
    </w:rPr>
  </w:style>
  <w:style w:type="paragraph" w:customStyle="1" w:styleId="Entry1withLine">
    <w:name w:val="Entry 1 with Line"/>
    <w:next w:val="a"/>
    <w:qFormat/>
    <w:rsid w:val="00F4748F"/>
    <w:pPr>
      <w:pBdr>
        <w:bottom w:val="single" w:sz="4" w:space="10" w:color="262727"/>
        <w:between w:val="single" w:sz="4" w:space="1" w:color="262727"/>
      </w:pBdr>
      <w:tabs>
        <w:tab w:val="left" w:pos="1843"/>
        <w:tab w:val="left" w:pos="2124"/>
        <w:tab w:val="left" w:pos="2832"/>
        <w:tab w:val="left" w:pos="6980"/>
      </w:tabs>
      <w:spacing w:after="200" w:line="240" w:lineRule="auto"/>
    </w:pPr>
    <w:rPr>
      <w:rFonts w:ascii="Trebuchet MS" w:eastAsia="Cambria" w:hAnsi="Trebuchet MS" w:cs="Times New Roman"/>
      <w:color w:val="262727"/>
      <w:szCs w:val="24"/>
      <w:lang w:val="de-DE"/>
    </w:rPr>
  </w:style>
  <w:style w:type="character" w:customStyle="1" w:styleId="2Char">
    <w:name w:val="Επικεφαλίδα 2 Char"/>
    <w:basedOn w:val="a0"/>
    <w:link w:val="2"/>
    <w:uiPriority w:val="9"/>
    <w:rsid w:val="00577740"/>
    <w:rPr>
      <w:rFonts w:ascii="Trebuchet MS" w:eastAsia="Times New Roman" w:hAnsi="Trebuchet MS" w:cs="Times New Roman"/>
      <w:b/>
      <w:bCs/>
      <w:color w:val="D60093"/>
      <w:kern w:val="32"/>
      <w:sz w:val="32"/>
      <w:szCs w:val="32"/>
      <w:lang w:val="en-GB"/>
    </w:rPr>
  </w:style>
  <w:style w:type="character" w:customStyle="1" w:styleId="3Char">
    <w:name w:val="Επικεφαλίδα 3 Char"/>
    <w:basedOn w:val="a0"/>
    <w:link w:val="3"/>
    <w:rsid w:val="00577740"/>
    <w:rPr>
      <w:rFonts w:ascii="Trebuchet MS" w:eastAsia="Cambria" w:hAnsi="Trebuchet MS" w:cs="Arial"/>
      <w:b/>
      <w:bCs/>
      <w:color w:val="D60093"/>
      <w:sz w:val="28"/>
      <w:szCs w:val="28"/>
      <w:lang w:val="en-GB"/>
    </w:rPr>
  </w:style>
  <w:style w:type="character" w:customStyle="1" w:styleId="4Char">
    <w:name w:val="Επικεφαλίδα 4 Char"/>
    <w:basedOn w:val="a0"/>
    <w:link w:val="4"/>
    <w:uiPriority w:val="9"/>
    <w:rsid w:val="00577740"/>
    <w:rPr>
      <w:rFonts w:ascii="Calibri" w:eastAsia="Times New Roman" w:hAnsi="Calibri" w:cs="Times New Roman"/>
      <w:b/>
      <w:bCs/>
      <w:sz w:val="28"/>
      <w:szCs w:val="28"/>
      <w:lang w:val="de-DE"/>
    </w:rPr>
  </w:style>
  <w:style w:type="character" w:customStyle="1" w:styleId="5Char">
    <w:name w:val="Επικεφαλίδα 5 Char"/>
    <w:basedOn w:val="a0"/>
    <w:link w:val="5"/>
    <w:uiPriority w:val="9"/>
    <w:rsid w:val="00577740"/>
    <w:rPr>
      <w:rFonts w:ascii="Calibri" w:eastAsia="Times New Roman" w:hAnsi="Calibri" w:cs="Times New Roman"/>
      <w:b/>
      <w:bCs/>
      <w:i/>
      <w:iCs/>
      <w:sz w:val="26"/>
      <w:szCs w:val="26"/>
      <w:lang w:val="de-DE"/>
    </w:rPr>
  </w:style>
  <w:style w:type="character" w:customStyle="1" w:styleId="6Char">
    <w:name w:val="Επικεφαλίδα 6 Char"/>
    <w:basedOn w:val="a0"/>
    <w:link w:val="6"/>
    <w:uiPriority w:val="9"/>
    <w:rsid w:val="00577740"/>
    <w:rPr>
      <w:rFonts w:ascii="Calibri" w:eastAsia="Times New Roman" w:hAnsi="Calibri" w:cs="Times New Roman"/>
      <w:b/>
      <w:bCs/>
      <w:lang w:val="de-DE"/>
    </w:rPr>
  </w:style>
  <w:style w:type="character" w:customStyle="1" w:styleId="7Char">
    <w:name w:val="Επικεφαλίδα 7 Char"/>
    <w:basedOn w:val="a0"/>
    <w:link w:val="7"/>
    <w:uiPriority w:val="9"/>
    <w:rsid w:val="00577740"/>
    <w:rPr>
      <w:rFonts w:ascii="Calibri" w:eastAsia="Times New Roman" w:hAnsi="Calibri" w:cs="Times New Roman"/>
      <w:sz w:val="24"/>
      <w:szCs w:val="24"/>
      <w:lang w:val="de-DE"/>
    </w:rPr>
  </w:style>
  <w:style w:type="character" w:customStyle="1" w:styleId="8Char">
    <w:name w:val="Επικεφαλίδα 8 Char"/>
    <w:basedOn w:val="a0"/>
    <w:link w:val="8"/>
    <w:uiPriority w:val="9"/>
    <w:rsid w:val="00577740"/>
    <w:rPr>
      <w:rFonts w:ascii="Calibri" w:eastAsia="Times New Roman" w:hAnsi="Calibri" w:cs="Times New Roman"/>
      <w:i/>
      <w:iCs/>
      <w:sz w:val="24"/>
      <w:szCs w:val="24"/>
      <w:lang w:val="de-DE"/>
    </w:rPr>
  </w:style>
  <w:style w:type="character" w:customStyle="1" w:styleId="9Char">
    <w:name w:val="Επικεφαλίδα 9 Char"/>
    <w:basedOn w:val="a0"/>
    <w:link w:val="9"/>
    <w:rsid w:val="00577740"/>
    <w:rPr>
      <w:rFonts w:ascii="Trebuchet MS" w:eastAsia="Cambria" w:hAnsi="Trebuchet MS" w:cs="Arial"/>
      <w:b/>
      <w:bCs/>
      <w:color w:val="D60093"/>
      <w:sz w:val="28"/>
      <w:szCs w:val="28"/>
      <w:lang w:val="en-GB"/>
    </w:rPr>
  </w:style>
  <w:style w:type="paragraph" w:customStyle="1" w:styleId="Headline1">
    <w:name w:val="Headline 1"/>
    <w:next w:val="a"/>
    <w:rsid w:val="00577740"/>
    <w:pPr>
      <w:spacing w:after="0" w:line="240" w:lineRule="auto"/>
    </w:pPr>
    <w:rPr>
      <w:rFonts w:ascii="Helvetica" w:eastAsia="Times New Roman" w:hAnsi="Helvetica" w:cs="Helvetica"/>
      <w:b/>
      <w:bCs/>
      <w:sz w:val="40"/>
      <w:szCs w:val="40"/>
      <w:lang w:val="de-AT" w:eastAsia="de-DE"/>
    </w:rPr>
  </w:style>
  <w:style w:type="paragraph" w:customStyle="1" w:styleId="Text">
    <w:name w:val="Text"/>
    <w:rsid w:val="00577740"/>
    <w:pPr>
      <w:spacing w:after="0" w:line="240" w:lineRule="auto"/>
      <w:jc w:val="both"/>
    </w:pPr>
    <w:rPr>
      <w:rFonts w:ascii="Arial" w:eastAsia="Times New Roman" w:hAnsi="Arial" w:cs="Arial"/>
      <w:color w:val="FF00FF"/>
      <w:sz w:val="19"/>
      <w:szCs w:val="19"/>
      <w:lang w:val="en-GB" w:eastAsia="de-DE"/>
    </w:rPr>
  </w:style>
  <w:style w:type="paragraph" w:customStyle="1" w:styleId="HeadFollowLines">
    <w:name w:val="Head Follow Lines"/>
    <w:basedOn w:val="Head1Line"/>
    <w:rsid w:val="00577740"/>
  </w:style>
  <w:style w:type="paragraph" w:customStyle="1" w:styleId="Head1Line">
    <w:name w:val="Head 1. Line"/>
    <w:rsid w:val="00577740"/>
    <w:pPr>
      <w:tabs>
        <w:tab w:val="left" w:pos="1418"/>
      </w:tabs>
      <w:spacing w:after="0" w:line="240" w:lineRule="auto"/>
    </w:pPr>
    <w:rPr>
      <w:rFonts w:ascii="Helvetica" w:eastAsia="Times New Roman" w:hAnsi="Helvetica" w:cs="Helvetica"/>
      <w:noProof/>
      <w:sz w:val="19"/>
      <w:szCs w:val="19"/>
      <w:lang w:val="de-AT" w:eastAsia="de-DE"/>
    </w:rPr>
  </w:style>
  <w:style w:type="character" w:styleId="af0">
    <w:name w:val="page number"/>
    <w:basedOn w:val="a0"/>
    <w:semiHidden/>
    <w:rsid w:val="00577740"/>
  </w:style>
  <w:style w:type="paragraph" w:styleId="Web">
    <w:name w:val="Normal (Web)"/>
    <w:basedOn w:val="a"/>
    <w:rsid w:val="00577740"/>
    <w:pPr>
      <w:spacing w:before="100" w:beforeAutospacing="1" w:after="100" w:afterAutospacing="1" w:line="240" w:lineRule="auto"/>
    </w:pPr>
    <w:rPr>
      <w:rFonts w:ascii="Arial Unicode MS" w:eastAsia="Arial Unicode MS" w:hAnsi="Arial Unicode MS" w:cs="Arial Unicode MS"/>
      <w:sz w:val="24"/>
      <w:szCs w:val="24"/>
      <w:lang w:val="de-DE"/>
    </w:rPr>
  </w:style>
  <w:style w:type="paragraph" w:customStyle="1" w:styleId="Headline">
    <w:name w:val="Headline"/>
    <w:basedOn w:val="Head1Line"/>
    <w:next w:val="a"/>
    <w:rsid w:val="00577740"/>
    <w:pPr>
      <w:tabs>
        <w:tab w:val="clear" w:pos="1418"/>
      </w:tabs>
      <w:spacing w:after="200"/>
      <w:outlineLvl w:val="0"/>
    </w:pPr>
    <w:rPr>
      <w:rFonts w:ascii="Trebuchet MS Bold" w:eastAsia="Cambria" w:hAnsi="Trebuchet MS Bold" w:cs="Times New Roman"/>
      <w:noProof w:val="0"/>
      <w:color w:val="003777"/>
      <w:sz w:val="60"/>
      <w:szCs w:val="24"/>
      <w:lang w:val="de-DE" w:eastAsia="en-US"/>
    </w:rPr>
  </w:style>
  <w:style w:type="paragraph" w:customStyle="1" w:styleId="Headline2">
    <w:name w:val="Headline 2"/>
    <w:basedOn w:val="a"/>
    <w:rsid w:val="00577740"/>
    <w:pPr>
      <w:tabs>
        <w:tab w:val="left" w:pos="1843"/>
      </w:tabs>
      <w:spacing w:after="200" w:line="240" w:lineRule="auto"/>
      <w:ind w:left="1843" w:hanging="1843"/>
    </w:pPr>
    <w:rPr>
      <w:rFonts w:ascii="Trebuchet MS Bold" w:eastAsia="Cambria" w:hAnsi="Trebuchet MS Bold" w:cs="Times New Roman"/>
      <w:color w:val="262727"/>
      <w:sz w:val="32"/>
      <w:szCs w:val="24"/>
      <w:lang w:val="de-DE"/>
    </w:rPr>
  </w:style>
  <w:style w:type="paragraph" w:customStyle="1" w:styleId="DateandVenue">
    <w:name w:val="Date and Venue"/>
    <w:next w:val="a"/>
    <w:autoRedefine/>
    <w:qFormat/>
    <w:rsid w:val="00577740"/>
    <w:pPr>
      <w:tabs>
        <w:tab w:val="left" w:pos="0"/>
      </w:tabs>
      <w:spacing w:after="100" w:line="240" w:lineRule="auto"/>
      <w:jc w:val="both"/>
    </w:pPr>
    <w:rPr>
      <w:rFonts w:ascii="Trebuchet MS Bold" w:eastAsia="Cambria" w:hAnsi="Trebuchet MS Bold" w:cs="Times New Roman"/>
      <w:color w:val="003777"/>
      <w:szCs w:val="24"/>
      <w:lang w:val="de-DE"/>
    </w:rPr>
  </w:style>
  <w:style w:type="paragraph" w:customStyle="1" w:styleId="Entry1">
    <w:name w:val="Entry 1"/>
    <w:next w:val="a"/>
    <w:qFormat/>
    <w:rsid w:val="00577740"/>
    <w:pPr>
      <w:tabs>
        <w:tab w:val="left" w:pos="1843"/>
      </w:tabs>
      <w:spacing w:after="100" w:line="240" w:lineRule="auto"/>
    </w:pPr>
    <w:rPr>
      <w:rFonts w:ascii="Trebuchet MS" w:eastAsia="Cambria" w:hAnsi="Trebuchet MS" w:cs="Times New Roman"/>
      <w:color w:val="262727"/>
      <w:szCs w:val="24"/>
      <w:lang w:val="de-DE"/>
    </w:rPr>
  </w:style>
  <w:style w:type="paragraph" w:customStyle="1" w:styleId="NameofEvent">
    <w:name w:val="Name of Event"/>
    <w:next w:val="a"/>
    <w:qFormat/>
    <w:rsid w:val="00577740"/>
    <w:pPr>
      <w:spacing w:after="100" w:line="240" w:lineRule="auto"/>
      <w:outlineLvl w:val="0"/>
    </w:pPr>
    <w:rPr>
      <w:rFonts w:ascii="Trebuchet MS Bold" w:eastAsia="Cambria" w:hAnsi="Trebuchet MS Bold" w:cs="Times New Roman"/>
      <w:color w:val="262727"/>
      <w:sz w:val="24"/>
      <w:szCs w:val="24"/>
      <w:lang w:val="de-DE"/>
    </w:rPr>
  </w:style>
  <w:style w:type="paragraph" w:customStyle="1" w:styleId="NameofEventDate">
    <w:name w:val="Name of Event Date"/>
    <w:qFormat/>
    <w:rsid w:val="00577740"/>
    <w:pPr>
      <w:pBdr>
        <w:bottom w:val="single" w:sz="4" w:space="1" w:color="003777"/>
      </w:pBdr>
      <w:spacing w:after="200" w:line="240" w:lineRule="auto"/>
    </w:pPr>
    <w:rPr>
      <w:rFonts w:ascii="Trebuchet MS" w:eastAsia="Cambria" w:hAnsi="Trebuchet MS" w:cs="Times New Roman"/>
      <w:color w:val="262727"/>
      <w:sz w:val="18"/>
      <w:szCs w:val="24"/>
      <w:lang w:val="de-DE"/>
    </w:rPr>
  </w:style>
  <w:style w:type="paragraph" w:styleId="af1">
    <w:name w:val="endnote text"/>
    <w:basedOn w:val="a"/>
    <w:link w:val="Char5"/>
    <w:uiPriority w:val="99"/>
    <w:semiHidden/>
    <w:unhideWhenUsed/>
    <w:rsid w:val="00577740"/>
    <w:pPr>
      <w:spacing w:after="200" w:line="240" w:lineRule="auto"/>
    </w:pPr>
    <w:rPr>
      <w:rFonts w:ascii="Times New Roman" w:eastAsia="Times New Roman" w:hAnsi="Times New Roman" w:cs="Times New Roman"/>
      <w:szCs w:val="20"/>
      <w:lang w:val="en-GB" w:eastAsia="x-none"/>
    </w:rPr>
  </w:style>
  <w:style w:type="character" w:customStyle="1" w:styleId="Char5">
    <w:name w:val="Κείμενο σημείωσης τέλους Char"/>
    <w:basedOn w:val="a0"/>
    <w:link w:val="af1"/>
    <w:uiPriority w:val="99"/>
    <w:semiHidden/>
    <w:rsid w:val="00577740"/>
    <w:rPr>
      <w:rFonts w:ascii="Times New Roman" w:eastAsia="Times New Roman" w:hAnsi="Times New Roman" w:cs="Times New Roman"/>
      <w:sz w:val="20"/>
      <w:szCs w:val="20"/>
      <w:lang w:val="en-GB" w:eastAsia="x-none"/>
    </w:rPr>
  </w:style>
  <w:style w:type="character" w:styleId="af2">
    <w:name w:val="endnote reference"/>
    <w:uiPriority w:val="99"/>
    <w:semiHidden/>
    <w:unhideWhenUsed/>
    <w:rsid w:val="00577740"/>
    <w:rPr>
      <w:vertAlign w:val="superscript"/>
    </w:rPr>
  </w:style>
  <w:style w:type="paragraph" w:customStyle="1" w:styleId="BulletNormal">
    <w:name w:val="Bullet Normal"/>
    <w:rsid w:val="00577740"/>
    <w:pPr>
      <w:numPr>
        <w:numId w:val="14"/>
      </w:numPr>
      <w:tabs>
        <w:tab w:val="left" w:pos="567"/>
      </w:tabs>
      <w:spacing w:after="200" w:line="240" w:lineRule="auto"/>
    </w:pPr>
    <w:rPr>
      <w:rFonts w:ascii="Cambria" w:eastAsia="Cambria" w:hAnsi="Cambria" w:cs="Times New Roman"/>
      <w:noProof/>
      <w:sz w:val="24"/>
      <w:szCs w:val="24"/>
      <w:lang w:val="de-DE" w:eastAsia="de-DE"/>
    </w:rPr>
  </w:style>
  <w:style w:type="character" w:customStyle="1" w:styleId="apple-style-span">
    <w:name w:val="apple-style-span"/>
    <w:basedOn w:val="a0"/>
    <w:rsid w:val="00577740"/>
  </w:style>
  <w:style w:type="character" w:styleId="af3">
    <w:name w:val="Strong"/>
    <w:uiPriority w:val="22"/>
    <w:qFormat/>
    <w:rsid w:val="00577740"/>
    <w:rPr>
      <w:b/>
      <w:bCs/>
    </w:rPr>
  </w:style>
  <w:style w:type="character" w:customStyle="1" w:styleId="apple-converted-space">
    <w:name w:val="apple-converted-space"/>
    <w:basedOn w:val="a0"/>
    <w:rsid w:val="00577740"/>
  </w:style>
  <w:style w:type="paragraph" w:customStyle="1" w:styleId="StyleHeading310pt">
    <w:name w:val="Style Heading 3 + 10 pt"/>
    <w:basedOn w:val="3"/>
    <w:rsid w:val="00577740"/>
    <w:pPr>
      <w:numPr>
        <w:ilvl w:val="2"/>
      </w:numPr>
      <w:tabs>
        <w:tab w:val="num" w:pos="720"/>
      </w:tabs>
      <w:spacing w:before="0" w:after="240"/>
      <w:ind w:left="720" w:hanging="720"/>
    </w:pPr>
    <w:rPr>
      <w:iCs/>
      <w:sz w:val="22"/>
    </w:rPr>
  </w:style>
  <w:style w:type="paragraph" w:styleId="af4">
    <w:name w:val="Title"/>
    <w:basedOn w:val="a"/>
    <w:link w:val="Char6"/>
    <w:qFormat/>
    <w:rsid w:val="00577740"/>
    <w:pPr>
      <w:spacing w:after="0" w:line="240" w:lineRule="auto"/>
      <w:jc w:val="center"/>
    </w:pPr>
    <w:rPr>
      <w:rFonts w:ascii="Trebuchet MS" w:eastAsia="Times New Roman" w:hAnsi="Trebuchet MS" w:cs="Times New Roman"/>
      <w:b/>
      <w:bCs/>
      <w:sz w:val="48"/>
      <w:szCs w:val="24"/>
      <w:lang w:val="en-GB" w:eastAsia="x-none"/>
    </w:rPr>
  </w:style>
  <w:style w:type="character" w:customStyle="1" w:styleId="Char6">
    <w:name w:val="Τίτλος Char"/>
    <w:basedOn w:val="a0"/>
    <w:link w:val="af4"/>
    <w:rsid w:val="00577740"/>
    <w:rPr>
      <w:rFonts w:ascii="Trebuchet MS" w:eastAsia="Times New Roman" w:hAnsi="Trebuchet MS" w:cs="Times New Roman"/>
      <w:b/>
      <w:bCs/>
      <w:sz w:val="48"/>
      <w:szCs w:val="24"/>
      <w:lang w:val="en-GB" w:eastAsia="x-none"/>
    </w:rPr>
  </w:style>
  <w:style w:type="paragraph" w:customStyle="1" w:styleId="Akapitzlist">
    <w:name w:val="Akapit z listą"/>
    <w:basedOn w:val="a"/>
    <w:link w:val="AkapitzlistZnak"/>
    <w:uiPriority w:val="34"/>
    <w:qFormat/>
    <w:rsid w:val="00577740"/>
    <w:pPr>
      <w:spacing w:after="0" w:line="240" w:lineRule="auto"/>
      <w:ind w:left="720"/>
      <w:contextualSpacing/>
    </w:pPr>
    <w:rPr>
      <w:rFonts w:ascii="Trebuchet MS" w:eastAsia="Times New Roman" w:hAnsi="Trebuchet MS" w:cs="Times New Roman"/>
      <w:szCs w:val="24"/>
      <w:lang w:val="de-DE" w:eastAsia="de-DE"/>
    </w:rPr>
  </w:style>
  <w:style w:type="character" w:customStyle="1" w:styleId="AkapitzlistZnak">
    <w:name w:val="Akapit z listą Znak"/>
    <w:link w:val="Akapitzlist"/>
    <w:uiPriority w:val="34"/>
    <w:rsid w:val="00577740"/>
    <w:rPr>
      <w:rFonts w:ascii="Trebuchet MS" w:eastAsia="Times New Roman" w:hAnsi="Trebuchet MS" w:cs="Times New Roman"/>
      <w:sz w:val="20"/>
      <w:szCs w:val="24"/>
      <w:lang w:val="de-DE" w:eastAsia="de-DE"/>
    </w:rPr>
  </w:style>
  <w:style w:type="paragraph" w:customStyle="1" w:styleId="Subheading">
    <w:name w:val="Sub heading"/>
    <w:basedOn w:val="a"/>
    <w:link w:val="SubheadingChar"/>
    <w:qFormat/>
    <w:rsid w:val="00577740"/>
    <w:pPr>
      <w:numPr>
        <w:numId w:val="15"/>
      </w:numPr>
      <w:spacing w:before="240" w:after="120" w:line="240" w:lineRule="auto"/>
    </w:pPr>
    <w:rPr>
      <w:rFonts w:ascii="Trebuchet MS" w:eastAsia="Cambria" w:hAnsi="Trebuchet MS" w:cs="Arial"/>
      <w:b/>
      <w:bCs/>
      <w:color w:val="D60093"/>
      <w:sz w:val="28"/>
      <w:szCs w:val="28"/>
      <w:lang w:val="en-GB"/>
    </w:rPr>
  </w:style>
  <w:style w:type="character" w:customStyle="1" w:styleId="SubheadingChar">
    <w:name w:val="Sub heading Char"/>
    <w:link w:val="Subheading"/>
    <w:rsid w:val="00577740"/>
    <w:rPr>
      <w:rFonts w:ascii="Trebuchet MS" w:eastAsia="Cambria" w:hAnsi="Trebuchet MS" w:cs="Arial"/>
      <w:b/>
      <w:bCs/>
      <w:color w:val="D60093"/>
      <w:sz w:val="28"/>
      <w:szCs w:val="28"/>
      <w:lang w:val="en-GB"/>
    </w:rPr>
  </w:style>
  <w:style w:type="paragraph" w:customStyle="1" w:styleId="Poprawka">
    <w:name w:val="Poprawka"/>
    <w:hidden/>
    <w:uiPriority w:val="71"/>
    <w:rsid w:val="00577740"/>
    <w:pPr>
      <w:spacing w:after="0" w:line="240" w:lineRule="auto"/>
    </w:pPr>
    <w:rPr>
      <w:rFonts w:ascii="Trebuchet MS" w:eastAsia="Cambria" w:hAnsi="Trebuchet MS" w:cs="Times New Roman"/>
      <w:sz w:val="24"/>
      <w:szCs w:val="24"/>
      <w:lang w:val="de-DE"/>
    </w:rPr>
  </w:style>
  <w:style w:type="paragraph" w:customStyle="1" w:styleId="DefaultText">
    <w:name w:val="Default Text"/>
    <w:basedOn w:val="a"/>
    <w:rsid w:val="00577740"/>
    <w:pPr>
      <w:spacing w:after="0" w:line="240" w:lineRule="auto"/>
    </w:pPr>
    <w:rPr>
      <w:rFonts w:ascii="Tms Rmn" w:eastAsia="Times New Roman" w:hAnsi="Tms Rmn" w:cs="Tms Rmn"/>
      <w:sz w:val="24"/>
      <w:szCs w:val="20"/>
      <w:lang w:val="en-US"/>
    </w:rPr>
  </w:style>
  <w:style w:type="character" w:customStyle="1" w:styleId="highlight">
    <w:name w:val="highlight"/>
    <w:rsid w:val="00577740"/>
  </w:style>
  <w:style w:type="paragraph" w:customStyle="1" w:styleId="CM1">
    <w:name w:val="CM1"/>
    <w:basedOn w:val="a"/>
    <w:next w:val="a"/>
    <w:uiPriority w:val="99"/>
    <w:rsid w:val="00577740"/>
    <w:pPr>
      <w:autoSpaceDE w:val="0"/>
      <w:autoSpaceDN w:val="0"/>
      <w:adjustRightInd w:val="0"/>
      <w:spacing w:after="0" w:line="240" w:lineRule="auto"/>
    </w:pPr>
    <w:rPr>
      <w:rFonts w:ascii="EUAlbertina" w:eastAsia="Times New Roman" w:hAnsi="EUAlbertina" w:cs="Times New Roman"/>
      <w:sz w:val="24"/>
      <w:szCs w:val="24"/>
      <w:lang w:val="en-US"/>
    </w:rPr>
  </w:style>
  <w:style w:type="paragraph" w:customStyle="1" w:styleId="CM3">
    <w:name w:val="CM3"/>
    <w:basedOn w:val="a"/>
    <w:next w:val="a"/>
    <w:uiPriority w:val="99"/>
    <w:rsid w:val="00577740"/>
    <w:pPr>
      <w:autoSpaceDE w:val="0"/>
      <w:autoSpaceDN w:val="0"/>
      <w:adjustRightInd w:val="0"/>
      <w:spacing w:after="0" w:line="240" w:lineRule="auto"/>
    </w:pPr>
    <w:rPr>
      <w:rFonts w:ascii="EUAlbertina" w:eastAsia="Times New Roman" w:hAnsi="EUAlbertina" w:cs="Times New Roman"/>
      <w:sz w:val="24"/>
      <w:szCs w:val="24"/>
      <w:lang w:val="en-US"/>
    </w:rPr>
  </w:style>
  <w:style w:type="paragraph" w:customStyle="1" w:styleId="CM4">
    <w:name w:val="CM4"/>
    <w:basedOn w:val="a"/>
    <w:next w:val="a"/>
    <w:uiPriority w:val="99"/>
    <w:rsid w:val="00577740"/>
    <w:pPr>
      <w:autoSpaceDE w:val="0"/>
      <w:autoSpaceDN w:val="0"/>
      <w:adjustRightInd w:val="0"/>
      <w:spacing w:after="0" w:line="240" w:lineRule="auto"/>
    </w:pPr>
    <w:rPr>
      <w:rFonts w:ascii="EUAlbertina" w:eastAsia="Times New Roman" w:hAnsi="EUAlbertina" w:cs="Times New Roman"/>
      <w:sz w:val="24"/>
      <w:szCs w:val="24"/>
      <w:lang w:val="en-US"/>
    </w:rPr>
  </w:style>
  <w:style w:type="paragraph" w:customStyle="1" w:styleId="ColorfulShading-Accent11">
    <w:name w:val="Colorful Shading - Accent 11"/>
    <w:hidden/>
    <w:uiPriority w:val="99"/>
    <w:semiHidden/>
    <w:rsid w:val="00577740"/>
    <w:pPr>
      <w:spacing w:after="0" w:line="240" w:lineRule="auto"/>
    </w:pPr>
    <w:rPr>
      <w:rFonts w:ascii="Trebuchet MS" w:eastAsia="Cambria" w:hAnsi="Trebuchet MS" w:cs="Times New Roman"/>
      <w:sz w:val="24"/>
      <w:szCs w:val="24"/>
      <w:lang w:val="de-DE"/>
    </w:rPr>
  </w:style>
  <w:style w:type="paragraph" w:styleId="af5">
    <w:name w:val="Document Map"/>
    <w:basedOn w:val="a"/>
    <w:link w:val="Char7"/>
    <w:semiHidden/>
    <w:rsid w:val="00577740"/>
    <w:pPr>
      <w:shd w:val="clear" w:color="auto" w:fill="000080"/>
      <w:spacing w:after="200" w:line="240" w:lineRule="auto"/>
    </w:pPr>
    <w:rPr>
      <w:rFonts w:ascii="Tahoma" w:eastAsia="Cambria" w:hAnsi="Tahoma" w:cs="Tahoma"/>
      <w:szCs w:val="20"/>
      <w:lang w:val="de-DE"/>
    </w:rPr>
  </w:style>
  <w:style w:type="character" w:customStyle="1" w:styleId="Char7">
    <w:name w:val="Χάρτης εγγράφου Char"/>
    <w:basedOn w:val="a0"/>
    <w:link w:val="af5"/>
    <w:semiHidden/>
    <w:rsid w:val="00577740"/>
    <w:rPr>
      <w:rFonts w:ascii="Tahoma" w:eastAsia="Cambria" w:hAnsi="Tahoma" w:cs="Tahoma"/>
      <w:sz w:val="20"/>
      <w:szCs w:val="20"/>
      <w:shd w:val="clear" w:color="auto" w:fill="000080"/>
      <w:lang w:val="de-DE"/>
    </w:rPr>
  </w:style>
  <w:style w:type="character" w:customStyle="1" w:styleId="cf01">
    <w:name w:val="cf01"/>
    <w:basedOn w:val="a0"/>
    <w:rsid w:val="006B7F6B"/>
    <w:rPr>
      <w:rFonts w:ascii="Segoe UI" w:hAnsi="Segoe UI" w:cs="Segoe UI" w:hint="default"/>
      <w:sz w:val="18"/>
      <w:szCs w:val="18"/>
    </w:rPr>
  </w:style>
  <w:style w:type="paragraph" w:customStyle="1" w:styleId="pf0">
    <w:name w:val="pf0"/>
    <w:basedOn w:val="a"/>
    <w:rsid w:val="0045375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f11">
    <w:name w:val="cf11"/>
    <w:basedOn w:val="a0"/>
    <w:rsid w:val="00A37AE4"/>
    <w:rPr>
      <w:rFonts w:ascii="Segoe UI" w:hAnsi="Segoe UI" w:cs="Segoe UI" w:hint="default"/>
      <w:sz w:val="18"/>
      <w:szCs w:val="18"/>
    </w:rPr>
  </w:style>
  <w:style w:type="character" w:customStyle="1" w:styleId="cf21">
    <w:name w:val="cf21"/>
    <w:basedOn w:val="a0"/>
    <w:rsid w:val="00A37AE4"/>
    <w:rPr>
      <w:rFonts w:ascii="Segoe UI" w:hAnsi="Segoe UI" w:cs="Segoe UI" w:hint="default"/>
      <w:sz w:val="18"/>
      <w:szCs w:val="18"/>
    </w:rPr>
  </w:style>
  <w:style w:type="character" w:customStyle="1" w:styleId="cf31">
    <w:name w:val="cf31"/>
    <w:basedOn w:val="a0"/>
    <w:rsid w:val="00A37A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501">
      <w:bodyDiv w:val="1"/>
      <w:marLeft w:val="0"/>
      <w:marRight w:val="0"/>
      <w:marTop w:val="0"/>
      <w:marBottom w:val="0"/>
      <w:divBdr>
        <w:top w:val="none" w:sz="0" w:space="0" w:color="auto"/>
        <w:left w:val="none" w:sz="0" w:space="0" w:color="auto"/>
        <w:bottom w:val="none" w:sz="0" w:space="0" w:color="auto"/>
        <w:right w:val="none" w:sz="0" w:space="0" w:color="auto"/>
      </w:divBdr>
    </w:div>
    <w:div w:id="48572525">
      <w:bodyDiv w:val="1"/>
      <w:marLeft w:val="0"/>
      <w:marRight w:val="0"/>
      <w:marTop w:val="0"/>
      <w:marBottom w:val="0"/>
      <w:divBdr>
        <w:top w:val="none" w:sz="0" w:space="0" w:color="auto"/>
        <w:left w:val="none" w:sz="0" w:space="0" w:color="auto"/>
        <w:bottom w:val="none" w:sz="0" w:space="0" w:color="auto"/>
        <w:right w:val="none" w:sz="0" w:space="0" w:color="auto"/>
      </w:divBdr>
    </w:div>
    <w:div w:id="54933750">
      <w:bodyDiv w:val="1"/>
      <w:marLeft w:val="0"/>
      <w:marRight w:val="0"/>
      <w:marTop w:val="0"/>
      <w:marBottom w:val="0"/>
      <w:divBdr>
        <w:top w:val="none" w:sz="0" w:space="0" w:color="auto"/>
        <w:left w:val="none" w:sz="0" w:space="0" w:color="auto"/>
        <w:bottom w:val="none" w:sz="0" w:space="0" w:color="auto"/>
        <w:right w:val="none" w:sz="0" w:space="0" w:color="auto"/>
      </w:divBdr>
    </w:div>
    <w:div w:id="101920859">
      <w:bodyDiv w:val="1"/>
      <w:marLeft w:val="0"/>
      <w:marRight w:val="0"/>
      <w:marTop w:val="0"/>
      <w:marBottom w:val="0"/>
      <w:divBdr>
        <w:top w:val="none" w:sz="0" w:space="0" w:color="auto"/>
        <w:left w:val="none" w:sz="0" w:space="0" w:color="auto"/>
        <w:bottom w:val="none" w:sz="0" w:space="0" w:color="auto"/>
        <w:right w:val="none" w:sz="0" w:space="0" w:color="auto"/>
      </w:divBdr>
    </w:div>
    <w:div w:id="111287497">
      <w:bodyDiv w:val="1"/>
      <w:marLeft w:val="0"/>
      <w:marRight w:val="0"/>
      <w:marTop w:val="0"/>
      <w:marBottom w:val="0"/>
      <w:divBdr>
        <w:top w:val="none" w:sz="0" w:space="0" w:color="auto"/>
        <w:left w:val="none" w:sz="0" w:space="0" w:color="auto"/>
        <w:bottom w:val="none" w:sz="0" w:space="0" w:color="auto"/>
        <w:right w:val="none" w:sz="0" w:space="0" w:color="auto"/>
      </w:divBdr>
    </w:div>
    <w:div w:id="123739347">
      <w:bodyDiv w:val="1"/>
      <w:marLeft w:val="0"/>
      <w:marRight w:val="0"/>
      <w:marTop w:val="0"/>
      <w:marBottom w:val="0"/>
      <w:divBdr>
        <w:top w:val="none" w:sz="0" w:space="0" w:color="auto"/>
        <w:left w:val="none" w:sz="0" w:space="0" w:color="auto"/>
        <w:bottom w:val="none" w:sz="0" w:space="0" w:color="auto"/>
        <w:right w:val="none" w:sz="0" w:space="0" w:color="auto"/>
      </w:divBdr>
    </w:div>
    <w:div w:id="263614818">
      <w:bodyDiv w:val="1"/>
      <w:marLeft w:val="0"/>
      <w:marRight w:val="0"/>
      <w:marTop w:val="0"/>
      <w:marBottom w:val="0"/>
      <w:divBdr>
        <w:top w:val="none" w:sz="0" w:space="0" w:color="auto"/>
        <w:left w:val="none" w:sz="0" w:space="0" w:color="auto"/>
        <w:bottom w:val="none" w:sz="0" w:space="0" w:color="auto"/>
        <w:right w:val="none" w:sz="0" w:space="0" w:color="auto"/>
      </w:divBdr>
    </w:div>
    <w:div w:id="267665706">
      <w:bodyDiv w:val="1"/>
      <w:marLeft w:val="0"/>
      <w:marRight w:val="0"/>
      <w:marTop w:val="0"/>
      <w:marBottom w:val="0"/>
      <w:divBdr>
        <w:top w:val="none" w:sz="0" w:space="0" w:color="auto"/>
        <w:left w:val="none" w:sz="0" w:space="0" w:color="auto"/>
        <w:bottom w:val="none" w:sz="0" w:space="0" w:color="auto"/>
        <w:right w:val="none" w:sz="0" w:space="0" w:color="auto"/>
      </w:divBdr>
    </w:div>
    <w:div w:id="340395335">
      <w:bodyDiv w:val="1"/>
      <w:marLeft w:val="0"/>
      <w:marRight w:val="0"/>
      <w:marTop w:val="0"/>
      <w:marBottom w:val="0"/>
      <w:divBdr>
        <w:top w:val="none" w:sz="0" w:space="0" w:color="auto"/>
        <w:left w:val="none" w:sz="0" w:space="0" w:color="auto"/>
        <w:bottom w:val="none" w:sz="0" w:space="0" w:color="auto"/>
        <w:right w:val="none" w:sz="0" w:space="0" w:color="auto"/>
      </w:divBdr>
    </w:div>
    <w:div w:id="352610848">
      <w:bodyDiv w:val="1"/>
      <w:marLeft w:val="0"/>
      <w:marRight w:val="0"/>
      <w:marTop w:val="0"/>
      <w:marBottom w:val="0"/>
      <w:divBdr>
        <w:top w:val="none" w:sz="0" w:space="0" w:color="auto"/>
        <w:left w:val="none" w:sz="0" w:space="0" w:color="auto"/>
        <w:bottom w:val="none" w:sz="0" w:space="0" w:color="auto"/>
        <w:right w:val="none" w:sz="0" w:space="0" w:color="auto"/>
      </w:divBdr>
    </w:div>
    <w:div w:id="408699615">
      <w:bodyDiv w:val="1"/>
      <w:marLeft w:val="0"/>
      <w:marRight w:val="0"/>
      <w:marTop w:val="0"/>
      <w:marBottom w:val="0"/>
      <w:divBdr>
        <w:top w:val="none" w:sz="0" w:space="0" w:color="auto"/>
        <w:left w:val="none" w:sz="0" w:space="0" w:color="auto"/>
        <w:bottom w:val="none" w:sz="0" w:space="0" w:color="auto"/>
        <w:right w:val="none" w:sz="0" w:space="0" w:color="auto"/>
      </w:divBdr>
    </w:div>
    <w:div w:id="500001376">
      <w:bodyDiv w:val="1"/>
      <w:marLeft w:val="0"/>
      <w:marRight w:val="0"/>
      <w:marTop w:val="0"/>
      <w:marBottom w:val="0"/>
      <w:divBdr>
        <w:top w:val="none" w:sz="0" w:space="0" w:color="auto"/>
        <w:left w:val="none" w:sz="0" w:space="0" w:color="auto"/>
        <w:bottom w:val="none" w:sz="0" w:space="0" w:color="auto"/>
        <w:right w:val="none" w:sz="0" w:space="0" w:color="auto"/>
      </w:divBdr>
    </w:div>
    <w:div w:id="629824080">
      <w:bodyDiv w:val="1"/>
      <w:marLeft w:val="0"/>
      <w:marRight w:val="0"/>
      <w:marTop w:val="0"/>
      <w:marBottom w:val="0"/>
      <w:divBdr>
        <w:top w:val="none" w:sz="0" w:space="0" w:color="auto"/>
        <w:left w:val="none" w:sz="0" w:space="0" w:color="auto"/>
        <w:bottom w:val="none" w:sz="0" w:space="0" w:color="auto"/>
        <w:right w:val="none" w:sz="0" w:space="0" w:color="auto"/>
      </w:divBdr>
    </w:div>
    <w:div w:id="641353598">
      <w:bodyDiv w:val="1"/>
      <w:marLeft w:val="0"/>
      <w:marRight w:val="0"/>
      <w:marTop w:val="0"/>
      <w:marBottom w:val="0"/>
      <w:divBdr>
        <w:top w:val="none" w:sz="0" w:space="0" w:color="auto"/>
        <w:left w:val="none" w:sz="0" w:space="0" w:color="auto"/>
        <w:bottom w:val="none" w:sz="0" w:space="0" w:color="auto"/>
        <w:right w:val="none" w:sz="0" w:space="0" w:color="auto"/>
      </w:divBdr>
    </w:div>
    <w:div w:id="647200214">
      <w:bodyDiv w:val="1"/>
      <w:marLeft w:val="0"/>
      <w:marRight w:val="0"/>
      <w:marTop w:val="0"/>
      <w:marBottom w:val="0"/>
      <w:divBdr>
        <w:top w:val="none" w:sz="0" w:space="0" w:color="auto"/>
        <w:left w:val="none" w:sz="0" w:space="0" w:color="auto"/>
        <w:bottom w:val="none" w:sz="0" w:space="0" w:color="auto"/>
        <w:right w:val="none" w:sz="0" w:space="0" w:color="auto"/>
      </w:divBdr>
    </w:div>
    <w:div w:id="722339040">
      <w:bodyDiv w:val="1"/>
      <w:marLeft w:val="0"/>
      <w:marRight w:val="0"/>
      <w:marTop w:val="0"/>
      <w:marBottom w:val="0"/>
      <w:divBdr>
        <w:top w:val="none" w:sz="0" w:space="0" w:color="auto"/>
        <w:left w:val="none" w:sz="0" w:space="0" w:color="auto"/>
        <w:bottom w:val="none" w:sz="0" w:space="0" w:color="auto"/>
        <w:right w:val="none" w:sz="0" w:space="0" w:color="auto"/>
      </w:divBdr>
    </w:div>
    <w:div w:id="731578817">
      <w:bodyDiv w:val="1"/>
      <w:marLeft w:val="0"/>
      <w:marRight w:val="0"/>
      <w:marTop w:val="0"/>
      <w:marBottom w:val="0"/>
      <w:divBdr>
        <w:top w:val="none" w:sz="0" w:space="0" w:color="auto"/>
        <w:left w:val="none" w:sz="0" w:space="0" w:color="auto"/>
        <w:bottom w:val="none" w:sz="0" w:space="0" w:color="auto"/>
        <w:right w:val="none" w:sz="0" w:space="0" w:color="auto"/>
      </w:divBdr>
    </w:div>
    <w:div w:id="760876871">
      <w:bodyDiv w:val="1"/>
      <w:marLeft w:val="0"/>
      <w:marRight w:val="0"/>
      <w:marTop w:val="0"/>
      <w:marBottom w:val="0"/>
      <w:divBdr>
        <w:top w:val="none" w:sz="0" w:space="0" w:color="auto"/>
        <w:left w:val="none" w:sz="0" w:space="0" w:color="auto"/>
        <w:bottom w:val="none" w:sz="0" w:space="0" w:color="auto"/>
        <w:right w:val="none" w:sz="0" w:space="0" w:color="auto"/>
      </w:divBdr>
    </w:div>
    <w:div w:id="827669643">
      <w:bodyDiv w:val="1"/>
      <w:marLeft w:val="0"/>
      <w:marRight w:val="0"/>
      <w:marTop w:val="0"/>
      <w:marBottom w:val="0"/>
      <w:divBdr>
        <w:top w:val="none" w:sz="0" w:space="0" w:color="auto"/>
        <w:left w:val="none" w:sz="0" w:space="0" w:color="auto"/>
        <w:bottom w:val="none" w:sz="0" w:space="0" w:color="auto"/>
        <w:right w:val="none" w:sz="0" w:space="0" w:color="auto"/>
      </w:divBdr>
    </w:div>
    <w:div w:id="860584347">
      <w:bodyDiv w:val="1"/>
      <w:marLeft w:val="0"/>
      <w:marRight w:val="0"/>
      <w:marTop w:val="0"/>
      <w:marBottom w:val="0"/>
      <w:divBdr>
        <w:top w:val="none" w:sz="0" w:space="0" w:color="auto"/>
        <w:left w:val="none" w:sz="0" w:space="0" w:color="auto"/>
        <w:bottom w:val="none" w:sz="0" w:space="0" w:color="auto"/>
        <w:right w:val="none" w:sz="0" w:space="0" w:color="auto"/>
      </w:divBdr>
    </w:div>
    <w:div w:id="957837640">
      <w:bodyDiv w:val="1"/>
      <w:marLeft w:val="0"/>
      <w:marRight w:val="0"/>
      <w:marTop w:val="0"/>
      <w:marBottom w:val="0"/>
      <w:divBdr>
        <w:top w:val="none" w:sz="0" w:space="0" w:color="auto"/>
        <w:left w:val="none" w:sz="0" w:space="0" w:color="auto"/>
        <w:bottom w:val="none" w:sz="0" w:space="0" w:color="auto"/>
        <w:right w:val="none" w:sz="0" w:space="0" w:color="auto"/>
      </w:divBdr>
    </w:div>
    <w:div w:id="1036657957">
      <w:bodyDiv w:val="1"/>
      <w:marLeft w:val="0"/>
      <w:marRight w:val="0"/>
      <w:marTop w:val="0"/>
      <w:marBottom w:val="0"/>
      <w:divBdr>
        <w:top w:val="none" w:sz="0" w:space="0" w:color="auto"/>
        <w:left w:val="none" w:sz="0" w:space="0" w:color="auto"/>
        <w:bottom w:val="none" w:sz="0" w:space="0" w:color="auto"/>
        <w:right w:val="none" w:sz="0" w:space="0" w:color="auto"/>
      </w:divBdr>
    </w:div>
    <w:div w:id="1048797656">
      <w:bodyDiv w:val="1"/>
      <w:marLeft w:val="0"/>
      <w:marRight w:val="0"/>
      <w:marTop w:val="0"/>
      <w:marBottom w:val="0"/>
      <w:divBdr>
        <w:top w:val="none" w:sz="0" w:space="0" w:color="auto"/>
        <w:left w:val="none" w:sz="0" w:space="0" w:color="auto"/>
        <w:bottom w:val="none" w:sz="0" w:space="0" w:color="auto"/>
        <w:right w:val="none" w:sz="0" w:space="0" w:color="auto"/>
      </w:divBdr>
    </w:div>
    <w:div w:id="1067921774">
      <w:bodyDiv w:val="1"/>
      <w:marLeft w:val="0"/>
      <w:marRight w:val="0"/>
      <w:marTop w:val="0"/>
      <w:marBottom w:val="0"/>
      <w:divBdr>
        <w:top w:val="none" w:sz="0" w:space="0" w:color="auto"/>
        <w:left w:val="none" w:sz="0" w:space="0" w:color="auto"/>
        <w:bottom w:val="none" w:sz="0" w:space="0" w:color="auto"/>
        <w:right w:val="none" w:sz="0" w:space="0" w:color="auto"/>
      </w:divBdr>
    </w:div>
    <w:div w:id="1080978082">
      <w:bodyDiv w:val="1"/>
      <w:marLeft w:val="0"/>
      <w:marRight w:val="0"/>
      <w:marTop w:val="0"/>
      <w:marBottom w:val="0"/>
      <w:divBdr>
        <w:top w:val="none" w:sz="0" w:space="0" w:color="auto"/>
        <w:left w:val="none" w:sz="0" w:space="0" w:color="auto"/>
        <w:bottom w:val="none" w:sz="0" w:space="0" w:color="auto"/>
        <w:right w:val="none" w:sz="0" w:space="0" w:color="auto"/>
      </w:divBdr>
    </w:div>
    <w:div w:id="1115099183">
      <w:bodyDiv w:val="1"/>
      <w:marLeft w:val="0"/>
      <w:marRight w:val="0"/>
      <w:marTop w:val="0"/>
      <w:marBottom w:val="0"/>
      <w:divBdr>
        <w:top w:val="none" w:sz="0" w:space="0" w:color="auto"/>
        <w:left w:val="none" w:sz="0" w:space="0" w:color="auto"/>
        <w:bottom w:val="none" w:sz="0" w:space="0" w:color="auto"/>
        <w:right w:val="none" w:sz="0" w:space="0" w:color="auto"/>
      </w:divBdr>
    </w:div>
    <w:div w:id="1257441446">
      <w:bodyDiv w:val="1"/>
      <w:marLeft w:val="0"/>
      <w:marRight w:val="0"/>
      <w:marTop w:val="0"/>
      <w:marBottom w:val="0"/>
      <w:divBdr>
        <w:top w:val="none" w:sz="0" w:space="0" w:color="auto"/>
        <w:left w:val="none" w:sz="0" w:space="0" w:color="auto"/>
        <w:bottom w:val="none" w:sz="0" w:space="0" w:color="auto"/>
        <w:right w:val="none" w:sz="0" w:space="0" w:color="auto"/>
      </w:divBdr>
    </w:div>
    <w:div w:id="1278638683">
      <w:bodyDiv w:val="1"/>
      <w:marLeft w:val="0"/>
      <w:marRight w:val="0"/>
      <w:marTop w:val="0"/>
      <w:marBottom w:val="0"/>
      <w:divBdr>
        <w:top w:val="none" w:sz="0" w:space="0" w:color="auto"/>
        <w:left w:val="none" w:sz="0" w:space="0" w:color="auto"/>
        <w:bottom w:val="none" w:sz="0" w:space="0" w:color="auto"/>
        <w:right w:val="none" w:sz="0" w:space="0" w:color="auto"/>
      </w:divBdr>
    </w:div>
    <w:div w:id="1415472372">
      <w:bodyDiv w:val="1"/>
      <w:marLeft w:val="0"/>
      <w:marRight w:val="0"/>
      <w:marTop w:val="0"/>
      <w:marBottom w:val="0"/>
      <w:divBdr>
        <w:top w:val="none" w:sz="0" w:space="0" w:color="auto"/>
        <w:left w:val="none" w:sz="0" w:space="0" w:color="auto"/>
        <w:bottom w:val="none" w:sz="0" w:space="0" w:color="auto"/>
        <w:right w:val="none" w:sz="0" w:space="0" w:color="auto"/>
      </w:divBdr>
    </w:div>
    <w:div w:id="1432698920">
      <w:bodyDiv w:val="1"/>
      <w:marLeft w:val="0"/>
      <w:marRight w:val="0"/>
      <w:marTop w:val="0"/>
      <w:marBottom w:val="0"/>
      <w:divBdr>
        <w:top w:val="none" w:sz="0" w:space="0" w:color="auto"/>
        <w:left w:val="none" w:sz="0" w:space="0" w:color="auto"/>
        <w:bottom w:val="none" w:sz="0" w:space="0" w:color="auto"/>
        <w:right w:val="none" w:sz="0" w:space="0" w:color="auto"/>
      </w:divBdr>
    </w:div>
    <w:div w:id="1482771812">
      <w:bodyDiv w:val="1"/>
      <w:marLeft w:val="0"/>
      <w:marRight w:val="0"/>
      <w:marTop w:val="0"/>
      <w:marBottom w:val="0"/>
      <w:divBdr>
        <w:top w:val="none" w:sz="0" w:space="0" w:color="auto"/>
        <w:left w:val="none" w:sz="0" w:space="0" w:color="auto"/>
        <w:bottom w:val="none" w:sz="0" w:space="0" w:color="auto"/>
        <w:right w:val="none" w:sz="0" w:space="0" w:color="auto"/>
      </w:divBdr>
    </w:div>
    <w:div w:id="1485047855">
      <w:bodyDiv w:val="1"/>
      <w:marLeft w:val="0"/>
      <w:marRight w:val="0"/>
      <w:marTop w:val="0"/>
      <w:marBottom w:val="0"/>
      <w:divBdr>
        <w:top w:val="none" w:sz="0" w:space="0" w:color="auto"/>
        <w:left w:val="none" w:sz="0" w:space="0" w:color="auto"/>
        <w:bottom w:val="none" w:sz="0" w:space="0" w:color="auto"/>
        <w:right w:val="none" w:sz="0" w:space="0" w:color="auto"/>
      </w:divBdr>
    </w:div>
    <w:div w:id="1519004792">
      <w:bodyDiv w:val="1"/>
      <w:marLeft w:val="0"/>
      <w:marRight w:val="0"/>
      <w:marTop w:val="0"/>
      <w:marBottom w:val="0"/>
      <w:divBdr>
        <w:top w:val="none" w:sz="0" w:space="0" w:color="auto"/>
        <w:left w:val="none" w:sz="0" w:space="0" w:color="auto"/>
        <w:bottom w:val="none" w:sz="0" w:space="0" w:color="auto"/>
        <w:right w:val="none" w:sz="0" w:space="0" w:color="auto"/>
      </w:divBdr>
    </w:div>
    <w:div w:id="1586259651">
      <w:bodyDiv w:val="1"/>
      <w:marLeft w:val="0"/>
      <w:marRight w:val="0"/>
      <w:marTop w:val="0"/>
      <w:marBottom w:val="0"/>
      <w:divBdr>
        <w:top w:val="none" w:sz="0" w:space="0" w:color="auto"/>
        <w:left w:val="none" w:sz="0" w:space="0" w:color="auto"/>
        <w:bottom w:val="none" w:sz="0" w:space="0" w:color="auto"/>
        <w:right w:val="none" w:sz="0" w:space="0" w:color="auto"/>
      </w:divBdr>
    </w:div>
    <w:div w:id="1795055157">
      <w:bodyDiv w:val="1"/>
      <w:marLeft w:val="0"/>
      <w:marRight w:val="0"/>
      <w:marTop w:val="0"/>
      <w:marBottom w:val="0"/>
      <w:divBdr>
        <w:top w:val="none" w:sz="0" w:space="0" w:color="auto"/>
        <w:left w:val="none" w:sz="0" w:space="0" w:color="auto"/>
        <w:bottom w:val="none" w:sz="0" w:space="0" w:color="auto"/>
        <w:right w:val="none" w:sz="0" w:space="0" w:color="auto"/>
      </w:divBdr>
    </w:div>
    <w:div w:id="1801458237">
      <w:bodyDiv w:val="1"/>
      <w:marLeft w:val="0"/>
      <w:marRight w:val="0"/>
      <w:marTop w:val="0"/>
      <w:marBottom w:val="0"/>
      <w:divBdr>
        <w:top w:val="none" w:sz="0" w:space="0" w:color="auto"/>
        <w:left w:val="none" w:sz="0" w:space="0" w:color="auto"/>
        <w:bottom w:val="none" w:sz="0" w:space="0" w:color="auto"/>
        <w:right w:val="none" w:sz="0" w:space="0" w:color="auto"/>
      </w:divBdr>
    </w:div>
    <w:div w:id="1915508233">
      <w:bodyDiv w:val="1"/>
      <w:marLeft w:val="0"/>
      <w:marRight w:val="0"/>
      <w:marTop w:val="0"/>
      <w:marBottom w:val="0"/>
      <w:divBdr>
        <w:top w:val="none" w:sz="0" w:space="0" w:color="auto"/>
        <w:left w:val="none" w:sz="0" w:space="0" w:color="auto"/>
        <w:bottom w:val="none" w:sz="0" w:space="0" w:color="auto"/>
        <w:right w:val="none" w:sz="0" w:space="0" w:color="auto"/>
      </w:divBdr>
    </w:div>
    <w:div w:id="2083137224">
      <w:bodyDiv w:val="1"/>
      <w:marLeft w:val="0"/>
      <w:marRight w:val="0"/>
      <w:marTop w:val="0"/>
      <w:marBottom w:val="0"/>
      <w:divBdr>
        <w:top w:val="none" w:sz="0" w:space="0" w:color="auto"/>
        <w:left w:val="none" w:sz="0" w:space="0" w:color="auto"/>
        <w:bottom w:val="none" w:sz="0" w:space="0" w:color="auto"/>
        <w:right w:val="none" w:sz="0" w:space="0" w:color="auto"/>
      </w:divBdr>
    </w:div>
    <w:div w:id="2115664978">
      <w:bodyDiv w:val="1"/>
      <w:marLeft w:val="0"/>
      <w:marRight w:val="0"/>
      <w:marTop w:val="0"/>
      <w:marBottom w:val="0"/>
      <w:divBdr>
        <w:top w:val="none" w:sz="0" w:space="0" w:color="auto"/>
        <w:left w:val="none" w:sz="0" w:space="0" w:color="auto"/>
        <w:bottom w:val="none" w:sz="0" w:space="0" w:color="auto"/>
        <w:right w:val="none" w:sz="0" w:space="0" w:color="auto"/>
      </w:divBdr>
    </w:div>
    <w:div w:id="212750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aadhsy.gr/index.php/category-articles-nomothesia/16-c-enosiako-dikaio/c-kanonismoi-ee/585-katotata-oria-ton-arthron-5-vivlio-i-kai-235-vivlio-ii-tou-n-4412-201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promitheus.gov.g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d.europa.eu/TED/main/HomePage.do?lang=el"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1.png@01D7AE0B.5A6B8C70"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cid:image001.png@01D7AE0B.5A6B8C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c2ee5f-5b3d-417f-8b50-85f3a7bc0220">
      <Terms xmlns="http://schemas.microsoft.com/office/infopath/2007/PartnerControls"/>
    </lcf76f155ced4ddcb4097134ff3c332f>
    <TaxCatchAll xmlns="8c3bcdc1-c190-419f-b8bb-e9c01c02fd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5FC49BE89C6E4A826D83F157C169C4" ma:contentTypeVersion="16" ma:contentTypeDescription="Create a new document." ma:contentTypeScope="" ma:versionID="61318a64200c46f641a25713499f6487">
  <xsd:schema xmlns:xsd="http://www.w3.org/2001/XMLSchema" xmlns:xs="http://www.w3.org/2001/XMLSchema" xmlns:p="http://schemas.microsoft.com/office/2006/metadata/properties" xmlns:ns2="8c3bcdc1-c190-419f-b8bb-e9c01c02fd16" xmlns:ns3="d0c2ee5f-5b3d-417f-8b50-85f3a7bc0220" targetNamespace="http://schemas.microsoft.com/office/2006/metadata/properties" ma:root="true" ma:fieldsID="d78cb4504795cf92dbbbcac151fb94c8" ns2:_="" ns3:_="">
    <xsd:import namespace="8c3bcdc1-c190-419f-b8bb-e9c01c02fd16"/>
    <xsd:import namespace="d0c2ee5f-5b3d-417f-8b50-85f3a7bc02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bcdc1-c190-419f-b8bb-e9c01c02fd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a95e8f-b355-46d0-87bd-c21dd9f7e3d2}" ma:internalName="TaxCatchAll" ma:showField="CatchAllData" ma:web="8c3bcdc1-c190-419f-b8bb-e9c01c02fd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c2ee5f-5b3d-417f-8b50-85f3a7bc02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3E9FBD-8DCD-456B-988B-5E0869012861}">
  <ds:schemaRefs>
    <ds:schemaRef ds:uri="http://schemas.openxmlformats.org/officeDocument/2006/bibliography"/>
  </ds:schemaRefs>
</ds:datastoreItem>
</file>

<file path=customXml/itemProps2.xml><?xml version="1.0" encoding="utf-8"?>
<ds:datastoreItem xmlns:ds="http://schemas.openxmlformats.org/officeDocument/2006/customXml" ds:itemID="{4AC88A33-010F-4575-BB3B-62F3D5A084FA}">
  <ds:schemaRefs>
    <ds:schemaRef ds:uri="http://schemas.microsoft.com/office/2006/metadata/properties"/>
    <ds:schemaRef ds:uri="http://schemas.microsoft.com/office/infopath/2007/PartnerControls"/>
    <ds:schemaRef ds:uri="d0c2ee5f-5b3d-417f-8b50-85f3a7bc0220"/>
    <ds:schemaRef ds:uri="8c3bcdc1-c190-419f-b8bb-e9c01c02fd16"/>
  </ds:schemaRefs>
</ds:datastoreItem>
</file>

<file path=customXml/itemProps3.xml><?xml version="1.0" encoding="utf-8"?>
<ds:datastoreItem xmlns:ds="http://schemas.openxmlformats.org/officeDocument/2006/customXml" ds:itemID="{5CA75FDB-2993-439E-A4F9-77276B67B2B2}">
  <ds:schemaRefs>
    <ds:schemaRef ds:uri="http://schemas.microsoft.com/sharepoint/v3/contenttype/forms"/>
  </ds:schemaRefs>
</ds:datastoreItem>
</file>

<file path=customXml/itemProps4.xml><?xml version="1.0" encoding="utf-8"?>
<ds:datastoreItem xmlns:ds="http://schemas.openxmlformats.org/officeDocument/2006/customXml" ds:itemID="{88548EA6-A815-48A5-9134-DB8F42C7A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bcdc1-c190-419f-b8bb-e9c01c02fd16"/>
    <ds:schemaRef ds:uri="d0c2ee5f-5b3d-417f-8b50-85f3a7bc0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15349</Words>
  <Characters>92711</Characters>
  <Application>Microsoft Office Word</Application>
  <DocSecurity>0</DocSecurity>
  <Lines>2897</Lines>
  <Paragraphs>1385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Δήμητρα Παπάντου</cp:lastModifiedBy>
  <cp:revision>5</cp:revision>
  <dcterms:created xsi:type="dcterms:W3CDTF">2025-12-19T09:39:00Z</dcterms:created>
  <dcterms:modified xsi:type="dcterms:W3CDTF">2025-12-19T09:41:00Z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0x010100855FC49BE89C6E4A826D83F157C169C4</vt:lpwstr>
  </property>
  <property fmtid="{D5CDD505-2E9C-101B-9397-08002B2CF9AE}" pid="3" name="MediaServiceImageTags">
    <vt:lpwstr/>
  </property>
</Properties>
</file>