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6805D" w14:textId="75257379" w:rsidR="00053FEC" w:rsidRPr="00026C92" w:rsidRDefault="00695287" w:rsidP="006005CE">
      <w:pPr>
        <w:pStyle w:val="1"/>
        <w:numPr>
          <w:ilvl w:val="0"/>
          <w:numId w:val="0"/>
        </w:numPr>
        <w:spacing w:after="290"/>
        <w:jc w:val="both"/>
        <w:rPr>
          <w:rFonts w:cstheme="minorHAnsi"/>
          <w:sz w:val="22"/>
        </w:rPr>
      </w:pPr>
      <w:r w:rsidRPr="00026C92">
        <w:rPr>
          <w:rFonts w:cstheme="minorHAnsi"/>
          <w:sz w:val="22"/>
        </w:rPr>
        <w:t xml:space="preserve">Διαδικασία </w:t>
      </w:r>
      <w:r w:rsidR="00531F7A">
        <w:rPr>
          <w:rFonts w:cstheme="minorHAnsi"/>
          <w:sz w:val="22"/>
        </w:rPr>
        <w:t>Δ11</w:t>
      </w:r>
      <w:r w:rsidRPr="00026C92">
        <w:rPr>
          <w:rFonts w:cstheme="minorHAnsi"/>
          <w:sz w:val="22"/>
        </w:rPr>
        <w:t xml:space="preserve">: </w:t>
      </w:r>
      <w:r w:rsidR="00AE21A7" w:rsidRPr="00026C92">
        <w:rPr>
          <w:rFonts w:cstheme="minorHAnsi"/>
          <w:sz w:val="22"/>
        </w:rPr>
        <w:t>Υποδοχή και εξέταση καταγγελιών</w:t>
      </w:r>
      <w:r w:rsidR="03FFBDC2" w:rsidRPr="00026C92">
        <w:rPr>
          <w:rFonts w:cstheme="minorHAnsi"/>
          <w:sz w:val="22"/>
        </w:rPr>
        <w:t xml:space="preserve"> </w:t>
      </w:r>
      <w:r w:rsidRPr="00026C92">
        <w:rPr>
          <w:rFonts w:cstheme="minorHAnsi"/>
          <w:sz w:val="22"/>
        </w:rPr>
        <w:t xml:space="preserve"> </w:t>
      </w:r>
    </w:p>
    <w:p w14:paraId="3D276B44" w14:textId="4C7E8832" w:rsidR="00053FEC" w:rsidRPr="00026C92" w:rsidRDefault="423AF4C5" w:rsidP="6B9E1F68">
      <w:pPr>
        <w:pBdr>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pBdr>
        <w:shd w:val="clear" w:color="auto" w:fill="2F5496" w:themeFill="accent1" w:themeFillShade="BF"/>
        <w:spacing w:after="287" w:line="259" w:lineRule="auto"/>
        <w:ind w:left="0" w:right="0"/>
        <w:jc w:val="left"/>
        <w:rPr>
          <w:rFonts w:cstheme="minorHAnsi"/>
          <w:color w:val="000000" w:themeColor="text1"/>
        </w:rPr>
      </w:pPr>
      <w:r w:rsidRPr="00026C92">
        <w:rPr>
          <w:rFonts w:cstheme="minorHAnsi"/>
          <w:color w:val="FFFFFF" w:themeColor="background1"/>
        </w:rPr>
        <w:t xml:space="preserve">1. </w:t>
      </w:r>
      <w:r w:rsidR="00695287" w:rsidRPr="00026C92">
        <w:rPr>
          <w:rFonts w:cstheme="minorHAnsi"/>
          <w:color w:val="FFFFFF" w:themeColor="background1"/>
        </w:rPr>
        <w:t xml:space="preserve">Σκοπός  </w:t>
      </w:r>
    </w:p>
    <w:p w14:paraId="0AB8D528" w14:textId="2163E06C" w:rsidR="005325BB" w:rsidRPr="006C0FF5" w:rsidRDefault="00AE21A7" w:rsidP="00C30AE0">
      <w:pPr>
        <w:spacing w:after="275"/>
        <w:ind w:left="6" w:right="45"/>
        <w:rPr>
          <w:rFonts w:cstheme="minorHAnsi"/>
        </w:rPr>
      </w:pPr>
      <w:r w:rsidRPr="00026C92">
        <w:rPr>
          <w:rFonts w:cstheme="minorHAnsi"/>
        </w:rPr>
        <w:t>Σκοπός της διαδικασίας είναι η εξέταση καταγγελιών που αφορ</w:t>
      </w:r>
      <w:r w:rsidR="00FB5E46">
        <w:rPr>
          <w:rFonts w:cstheme="minorHAnsi"/>
        </w:rPr>
        <w:t>ούν</w:t>
      </w:r>
      <w:r w:rsidRPr="00026C92">
        <w:rPr>
          <w:rFonts w:cstheme="minorHAnsi"/>
        </w:rPr>
        <w:t xml:space="preserve"> στη διαχείριση και υλοποίηση </w:t>
      </w:r>
      <w:r w:rsidR="00074109">
        <w:rPr>
          <w:rFonts w:cstheme="minorHAnsi"/>
        </w:rPr>
        <w:t>Έ</w:t>
      </w:r>
      <w:r w:rsidRPr="00026C92">
        <w:rPr>
          <w:rFonts w:cstheme="minorHAnsi"/>
        </w:rPr>
        <w:t>ργων που χρηματοδοτούνται από το Ταμείο Ανάκαμψης και Ανθεκτικότητας</w:t>
      </w:r>
      <w:r w:rsidR="005325BB" w:rsidRPr="006C0FF5">
        <w:rPr>
          <w:rFonts w:cstheme="minorHAnsi"/>
        </w:rPr>
        <w:t>.</w:t>
      </w:r>
    </w:p>
    <w:p w14:paraId="52E83468" w14:textId="1EE89EB8" w:rsidR="00053FEC" w:rsidRPr="00026C92" w:rsidRDefault="53A7967E" w:rsidP="6B9E1F68">
      <w:pPr>
        <w:pBdr>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pBdr>
        <w:shd w:val="clear" w:color="auto" w:fill="2F5496" w:themeFill="accent1" w:themeFillShade="BF"/>
        <w:spacing w:after="287" w:line="259" w:lineRule="auto"/>
        <w:ind w:left="0" w:right="0"/>
        <w:jc w:val="left"/>
        <w:rPr>
          <w:rFonts w:cstheme="minorHAnsi"/>
        </w:rPr>
      </w:pPr>
      <w:r w:rsidRPr="00026C92">
        <w:rPr>
          <w:rFonts w:cstheme="minorHAnsi"/>
          <w:color w:val="FFFFFF" w:themeColor="background1"/>
        </w:rPr>
        <w:t xml:space="preserve">2. </w:t>
      </w:r>
      <w:r w:rsidR="00695287" w:rsidRPr="00026C92">
        <w:rPr>
          <w:rFonts w:cstheme="minorHAnsi"/>
          <w:color w:val="FFFFFF" w:themeColor="background1"/>
        </w:rPr>
        <w:t xml:space="preserve">Πεδίο εφαρμογής  </w:t>
      </w:r>
    </w:p>
    <w:p w14:paraId="0E502FB2" w14:textId="5AC9AB64" w:rsidR="00167480" w:rsidRPr="00026C92" w:rsidRDefault="000B6A59" w:rsidP="006005CE">
      <w:pPr>
        <w:spacing w:after="275"/>
        <w:ind w:left="6" w:right="45"/>
        <w:rPr>
          <w:rFonts w:cstheme="minorHAnsi"/>
        </w:rPr>
      </w:pPr>
      <w:r w:rsidRPr="00026C92">
        <w:rPr>
          <w:rFonts w:eastAsia="Calibri" w:cstheme="minorHAnsi"/>
          <w:lang w:val="el"/>
        </w:rPr>
        <w:t xml:space="preserve">Η διαδικασία εφαρμόζεται σε περίπτωση καταγγελίας που αφορά τα έργα </w:t>
      </w:r>
      <w:r w:rsidRPr="00026C92">
        <w:rPr>
          <w:rFonts w:cstheme="minorHAnsi"/>
        </w:rPr>
        <w:t xml:space="preserve">που χρηματοδοτούνται από το Ταμείο Ανάκαμψης και Ανθεκτικότητας και περιέρχονται στην Υπηρεσία Συντονισμού (ΕΥΣΤΑ) από την Εθνική Αρχή Διαφάνειας </w:t>
      </w:r>
      <w:r w:rsidR="004139FF" w:rsidRPr="00FC7F42">
        <w:rPr>
          <w:rStyle w:val="eop"/>
          <w:rFonts w:eastAsia="Times New Roman" w:cstheme="minorHAnsi"/>
          <w:lang w:eastAsia="en-GB"/>
        </w:rPr>
        <w:t>(ΕΑΔ)</w:t>
      </w:r>
      <w:r w:rsidR="004139FF">
        <w:rPr>
          <w:rStyle w:val="eop"/>
          <w:rFonts w:eastAsia="Times New Roman" w:cstheme="minorHAnsi"/>
          <w:lang w:eastAsia="en-GB"/>
        </w:rPr>
        <w:t>/</w:t>
      </w:r>
      <w:r w:rsidR="004139FF" w:rsidRPr="00FC7F42">
        <w:rPr>
          <w:rStyle w:val="eop"/>
          <w:rFonts w:eastAsia="Times New Roman" w:cstheme="minorHAnsi"/>
          <w:lang w:eastAsia="en-GB"/>
        </w:rPr>
        <w:t>(AFCOS)</w:t>
      </w:r>
      <w:r w:rsidRPr="00026C92">
        <w:rPr>
          <w:rFonts w:cstheme="minorHAnsi"/>
        </w:rPr>
        <w:t>, προς περαιτέρω διερεύνηση</w:t>
      </w:r>
      <w:r w:rsidR="00764F76">
        <w:rPr>
          <w:rFonts w:cstheme="minorHAnsi"/>
        </w:rPr>
        <w:t>,</w:t>
      </w:r>
      <w:r w:rsidR="00764F76" w:rsidRPr="00764F76">
        <w:rPr>
          <w:rFonts w:cstheme="minorHAnsi"/>
        </w:rPr>
        <w:t xml:space="preserve"> </w:t>
      </w:r>
      <w:r w:rsidR="00764F76">
        <w:rPr>
          <w:rFonts w:cstheme="minorHAnsi"/>
        </w:rPr>
        <w:t>σύμφωνα με το εγχειρίδιο διαχείρισης καταγγελιών της ΕΑΔ/</w:t>
      </w:r>
      <w:r w:rsidR="00764F76">
        <w:rPr>
          <w:rFonts w:cstheme="minorHAnsi"/>
          <w:lang w:val="en-US"/>
        </w:rPr>
        <w:t>AFCOS</w:t>
      </w:r>
      <w:r w:rsidRPr="00026C92">
        <w:rPr>
          <w:rFonts w:cstheme="minorHAnsi"/>
        </w:rPr>
        <w:t xml:space="preserve">. </w:t>
      </w:r>
    </w:p>
    <w:p w14:paraId="3F960472" w14:textId="678D4EA2" w:rsidR="00053FEC" w:rsidRPr="00026C92" w:rsidRDefault="00F137DF" w:rsidP="003D5C4B">
      <w:pPr>
        <w:pBdr>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pBdr>
        <w:shd w:val="clear" w:color="auto" w:fill="2F5496" w:themeFill="accent1" w:themeFillShade="BF"/>
        <w:spacing w:after="165" w:line="259" w:lineRule="auto"/>
        <w:ind w:left="18" w:right="0" w:hanging="10"/>
        <w:jc w:val="left"/>
        <w:rPr>
          <w:rFonts w:cstheme="minorHAnsi"/>
        </w:rPr>
      </w:pPr>
      <w:r w:rsidRPr="00026C92">
        <w:rPr>
          <w:rFonts w:cstheme="minorHAnsi"/>
          <w:color w:val="FFFFFF" w:themeColor="background1"/>
        </w:rPr>
        <w:t>3</w:t>
      </w:r>
      <w:r w:rsidR="00695287" w:rsidRPr="00026C92">
        <w:rPr>
          <w:rFonts w:cstheme="minorHAnsi"/>
          <w:color w:val="FFFFFF" w:themeColor="background1"/>
        </w:rPr>
        <w:t xml:space="preserve">. Περιγραφή  </w:t>
      </w:r>
      <w:r w:rsidR="00540C32" w:rsidRPr="00026C92">
        <w:rPr>
          <w:rFonts w:cstheme="minorHAnsi"/>
          <w:color w:val="FFFFFF" w:themeColor="background1"/>
        </w:rPr>
        <w:t>Διαδικασίας</w:t>
      </w:r>
    </w:p>
    <w:p w14:paraId="443F6CFF" w14:textId="634DE1EB" w:rsidR="00AE21A7" w:rsidRPr="00B50BC2" w:rsidRDefault="00AE21A7" w:rsidP="00AE21A7">
      <w:pPr>
        <w:autoSpaceDE w:val="0"/>
        <w:autoSpaceDN w:val="0"/>
        <w:adjustRightInd w:val="0"/>
        <w:spacing w:after="0" w:line="240" w:lineRule="auto"/>
        <w:rPr>
          <w:rFonts w:cstheme="minorHAnsi"/>
          <w:b/>
          <w:bCs/>
          <w:color w:val="2F5496" w:themeColor="accent1" w:themeShade="BF"/>
        </w:rPr>
      </w:pPr>
      <w:r w:rsidRPr="00B50BC2">
        <w:rPr>
          <w:rFonts w:cstheme="minorHAnsi"/>
          <w:b/>
          <w:bCs/>
          <w:color w:val="2F5496" w:themeColor="accent1" w:themeShade="BF"/>
        </w:rPr>
        <w:t xml:space="preserve">3.1 </w:t>
      </w:r>
      <w:r w:rsidR="000B6A59" w:rsidRPr="00B50BC2">
        <w:rPr>
          <w:rFonts w:cstheme="minorHAnsi"/>
          <w:b/>
          <w:bCs/>
          <w:color w:val="2F5496" w:themeColor="accent1" w:themeShade="BF"/>
        </w:rPr>
        <w:t>Υποβολή</w:t>
      </w:r>
      <w:r w:rsidRPr="00B50BC2">
        <w:rPr>
          <w:rFonts w:cstheme="minorHAnsi"/>
          <w:b/>
          <w:bCs/>
          <w:color w:val="2F5496" w:themeColor="accent1" w:themeShade="BF"/>
        </w:rPr>
        <w:t xml:space="preserve"> καταγγελίας</w:t>
      </w:r>
    </w:p>
    <w:p w14:paraId="5AB1189D" w14:textId="77777777" w:rsidR="005325BB" w:rsidRDefault="005325BB" w:rsidP="00AE21A7">
      <w:pPr>
        <w:autoSpaceDE w:val="0"/>
        <w:autoSpaceDN w:val="0"/>
        <w:adjustRightInd w:val="0"/>
        <w:spacing w:after="0" w:line="240" w:lineRule="auto"/>
        <w:rPr>
          <w:rFonts w:cstheme="minorHAnsi"/>
        </w:rPr>
      </w:pPr>
    </w:p>
    <w:p w14:paraId="50454731" w14:textId="554888B3" w:rsidR="00AE21A7" w:rsidRPr="00471AF4" w:rsidRDefault="00AE21A7" w:rsidP="00471AF4">
      <w:pPr>
        <w:spacing w:after="275"/>
        <w:ind w:left="6" w:right="45"/>
        <w:rPr>
          <w:rFonts w:eastAsia="Calibri" w:cstheme="minorHAnsi"/>
          <w:lang w:val="el"/>
        </w:rPr>
      </w:pPr>
      <w:r w:rsidRPr="00471AF4">
        <w:rPr>
          <w:rFonts w:eastAsia="Calibri" w:cstheme="minorHAnsi"/>
          <w:lang w:val="el"/>
        </w:rPr>
        <w:t>Εθνικό σημείο υποδοχής των καταγγελιών είναι η Εθνική Αρχή Διαφάνειας (ΕΑΔ) που ορίστηκε ως Ελληνική Υπηρεσία Συντονισμού Καταπολέμησης της Απάτης (AFCOS), σύμφωνα με την παρ. 5 του άρθρου 82 του ν.4622/19 και την παρ. 4 του άρθρου 3 του Καν. 883/2013.</w:t>
      </w:r>
      <w:r w:rsidR="00167480" w:rsidRPr="00471AF4">
        <w:rPr>
          <w:rFonts w:eastAsia="Calibri" w:cstheme="minorHAnsi"/>
          <w:lang w:val="el"/>
        </w:rPr>
        <w:t xml:space="preserve"> Η ΕΑΔ </w:t>
      </w:r>
      <w:r w:rsidR="006E3F0D" w:rsidRPr="00471AF4">
        <w:rPr>
          <w:rFonts w:eastAsia="Calibri" w:cstheme="minorHAnsi"/>
          <w:lang w:val="el"/>
        </w:rPr>
        <w:t xml:space="preserve">εφαρμόζει τα προβλεπόμενα στο θεσμικό της πλαίσιο για την εξέταση των υποβαλλόμενων καταγγελιών βάσει συγκεκριμένων κριτηρίων/ προϋποθέσεων και σε περίπτωση που </w:t>
      </w:r>
      <w:r w:rsidR="00A81E23" w:rsidRPr="00471AF4">
        <w:rPr>
          <w:rFonts w:eastAsia="Calibri" w:cstheme="minorHAnsi"/>
          <w:lang w:val="el"/>
        </w:rPr>
        <w:t xml:space="preserve">μια καταγγελία </w:t>
      </w:r>
      <w:r w:rsidR="006E3F0D" w:rsidRPr="00471AF4">
        <w:rPr>
          <w:rFonts w:eastAsia="Calibri" w:cstheme="minorHAnsi"/>
          <w:lang w:val="el"/>
        </w:rPr>
        <w:t xml:space="preserve">διαβιβαστεί </w:t>
      </w:r>
      <w:r w:rsidR="00A81E23" w:rsidRPr="00471AF4">
        <w:rPr>
          <w:rFonts w:eastAsia="Calibri" w:cstheme="minorHAnsi"/>
          <w:lang w:val="el"/>
        </w:rPr>
        <w:t xml:space="preserve">στην ΕΥΣΤΑ για περεταίρω διερεύνηση </w:t>
      </w:r>
      <w:r w:rsidR="00175B4E" w:rsidRPr="00471AF4">
        <w:rPr>
          <w:rFonts w:eastAsia="Calibri" w:cstheme="minorHAnsi"/>
          <w:lang w:val="el"/>
        </w:rPr>
        <w:t>ακολουθείται</w:t>
      </w:r>
      <w:r w:rsidR="00A81E23" w:rsidRPr="00471AF4">
        <w:rPr>
          <w:rFonts w:eastAsia="Calibri" w:cstheme="minorHAnsi"/>
          <w:lang w:val="el"/>
        </w:rPr>
        <w:t xml:space="preserve"> η </w:t>
      </w:r>
      <w:r w:rsidR="00167480" w:rsidRPr="00471AF4">
        <w:rPr>
          <w:rFonts w:eastAsia="Calibri" w:cstheme="minorHAnsi"/>
          <w:lang w:val="el"/>
        </w:rPr>
        <w:t>διαδικασία που περιγράφεται  παρακάτω.</w:t>
      </w:r>
    </w:p>
    <w:p w14:paraId="0318D6BA" w14:textId="1602701C" w:rsidR="00AE21A7" w:rsidRPr="00B50BC2" w:rsidRDefault="00AE21A7" w:rsidP="00B50BC2">
      <w:pPr>
        <w:autoSpaceDE w:val="0"/>
        <w:autoSpaceDN w:val="0"/>
        <w:adjustRightInd w:val="0"/>
        <w:spacing w:after="0" w:line="240" w:lineRule="auto"/>
        <w:rPr>
          <w:rFonts w:cstheme="minorHAnsi"/>
          <w:b/>
          <w:bCs/>
          <w:color w:val="2F5496" w:themeColor="accent1" w:themeShade="BF"/>
        </w:rPr>
      </w:pPr>
      <w:r w:rsidRPr="00B50BC2">
        <w:rPr>
          <w:rFonts w:cstheme="minorHAnsi"/>
          <w:b/>
          <w:bCs/>
          <w:color w:val="2F5496" w:themeColor="accent1" w:themeShade="BF"/>
        </w:rPr>
        <w:t xml:space="preserve">3.2 Διαδικασία υποδοχής </w:t>
      </w:r>
      <w:r w:rsidR="0078505F" w:rsidRPr="00B50BC2">
        <w:rPr>
          <w:rFonts w:cstheme="minorHAnsi"/>
          <w:b/>
          <w:bCs/>
          <w:color w:val="2F5496" w:themeColor="accent1" w:themeShade="BF"/>
        </w:rPr>
        <w:t xml:space="preserve">από την ΕΥΣΤΑ </w:t>
      </w:r>
      <w:r w:rsidRPr="00B50BC2">
        <w:rPr>
          <w:rFonts w:cstheme="minorHAnsi"/>
          <w:b/>
          <w:bCs/>
          <w:color w:val="2F5496" w:themeColor="accent1" w:themeShade="BF"/>
        </w:rPr>
        <w:t>– Ταξινόμησης - Διερεύνησης</w:t>
      </w:r>
    </w:p>
    <w:p w14:paraId="6AF25A69" w14:textId="77777777" w:rsidR="00AE21A7" w:rsidRPr="00026C92" w:rsidRDefault="00AE21A7" w:rsidP="00AE21A7">
      <w:pPr>
        <w:pStyle w:val="a5"/>
        <w:autoSpaceDE w:val="0"/>
        <w:autoSpaceDN w:val="0"/>
        <w:adjustRightInd w:val="0"/>
        <w:spacing w:after="0" w:line="240" w:lineRule="auto"/>
        <w:ind w:firstLine="0"/>
        <w:rPr>
          <w:rFonts w:cstheme="minorHAnsi"/>
          <w:b/>
          <w:bCs/>
        </w:rPr>
      </w:pPr>
    </w:p>
    <w:p w14:paraId="6E835ADE" w14:textId="126AF5F6" w:rsidR="00AE21A7" w:rsidRPr="00026C92" w:rsidRDefault="00AE21A7" w:rsidP="00AE21A7">
      <w:pPr>
        <w:rPr>
          <w:rFonts w:cstheme="minorHAnsi"/>
          <w:i/>
          <w:iCs/>
          <w:color w:val="2F5496" w:themeColor="accent1" w:themeShade="BF"/>
        </w:rPr>
      </w:pPr>
      <w:r w:rsidRPr="00026C92">
        <w:rPr>
          <w:rFonts w:cstheme="minorHAnsi"/>
          <w:i/>
          <w:iCs/>
          <w:color w:val="2F5496" w:themeColor="accent1" w:themeShade="BF"/>
        </w:rPr>
        <w:t>3.2.1</w:t>
      </w:r>
      <w:r w:rsidR="00953F97" w:rsidRPr="00026C92">
        <w:rPr>
          <w:rFonts w:cstheme="minorHAnsi"/>
          <w:i/>
          <w:iCs/>
          <w:color w:val="2F5496" w:themeColor="accent1" w:themeShade="BF"/>
        </w:rPr>
        <w:t xml:space="preserve"> </w:t>
      </w:r>
      <w:r w:rsidR="0078505F" w:rsidRPr="00026C92">
        <w:rPr>
          <w:rFonts w:cstheme="minorHAnsi"/>
          <w:i/>
          <w:iCs/>
          <w:color w:val="2F5496" w:themeColor="accent1" w:themeShade="BF"/>
        </w:rPr>
        <w:t>Υποδοχή καταγγελίας</w:t>
      </w:r>
      <w:r w:rsidRPr="00026C92">
        <w:rPr>
          <w:rFonts w:cstheme="minorHAnsi"/>
          <w:i/>
          <w:iCs/>
          <w:color w:val="2F5496" w:themeColor="accent1" w:themeShade="BF"/>
        </w:rPr>
        <w:t>/καταχώριση</w:t>
      </w:r>
    </w:p>
    <w:p w14:paraId="73D24AFE" w14:textId="77777777" w:rsidR="00305DAC" w:rsidRDefault="00305DAC" w:rsidP="00305DAC">
      <w:pPr>
        <w:autoSpaceDE w:val="0"/>
        <w:autoSpaceDN w:val="0"/>
        <w:adjustRightInd w:val="0"/>
        <w:spacing w:after="0" w:line="240" w:lineRule="auto"/>
        <w:rPr>
          <w:rFonts w:cstheme="minorHAnsi"/>
        </w:rPr>
      </w:pPr>
    </w:p>
    <w:p w14:paraId="7767B2DE" w14:textId="08C19D2C" w:rsidR="00305DAC" w:rsidRPr="004A5BE0" w:rsidRDefault="00305DAC" w:rsidP="004A5BE0">
      <w:pPr>
        <w:spacing w:after="275"/>
        <w:ind w:left="6" w:right="45"/>
        <w:rPr>
          <w:rFonts w:eastAsia="Calibri" w:cstheme="minorHAnsi"/>
          <w:lang w:val="el"/>
        </w:rPr>
      </w:pPr>
      <w:r w:rsidRPr="004A5BE0">
        <w:rPr>
          <w:rFonts w:eastAsia="Calibri" w:cstheme="minorHAnsi"/>
          <w:lang w:val="el"/>
        </w:rPr>
        <w:t xml:space="preserve">Η </w:t>
      </w:r>
      <w:r w:rsidR="00175B4E" w:rsidRPr="004A5BE0">
        <w:rPr>
          <w:rFonts w:eastAsia="Calibri" w:cstheme="minorHAnsi"/>
          <w:lang w:val="el"/>
        </w:rPr>
        <w:t xml:space="preserve">εξέταση </w:t>
      </w:r>
      <w:r w:rsidRPr="004A5BE0">
        <w:rPr>
          <w:rFonts w:eastAsia="Calibri" w:cstheme="minorHAnsi"/>
          <w:lang w:val="el"/>
        </w:rPr>
        <w:t xml:space="preserve">μίας καταγγελίας πραγματοποιείται από Ομάδα </w:t>
      </w:r>
      <w:r w:rsidR="00175B4E" w:rsidRPr="004A5BE0">
        <w:rPr>
          <w:rFonts w:eastAsia="Calibri" w:cstheme="minorHAnsi"/>
          <w:lang w:val="el"/>
        </w:rPr>
        <w:t xml:space="preserve">Διερεύνησης </w:t>
      </w:r>
      <w:r w:rsidRPr="004A5BE0">
        <w:rPr>
          <w:rFonts w:eastAsia="Calibri" w:cstheme="minorHAnsi"/>
          <w:lang w:val="el"/>
        </w:rPr>
        <w:t xml:space="preserve">που καθορίζεται με απόφαση του Διοικητή της ΕΥΣΤΑ και δύναται να συμμετέχουν άτομα από όλες τις οργανικές μονάδες αυτής. </w:t>
      </w:r>
    </w:p>
    <w:p w14:paraId="3217108F" w14:textId="10261817" w:rsidR="00AE21A7" w:rsidRPr="004A5BE0" w:rsidRDefault="00305DAC" w:rsidP="004A5BE0">
      <w:pPr>
        <w:spacing w:after="275"/>
        <w:ind w:left="6" w:right="45"/>
        <w:rPr>
          <w:rFonts w:eastAsia="Calibri" w:cstheme="minorHAnsi"/>
          <w:lang w:val="el"/>
        </w:rPr>
      </w:pPr>
      <w:r w:rsidRPr="004A5BE0">
        <w:rPr>
          <w:rFonts w:eastAsia="Calibri" w:cstheme="minorHAnsi"/>
          <w:lang w:val="el"/>
        </w:rPr>
        <w:t xml:space="preserve">Η Ομάδα </w:t>
      </w:r>
      <w:r w:rsidR="00864AE1" w:rsidRPr="004A5BE0">
        <w:rPr>
          <w:rFonts w:eastAsia="Calibri" w:cstheme="minorHAnsi"/>
          <w:lang w:val="el"/>
        </w:rPr>
        <w:t xml:space="preserve">Διερεύνησης </w:t>
      </w:r>
      <w:r w:rsidRPr="004A5BE0">
        <w:rPr>
          <w:rFonts w:eastAsia="Calibri" w:cstheme="minorHAnsi"/>
          <w:lang w:val="el"/>
        </w:rPr>
        <w:t xml:space="preserve">της ΕΥΣΤΑ καταγράφει την υπόθεση και τα βασικά στοιχεία της σε ειδικό Αρχείο </w:t>
      </w:r>
      <w:r w:rsidR="7E273664" w:rsidRPr="004A5BE0">
        <w:rPr>
          <w:rFonts w:eastAsia="Calibri" w:cstheme="minorHAnsi"/>
          <w:lang w:val="el"/>
        </w:rPr>
        <w:t>Κ</w:t>
      </w:r>
      <w:r w:rsidRPr="004A5BE0">
        <w:rPr>
          <w:rFonts w:eastAsia="Calibri" w:cstheme="minorHAnsi"/>
          <w:lang w:val="el"/>
        </w:rPr>
        <w:t>αταγγελιών που τηρείται από τη</w:t>
      </w:r>
      <w:r w:rsidR="00FE10F3" w:rsidRPr="004A5BE0">
        <w:rPr>
          <w:rFonts w:eastAsia="Calibri" w:cstheme="minorHAnsi"/>
          <w:lang w:val="el"/>
        </w:rPr>
        <w:t>ν</w:t>
      </w:r>
      <w:r w:rsidRPr="004A5BE0">
        <w:rPr>
          <w:rFonts w:eastAsia="Calibri" w:cstheme="minorHAnsi"/>
          <w:lang w:val="el"/>
        </w:rPr>
        <w:t xml:space="preserve"> ΕΥΣΤΑ</w:t>
      </w:r>
      <w:r w:rsidR="1CC7787F" w:rsidRPr="004A5BE0">
        <w:rPr>
          <w:rFonts w:eastAsia="Calibri" w:cstheme="minorHAnsi"/>
          <w:lang w:val="el"/>
        </w:rPr>
        <w:t xml:space="preserve"> (</w:t>
      </w:r>
      <w:r w:rsidR="1CC7787F" w:rsidRPr="00A706EA">
        <w:rPr>
          <w:rFonts w:eastAsia="Calibri" w:cstheme="minorHAnsi"/>
          <w:i/>
          <w:iCs/>
          <w:lang w:val="el"/>
        </w:rPr>
        <w:t xml:space="preserve">Έντυπο </w:t>
      </w:r>
      <w:r w:rsidR="00531F7A" w:rsidRPr="00A706EA">
        <w:rPr>
          <w:rFonts w:eastAsia="Calibri" w:cstheme="minorHAnsi"/>
          <w:i/>
          <w:iCs/>
          <w:lang w:val="el"/>
        </w:rPr>
        <w:t>Δ11_Ε1 Αρχείο καταγγελιών</w:t>
      </w:r>
      <w:r w:rsidR="1CC7787F" w:rsidRPr="004A5BE0">
        <w:rPr>
          <w:rFonts w:eastAsia="Calibri" w:cstheme="minorHAnsi"/>
          <w:lang w:val="el"/>
        </w:rPr>
        <w:t>)</w:t>
      </w:r>
      <w:r w:rsidR="00FE10F3" w:rsidRPr="004A5BE0">
        <w:rPr>
          <w:rFonts w:eastAsia="Calibri" w:cstheme="minorHAnsi"/>
          <w:lang w:val="el"/>
        </w:rPr>
        <w:t>.</w:t>
      </w:r>
    </w:p>
    <w:p w14:paraId="39E31C36" w14:textId="4735DA3E" w:rsidR="00AE21A7" w:rsidRPr="004A5BE0" w:rsidRDefault="00AE21A7" w:rsidP="004A5BE0">
      <w:pPr>
        <w:spacing w:after="275"/>
        <w:ind w:left="6" w:right="45"/>
        <w:rPr>
          <w:rFonts w:eastAsia="Calibri" w:cstheme="minorHAnsi"/>
          <w:lang w:val="el"/>
        </w:rPr>
      </w:pPr>
      <w:r w:rsidRPr="004A5BE0">
        <w:rPr>
          <w:rFonts w:eastAsia="Calibri" w:cstheme="minorHAnsi"/>
          <w:lang w:val="el"/>
        </w:rPr>
        <w:t xml:space="preserve">Το εν λόγω Αρχείο αποτυπώνει πληροφορίες που αφορούν: </w:t>
      </w:r>
    </w:p>
    <w:p w14:paraId="58BE0A6C" w14:textId="77777777" w:rsidR="00AE21A7" w:rsidRPr="00026C92" w:rsidRDefault="00AE21A7" w:rsidP="000E0D51">
      <w:pPr>
        <w:pStyle w:val="a5"/>
        <w:numPr>
          <w:ilvl w:val="0"/>
          <w:numId w:val="4"/>
        </w:numPr>
        <w:autoSpaceDE w:val="0"/>
        <w:autoSpaceDN w:val="0"/>
        <w:adjustRightInd w:val="0"/>
        <w:spacing w:after="0" w:line="240" w:lineRule="auto"/>
        <w:ind w:right="0"/>
        <w:rPr>
          <w:rFonts w:cstheme="minorHAnsi"/>
        </w:rPr>
      </w:pPr>
      <w:r w:rsidRPr="62BBAC87">
        <w:rPr>
          <w:rFonts w:cstheme="minorBidi"/>
        </w:rPr>
        <w:t>τον μοναδικό αριθμό καταχώρησης (α/α) της καταγγελίας, ο οποίος αποτελεί στοιχείο αναφοράς σε αυτή,</w:t>
      </w:r>
    </w:p>
    <w:p w14:paraId="0DA2C407" w14:textId="77777777" w:rsidR="00AE21A7" w:rsidRPr="00026C92" w:rsidRDefault="00AE21A7" w:rsidP="000E0D51">
      <w:pPr>
        <w:pStyle w:val="a5"/>
        <w:numPr>
          <w:ilvl w:val="0"/>
          <w:numId w:val="4"/>
        </w:numPr>
        <w:autoSpaceDE w:val="0"/>
        <w:autoSpaceDN w:val="0"/>
        <w:adjustRightInd w:val="0"/>
        <w:spacing w:after="0" w:line="240" w:lineRule="auto"/>
        <w:ind w:right="0"/>
        <w:rPr>
          <w:rFonts w:cstheme="minorHAnsi"/>
        </w:rPr>
      </w:pPr>
      <w:r w:rsidRPr="62BBAC87">
        <w:rPr>
          <w:rFonts w:cstheme="minorBidi"/>
        </w:rPr>
        <w:t>τον αριθμό πρωτοκόλλου εισερχομένου εγγράφου στην ΕΥΣΤΑ,</w:t>
      </w:r>
    </w:p>
    <w:p w14:paraId="3846FE82" w14:textId="51BD5839" w:rsidR="00AE21A7" w:rsidRPr="00026C92" w:rsidRDefault="00AE21A7" w:rsidP="000E0D51">
      <w:pPr>
        <w:pStyle w:val="a5"/>
        <w:numPr>
          <w:ilvl w:val="0"/>
          <w:numId w:val="4"/>
        </w:numPr>
        <w:autoSpaceDE w:val="0"/>
        <w:autoSpaceDN w:val="0"/>
        <w:adjustRightInd w:val="0"/>
        <w:spacing w:after="0" w:line="240" w:lineRule="auto"/>
        <w:ind w:right="0"/>
        <w:rPr>
          <w:rFonts w:cstheme="minorHAnsi"/>
        </w:rPr>
      </w:pPr>
      <w:r w:rsidRPr="62BBAC87">
        <w:rPr>
          <w:rFonts w:cstheme="minorBidi"/>
        </w:rPr>
        <w:t xml:space="preserve">τον αριθμό </w:t>
      </w:r>
      <w:r w:rsidR="00D95A48" w:rsidRPr="62BBAC87">
        <w:rPr>
          <w:rFonts w:cstheme="minorBidi"/>
        </w:rPr>
        <w:t>Βιβλίου Καταγγελιών ΕΑΔ/AFCOS, υπό τη μορφή AF1, AF2, AF3, κ.λπ.</w:t>
      </w:r>
    </w:p>
    <w:p w14:paraId="169EA363" w14:textId="77777777" w:rsidR="00AE21A7" w:rsidRPr="00026C92" w:rsidRDefault="00AE21A7" w:rsidP="000E0D51">
      <w:pPr>
        <w:pStyle w:val="a5"/>
        <w:numPr>
          <w:ilvl w:val="0"/>
          <w:numId w:val="4"/>
        </w:numPr>
        <w:autoSpaceDE w:val="0"/>
        <w:autoSpaceDN w:val="0"/>
        <w:adjustRightInd w:val="0"/>
        <w:spacing w:after="0" w:line="240" w:lineRule="auto"/>
        <w:ind w:right="0"/>
        <w:rPr>
          <w:rFonts w:cstheme="minorHAnsi"/>
        </w:rPr>
      </w:pPr>
      <w:r w:rsidRPr="62BBAC87">
        <w:rPr>
          <w:rFonts w:cstheme="minorBidi"/>
        </w:rPr>
        <w:t>στοιχεία καταγγέλλοντα</w:t>
      </w:r>
    </w:p>
    <w:p w14:paraId="5EEEBE7E" w14:textId="77777777" w:rsidR="00AE21A7" w:rsidRPr="00026C92" w:rsidRDefault="00AE21A7" w:rsidP="000E0D51">
      <w:pPr>
        <w:pStyle w:val="a5"/>
        <w:numPr>
          <w:ilvl w:val="0"/>
          <w:numId w:val="4"/>
        </w:numPr>
        <w:autoSpaceDE w:val="0"/>
        <w:autoSpaceDN w:val="0"/>
        <w:adjustRightInd w:val="0"/>
        <w:spacing w:after="0" w:line="240" w:lineRule="auto"/>
        <w:ind w:right="0"/>
        <w:rPr>
          <w:rFonts w:cstheme="minorHAnsi"/>
        </w:rPr>
      </w:pPr>
      <w:r w:rsidRPr="62BBAC87">
        <w:rPr>
          <w:rFonts w:cstheme="minorBidi"/>
        </w:rPr>
        <w:t>στοιχεία καταγγελλόμενου</w:t>
      </w:r>
    </w:p>
    <w:p w14:paraId="080EC417" w14:textId="77777777" w:rsidR="00AE21A7" w:rsidRPr="00026C92" w:rsidRDefault="00AE21A7" w:rsidP="000E0D51">
      <w:pPr>
        <w:pStyle w:val="a5"/>
        <w:numPr>
          <w:ilvl w:val="0"/>
          <w:numId w:val="4"/>
        </w:numPr>
        <w:autoSpaceDE w:val="0"/>
        <w:autoSpaceDN w:val="0"/>
        <w:adjustRightInd w:val="0"/>
        <w:spacing w:after="0" w:line="240" w:lineRule="auto"/>
        <w:ind w:right="0"/>
        <w:rPr>
          <w:rFonts w:cstheme="minorHAnsi"/>
        </w:rPr>
      </w:pPr>
      <w:r w:rsidRPr="62BBAC87">
        <w:rPr>
          <w:rFonts w:cstheme="minorBidi"/>
        </w:rPr>
        <w:t>σύντομη περιγραφή της καταγγελίας</w:t>
      </w:r>
    </w:p>
    <w:p w14:paraId="39855171" w14:textId="77777777" w:rsidR="00AE21A7" w:rsidRPr="00026C92" w:rsidRDefault="00AE21A7" w:rsidP="000E0D51">
      <w:pPr>
        <w:pStyle w:val="a5"/>
        <w:numPr>
          <w:ilvl w:val="0"/>
          <w:numId w:val="4"/>
        </w:numPr>
        <w:autoSpaceDE w:val="0"/>
        <w:autoSpaceDN w:val="0"/>
        <w:adjustRightInd w:val="0"/>
        <w:spacing w:after="0" w:line="240" w:lineRule="auto"/>
        <w:ind w:right="0"/>
        <w:rPr>
          <w:rFonts w:cstheme="minorHAnsi"/>
        </w:rPr>
      </w:pPr>
      <w:r w:rsidRPr="62BBAC87">
        <w:rPr>
          <w:rFonts w:cstheme="minorBidi"/>
        </w:rPr>
        <w:t>αναγνωριστικός αριθμός Δράσης (ID) / Έργου (MIS) που αφορά η καταγγελία,</w:t>
      </w:r>
    </w:p>
    <w:p w14:paraId="4A922089" w14:textId="77777777" w:rsidR="00AE21A7" w:rsidRPr="00026C92" w:rsidRDefault="00AE21A7" w:rsidP="000E0D51">
      <w:pPr>
        <w:pStyle w:val="a5"/>
        <w:numPr>
          <w:ilvl w:val="0"/>
          <w:numId w:val="4"/>
        </w:numPr>
        <w:autoSpaceDE w:val="0"/>
        <w:autoSpaceDN w:val="0"/>
        <w:adjustRightInd w:val="0"/>
        <w:spacing w:after="0" w:line="240" w:lineRule="auto"/>
        <w:ind w:right="0"/>
        <w:rPr>
          <w:rFonts w:cstheme="minorHAnsi"/>
        </w:rPr>
      </w:pPr>
      <w:r w:rsidRPr="62BBAC87">
        <w:rPr>
          <w:rFonts w:cstheme="minorBidi"/>
        </w:rPr>
        <w:t>τίτλος Δράσης ή Έργου</w:t>
      </w:r>
    </w:p>
    <w:p w14:paraId="57DA9FB7" w14:textId="77777777" w:rsidR="00AE21A7" w:rsidRPr="00026C92" w:rsidRDefault="00AE21A7" w:rsidP="00AE21A7">
      <w:pPr>
        <w:rPr>
          <w:rFonts w:cstheme="minorHAnsi"/>
          <w:b/>
          <w:bCs/>
        </w:rPr>
      </w:pPr>
    </w:p>
    <w:p w14:paraId="0CE9E1D4" w14:textId="77777777" w:rsidR="006D43F0" w:rsidRDefault="006D43F0">
      <w:pPr>
        <w:spacing w:after="160" w:line="259" w:lineRule="auto"/>
        <w:ind w:left="0" w:right="0" w:firstLine="0"/>
        <w:jc w:val="left"/>
        <w:rPr>
          <w:rFonts w:cstheme="minorHAnsi"/>
          <w:i/>
          <w:iCs/>
          <w:color w:val="2F5496" w:themeColor="accent1" w:themeShade="BF"/>
        </w:rPr>
      </w:pPr>
      <w:r>
        <w:rPr>
          <w:rFonts w:cstheme="minorHAnsi"/>
          <w:i/>
          <w:iCs/>
          <w:color w:val="2F5496" w:themeColor="accent1" w:themeShade="BF"/>
        </w:rPr>
        <w:br w:type="page"/>
      </w:r>
    </w:p>
    <w:p w14:paraId="3AD8D36A" w14:textId="0528E51B" w:rsidR="00AE21A7" w:rsidRPr="00305DAC" w:rsidRDefault="00AE21A7" w:rsidP="00305DAC">
      <w:pPr>
        <w:rPr>
          <w:rFonts w:cstheme="minorHAnsi"/>
          <w:i/>
          <w:iCs/>
          <w:color w:val="2F5496" w:themeColor="accent1" w:themeShade="BF"/>
        </w:rPr>
      </w:pPr>
      <w:r w:rsidRPr="00026C92">
        <w:rPr>
          <w:rFonts w:cstheme="minorHAnsi"/>
          <w:i/>
          <w:iCs/>
          <w:color w:val="2F5496" w:themeColor="accent1" w:themeShade="BF"/>
        </w:rPr>
        <w:lastRenderedPageBreak/>
        <w:t xml:space="preserve">3.2.3 </w:t>
      </w:r>
      <w:r w:rsidR="006E3192" w:rsidRPr="00026C92">
        <w:rPr>
          <w:rFonts w:cstheme="minorHAnsi"/>
          <w:i/>
          <w:iCs/>
          <w:color w:val="2F5496" w:themeColor="accent1" w:themeShade="BF"/>
        </w:rPr>
        <w:t xml:space="preserve">Διαδικασία διερεύνησης </w:t>
      </w:r>
      <w:r w:rsidR="006F676F" w:rsidRPr="00026C92">
        <w:rPr>
          <w:rFonts w:cstheme="minorHAnsi"/>
          <w:i/>
          <w:iCs/>
          <w:color w:val="2F5496" w:themeColor="accent1" w:themeShade="BF"/>
        </w:rPr>
        <w:t>καταγγελίας</w:t>
      </w:r>
    </w:p>
    <w:p w14:paraId="6D1B2324" w14:textId="404DB4E4" w:rsidR="00AE21A7" w:rsidRPr="00026C92" w:rsidRDefault="00AE21A7" w:rsidP="005A5919">
      <w:pPr>
        <w:spacing w:after="275"/>
        <w:ind w:left="6" w:right="45"/>
        <w:rPr>
          <w:rFonts w:cstheme="minorHAnsi"/>
        </w:rPr>
      </w:pPr>
      <w:r w:rsidRPr="00032984">
        <w:rPr>
          <w:rFonts w:eastAsia="Calibri" w:cstheme="minorHAnsi"/>
          <w:lang w:val="el"/>
        </w:rPr>
        <w:t xml:space="preserve">Το πρώτο στάδιο της διερεύνησης συνίσταται στη διενέργεια μιας αρχικής, διοικητικής, αξιολόγησης του βάσιμου της καταγγελίας. Η αξιολόγηση αυτή εκκινεί με μια αρχική συνάντηση της Ομάδας </w:t>
      </w:r>
      <w:r w:rsidR="00C32B2C" w:rsidRPr="00032984">
        <w:rPr>
          <w:rFonts w:eastAsia="Calibri" w:cstheme="minorHAnsi"/>
          <w:lang w:val="el"/>
        </w:rPr>
        <w:t xml:space="preserve">Διερεύνησης </w:t>
      </w:r>
      <w:r w:rsidRPr="00032984">
        <w:rPr>
          <w:rFonts w:eastAsia="Calibri" w:cstheme="minorHAnsi"/>
          <w:lang w:val="el"/>
        </w:rPr>
        <w:t xml:space="preserve">για το συντονισμό των εργασιών της, την ανάδειξη τυχόν ανάγκης συνεργασίας και ανταλλαγής απόψεων με τις οργανικές μονάδες της ΕΥΣΤΑ, την εξέταση των διαθέσιμων πληροφοριών και τυχόν συμπλήρωση αυτών. Εάν κριθεί απαραίτητο, διερευνητικές συναντήσεις πραγματοποιούνται και με άλλες εμπλεκόμενες υπηρεσίες.  </w:t>
      </w:r>
    </w:p>
    <w:p w14:paraId="45200640" w14:textId="77777777" w:rsidR="00AE21A7" w:rsidRPr="00032984" w:rsidRDefault="00AE21A7" w:rsidP="00032984">
      <w:pPr>
        <w:spacing w:after="275"/>
        <w:ind w:left="6" w:right="45"/>
        <w:rPr>
          <w:rFonts w:eastAsia="Calibri" w:cstheme="minorHAnsi"/>
          <w:lang w:val="el"/>
        </w:rPr>
      </w:pPr>
      <w:r w:rsidRPr="00032984">
        <w:rPr>
          <w:rFonts w:eastAsia="Calibri" w:cstheme="minorHAnsi"/>
          <w:lang w:val="el"/>
        </w:rPr>
        <w:t xml:space="preserve">Περαιτέρω, στο πλαίσιο της διερεύνησης, εξετάζεται κάθε υπόθεση ως προς το αν η καταγγελία: </w:t>
      </w:r>
    </w:p>
    <w:p w14:paraId="789CADEC" w14:textId="77777777" w:rsidR="00AE21A7" w:rsidRPr="00026C92" w:rsidRDefault="00AE21A7" w:rsidP="000E0D51">
      <w:pPr>
        <w:pStyle w:val="a5"/>
        <w:numPr>
          <w:ilvl w:val="0"/>
          <w:numId w:val="5"/>
        </w:numPr>
        <w:autoSpaceDE w:val="0"/>
        <w:autoSpaceDN w:val="0"/>
        <w:adjustRightInd w:val="0"/>
        <w:spacing w:after="0" w:line="240" w:lineRule="auto"/>
        <w:ind w:right="0"/>
        <w:rPr>
          <w:rFonts w:cstheme="minorHAnsi"/>
        </w:rPr>
      </w:pPr>
      <w:r w:rsidRPr="7B492C85">
        <w:rPr>
          <w:rFonts w:cstheme="minorBidi"/>
        </w:rPr>
        <w:t>συνδέεται ή όχι με παρατυπία</w:t>
      </w:r>
      <w:r w:rsidRPr="7B492C85">
        <w:rPr>
          <w:rStyle w:val="ad"/>
          <w:rFonts w:cstheme="minorBidi"/>
        </w:rPr>
        <w:footnoteReference w:id="2"/>
      </w:r>
      <w:r w:rsidRPr="7B492C85">
        <w:rPr>
          <w:rFonts w:cstheme="minorBidi"/>
        </w:rPr>
        <w:t>,</w:t>
      </w:r>
    </w:p>
    <w:p w14:paraId="2DC92D6C" w14:textId="77777777" w:rsidR="00AE21A7" w:rsidRDefault="00AE21A7" w:rsidP="7B492C85">
      <w:pPr>
        <w:pStyle w:val="a5"/>
        <w:numPr>
          <w:ilvl w:val="0"/>
          <w:numId w:val="5"/>
        </w:numPr>
        <w:autoSpaceDE w:val="0"/>
        <w:autoSpaceDN w:val="0"/>
        <w:adjustRightInd w:val="0"/>
        <w:spacing w:after="0" w:line="240" w:lineRule="auto"/>
        <w:ind w:right="0"/>
        <w:rPr>
          <w:rFonts w:cstheme="minorBidi"/>
        </w:rPr>
      </w:pPr>
      <w:r w:rsidRPr="7B492C85">
        <w:rPr>
          <w:rFonts w:cstheme="minorBidi"/>
        </w:rPr>
        <w:t>ενέχει ή όχι στοιχεία για ένδειξη</w:t>
      </w:r>
      <w:r w:rsidRPr="7B492C85">
        <w:rPr>
          <w:rStyle w:val="ad"/>
          <w:rFonts w:cstheme="minorBidi"/>
        </w:rPr>
        <w:footnoteReference w:id="3"/>
      </w:r>
      <w:r w:rsidRPr="7B492C85">
        <w:rPr>
          <w:rFonts w:cstheme="minorBidi"/>
        </w:rPr>
        <w:t xml:space="preserve"> απάτης</w:t>
      </w:r>
      <w:r w:rsidRPr="7B492C85">
        <w:rPr>
          <w:rStyle w:val="ad"/>
          <w:rFonts w:cstheme="minorBidi"/>
        </w:rPr>
        <w:footnoteReference w:id="4"/>
      </w:r>
      <w:r w:rsidRPr="7B492C85">
        <w:rPr>
          <w:rFonts w:cstheme="minorBidi"/>
        </w:rPr>
        <w:t>,</w:t>
      </w:r>
    </w:p>
    <w:p w14:paraId="19E05749" w14:textId="77777777" w:rsidR="00AE21A7" w:rsidRPr="00026C92" w:rsidRDefault="00AE21A7" w:rsidP="000E0D51">
      <w:pPr>
        <w:pStyle w:val="a5"/>
        <w:numPr>
          <w:ilvl w:val="0"/>
          <w:numId w:val="5"/>
        </w:numPr>
        <w:autoSpaceDE w:val="0"/>
        <w:autoSpaceDN w:val="0"/>
        <w:adjustRightInd w:val="0"/>
        <w:spacing w:after="0" w:line="240" w:lineRule="auto"/>
        <w:ind w:right="0"/>
        <w:rPr>
          <w:rFonts w:cstheme="minorHAnsi"/>
        </w:rPr>
      </w:pPr>
      <w:r w:rsidRPr="7B492C85">
        <w:rPr>
          <w:rFonts w:cstheme="minorBidi"/>
        </w:rPr>
        <w:t>αν η ένδειξη απάτης είναι βάσιμη και άρα αποτελεί υπόνοια</w:t>
      </w:r>
      <w:r w:rsidRPr="7B492C85">
        <w:rPr>
          <w:rStyle w:val="ad"/>
          <w:rFonts w:cstheme="minorBidi"/>
        </w:rPr>
        <w:footnoteReference w:id="5"/>
      </w:r>
      <w:r w:rsidRPr="7B492C85">
        <w:rPr>
          <w:rFonts w:cstheme="minorBidi"/>
        </w:rPr>
        <w:t xml:space="preserve"> απάτης.</w:t>
      </w:r>
    </w:p>
    <w:p w14:paraId="4E815732" w14:textId="77777777" w:rsidR="00AE21A7" w:rsidRPr="00026C92" w:rsidRDefault="00AE21A7" w:rsidP="00AE21A7">
      <w:pPr>
        <w:autoSpaceDE w:val="0"/>
        <w:autoSpaceDN w:val="0"/>
        <w:adjustRightInd w:val="0"/>
        <w:spacing w:after="0" w:line="240" w:lineRule="auto"/>
        <w:rPr>
          <w:rFonts w:cstheme="minorHAnsi"/>
        </w:rPr>
      </w:pPr>
    </w:p>
    <w:p w14:paraId="52FB0489" w14:textId="77777777" w:rsidR="00AE21A7" w:rsidRPr="00032984" w:rsidRDefault="00AE21A7" w:rsidP="00032984">
      <w:pPr>
        <w:spacing w:after="275"/>
        <w:ind w:left="6" w:right="45"/>
        <w:rPr>
          <w:rFonts w:eastAsia="Calibri" w:cstheme="minorHAnsi"/>
          <w:lang w:val="el"/>
        </w:rPr>
      </w:pPr>
      <w:r w:rsidRPr="00032984">
        <w:rPr>
          <w:rFonts w:eastAsia="Calibri" w:cstheme="minorHAnsi"/>
          <w:lang w:val="el"/>
        </w:rPr>
        <w:t>Ο στόχος της διερεύνησης είναι να επιτραπεί στην Ομάδα να διαμορφώσει ανεξάρτητη και αιτιολογημένη γνώμη σχετικά με τα ζητήματα που θέτει ο καταγγέλλων. Η έκβαση της εν λόγω διαδικασίας μπορεί να είναι ένα ή περισσότερα από τα ακόλουθα:</w:t>
      </w:r>
    </w:p>
    <w:p w14:paraId="02E9E0C7" w14:textId="77777777" w:rsidR="00AE21A7" w:rsidRPr="00026C92" w:rsidRDefault="00AE21A7" w:rsidP="000E0D51">
      <w:pPr>
        <w:pStyle w:val="a5"/>
        <w:numPr>
          <w:ilvl w:val="0"/>
          <w:numId w:val="6"/>
        </w:numPr>
        <w:autoSpaceDE w:val="0"/>
        <w:autoSpaceDN w:val="0"/>
        <w:adjustRightInd w:val="0"/>
        <w:spacing w:after="0" w:line="240" w:lineRule="auto"/>
        <w:ind w:right="0"/>
        <w:rPr>
          <w:rFonts w:cstheme="minorHAnsi"/>
        </w:rPr>
      </w:pPr>
      <w:r w:rsidRPr="62BBAC87">
        <w:rPr>
          <w:rFonts w:cstheme="minorBidi"/>
        </w:rPr>
        <w:t>απόρριψη των ισχυρισμών,</w:t>
      </w:r>
    </w:p>
    <w:p w14:paraId="6160E013" w14:textId="4D1F4869" w:rsidR="00AE21A7" w:rsidRPr="00026C92" w:rsidRDefault="00AE21A7" w:rsidP="000E0D51">
      <w:pPr>
        <w:pStyle w:val="a5"/>
        <w:numPr>
          <w:ilvl w:val="0"/>
          <w:numId w:val="6"/>
        </w:numPr>
        <w:autoSpaceDE w:val="0"/>
        <w:autoSpaceDN w:val="0"/>
        <w:adjustRightInd w:val="0"/>
        <w:spacing w:after="0" w:line="240" w:lineRule="auto"/>
        <w:ind w:right="0"/>
        <w:rPr>
          <w:rFonts w:cstheme="minorHAnsi"/>
        </w:rPr>
      </w:pPr>
      <w:r w:rsidRPr="62BBAC87">
        <w:rPr>
          <w:rFonts w:cstheme="minorBidi"/>
        </w:rPr>
        <w:t xml:space="preserve">επίλυση του προβλήματος κατά τη διαδικασία </w:t>
      </w:r>
      <w:r w:rsidR="00166D6B" w:rsidRPr="62BBAC87">
        <w:rPr>
          <w:rFonts w:cstheme="minorBidi"/>
        </w:rPr>
        <w:t xml:space="preserve">αρχικής διερεύνησης </w:t>
      </w:r>
      <w:r w:rsidRPr="62BBAC87">
        <w:rPr>
          <w:rFonts w:cstheme="minorBidi"/>
        </w:rPr>
        <w:t>της καταγγελίας,</w:t>
      </w:r>
    </w:p>
    <w:p w14:paraId="5C811211" w14:textId="77777777" w:rsidR="00AE21A7" w:rsidRPr="00026C92" w:rsidRDefault="00AE21A7" w:rsidP="000E0D51">
      <w:pPr>
        <w:pStyle w:val="a5"/>
        <w:numPr>
          <w:ilvl w:val="0"/>
          <w:numId w:val="6"/>
        </w:numPr>
        <w:autoSpaceDE w:val="0"/>
        <w:autoSpaceDN w:val="0"/>
        <w:adjustRightInd w:val="0"/>
        <w:spacing w:after="0" w:line="240" w:lineRule="auto"/>
        <w:ind w:right="0"/>
        <w:rPr>
          <w:rFonts w:cstheme="minorHAnsi"/>
        </w:rPr>
      </w:pPr>
      <w:r w:rsidRPr="62BBAC87">
        <w:rPr>
          <w:rFonts w:cstheme="minorBidi"/>
        </w:rPr>
        <w:t>διαπίστωση ότι δεν απαιτούνται περαιτέρω ενέργειες,</w:t>
      </w:r>
    </w:p>
    <w:p w14:paraId="5E9F0CDC" w14:textId="77777777" w:rsidR="00AE21A7" w:rsidRPr="00026C92" w:rsidRDefault="00AE21A7" w:rsidP="000E0D51">
      <w:pPr>
        <w:pStyle w:val="a5"/>
        <w:numPr>
          <w:ilvl w:val="0"/>
          <w:numId w:val="6"/>
        </w:numPr>
        <w:autoSpaceDE w:val="0"/>
        <w:autoSpaceDN w:val="0"/>
        <w:adjustRightInd w:val="0"/>
        <w:spacing w:after="0" w:line="240" w:lineRule="auto"/>
        <w:ind w:right="0"/>
        <w:rPr>
          <w:rFonts w:cstheme="minorHAnsi"/>
        </w:rPr>
      </w:pPr>
      <w:r w:rsidRPr="62BBAC87">
        <w:rPr>
          <w:rFonts w:cstheme="minorBidi"/>
        </w:rPr>
        <w:t>υποβολή σύστασης/-</w:t>
      </w:r>
      <w:proofErr w:type="spellStart"/>
      <w:r w:rsidRPr="62BBAC87">
        <w:rPr>
          <w:rFonts w:cstheme="minorBidi"/>
        </w:rPr>
        <w:t>εων</w:t>
      </w:r>
      <w:proofErr w:type="spellEnd"/>
      <w:r w:rsidRPr="62BBAC87">
        <w:rPr>
          <w:rFonts w:cstheme="minorBidi"/>
        </w:rPr>
        <w:t xml:space="preserve"> στον εμπλεκόμενο φορέα,</w:t>
      </w:r>
    </w:p>
    <w:p w14:paraId="16BD4956" w14:textId="77777777" w:rsidR="00AE21A7" w:rsidRPr="00026C92" w:rsidRDefault="00AE21A7" w:rsidP="000E0D51">
      <w:pPr>
        <w:pStyle w:val="a5"/>
        <w:numPr>
          <w:ilvl w:val="0"/>
          <w:numId w:val="6"/>
        </w:numPr>
        <w:autoSpaceDE w:val="0"/>
        <w:autoSpaceDN w:val="0"/>
        <w:adjustRightInd w:val="0"/>
        <w:spacing w:after="0" w:line="240" w:lineRule="auto"/>
        <w:ind w:right="0"/>
        <w:rPr>
          <w:rFonts w:cstheme="minorHAnsi"/>
        </w:rPr>
      </w:pPr>
      <w:r w:rsidRPr="62BBAC87">
        <w:rPr>
          <w:rFonts w:cstheme="minorBidi"/>
        </w:rPr>
        <w:t>εισήγηση διορθωτικών ενεργειών και/ή ενεργειών μετριασμού,</w:t>
      </w:r>
    </w:p>
    <w:p w14:paraId="76B333EB" w14:textId="77777777" w:rsidR="00AE21A7" w:rsidRPr="00026C92" w:rsidRDefault="00AE21A7" w:rsidP="000E0D51">
      <w:pPr>
        <w:pStyle w:val="a5"/>
        <w:numPr>
          <w:ilvl w:val="0"/>
          <w:numId w:val="6"/>
        </w:numPr>
        <w:autoSpaceDE w:val="0"/>
        <w:autoSpaceDN w:val="0"/>
        <w:adjustRightInd w:val="0"/>
        <w:spacing w:after="0" w:line="240" w:lineRule="auto"/>
        <w:ind w:right="0"/>
        <w:rPr>
          <w:rFonts w:cstheme="minorHAnsi"/>
        </w:rPr>
      </w:pPr>
      <w:r w:rsidRPr="62BBAC87">
        <w:rPr>
          <w:rFonts w:cstheme="minorBidi"/>
        </w:rPr>
        <w:t>διαπίστωση ότι απαιτούνται περαιτέρω ενέργειες διερεύνησης,</w:t>
      </w:r>
    </w:p>
    <w:p w14:paraId="53DBA9BE" w14:textId="77777777" w:rsidR="00AE21A7" w:rsidRPr="00026C92" w:rsidRDefault="00AE21A7" w:rsidP="000E0D51">
      <w:pPr>
        <w:pStyle w:val="a5"/>
        <w:numPr>
          <w:ilvl w:val="0"/>
          <w:numId w:val="6"/>
        </w:numPr>
        <w:autoSpaceDE w:val="0"/>
        <w:autoSpaceDN w:val="0"/>
        <w:adjustRightInd w:val="0"/>
        <w:spacing w:after="0" w:line="240" w:lineRule="auto"/>
        <w:ind w:right="0"/>
        <w:rPr>
          <w:rFonts w:cstheme="minorHAnsi"/>
        </w:rPr>
      </w:pPr>
      <w:r w:rsidRPr="62BBAC87">
        <w:rPr>
          <w:rFonts w:cstheme="minorBidi"/>
        </w:rPr>
        <w:t>εκκίνηση διοικητικής ή δικαστικής διαδικασίας σε εθνικό επίπεδο και αποστολής αναφοράς περαιτέρω διερεύνησης προς την υπηρεσία AFCOS, στην περίπτωση που εντοπισθούν βάσιμα στοιχεία ένδειξης απάτης.</w:t>
      </w:r>
    </w:p>
    <w:p w14:paraId="2D0BC31A" w14:textId="77777777" w:rsidR="00AE21A7" w:rsidRPr="00026C92" w:rsidRDefault="00AE21A7" w:rsidP="00AE21A7">
      <w:pPr>
        <w:autoSpaceDE w:val="0"/>
        <w:autoSpaceDN w:val="0"/>
        <w:adjustRightInd w:val="0"/>
        <w:spacing w:after="0" w:line="240" w:lineRule="auto"/>
        <w:rPr>
          <w:rFonts w:cstheme="minorHAnsi"/>
        </w:rPr>
      </w:pPr>
    </w:p>
    <w:p w14:paraId="3748978F" w14:textId="37A51A06" w:rsidR="00AE21A7" w:rsidRPr="00032984" w:rsidRDefault="00AE21A7" w:rsidP="00032984">
      <w:pPr>
        <w:spacing w:after="275"/>
        <w:ind w:left="6" w:right="45"/>
        <w:rPr>
          <w:rFonts w:eastAsia="Calibri" w:cstheme="minorHAnsi"/>
          <w:lang w:val="el"/>
        </w:rPr>
      </w:pPr>
      <w:r w:rsidRPr="00032984">
        <w:rPr>
          <w:rFonts w:eastAsia="Calibri" w:cstheme="minorHAnsi"/>
          <w:lang w:val="el"/>
        </w:rPr>
        <w:t xml:space="preserve">Εάν κατά την αρχική διερεύνηση της υπόθεσης από την Ομάδα, κριθεί αναγκαία η περαιτέρω εξέταση και έρευνα, αποστέλλεται η καταγγελία προς το αρμόδιο Υπουργείο Ευθύνης για απόψεις επί των καταγγελλομένων και τα μέτρα αντιμετώπισης που προτίθεται να λάβει, εφόσον απαιτηθούν. Οι απόψεις του Υπουργείου Ευθύνης δύνανται να συνοδεύονται από σχετικό πόρισμα ελέγχου </w:t>
      </w:r>
      <w:r w:rsidRPr="00032984">
        <w:rPr>
          <w:rFonts w:eastAsia="Calibri" w:cstheme="minorHAnsi"/>
          <w:lang w:val="el"/>
        </w:rPr>
        <w:lastRenderedPageBreak/>
        <w:t xml:space="preserve">Ανεξάρτητου Ελεγκτή, εάν τα καταγγελλόμενα εκ της </w:t>
      </w:r>
      <w:proofErr w:type="spellStart"/>
      <w:r w:rsidRPr="00032984">
        <w:rPr>
          <w:rFonts w:eastAsia="Calibri" w:cstheme="minorHAnsi"/>
          <w:lang w:val="el"/>
        </w:rPr>
        <w:t>φύσε</w:t>
      </w:r>
      <w:r w:rsidR="00933B96">
        <w:rPr>
          <w:rFonts w:eastAsia="Calibri" w:cstheme="minorHAnsi"/>
          <w:lang w:val="el"/>
        </w:rPr>
        <w:t>ώ</w:t>
      </w:r>
      <w:r w:rsidRPr="00032984">
        <w:rPr>
          <w:rFonts w:eastAsia="Calibri" w:cstheme="minorHAnsi"/>
          <w:lang w:val="el"/>
        </w:rPr>
        <w:t>ς</w:t>
      </w:r>
      <w:proofErr w:type="spellEnd"/>
      <w:r w:rsidRPr="00032984">
        <w:rPr>
          <w:rFonts w:eastAsia="Calibri" w:cstheme="minorHAnsi"/>
          <w:lang w:val="el"/>
        </w:rPr>
        <w:t xml:space="preserve"> τους προϋποθέτουν επιτόπιο έλεγχο επιβεβαίωσης.    </w:t>
      </w:r>
    </w:p>
    <w:p w14:paraId="2AEA1EE5" w14:textId="77777777" w:rsidR="00746814" w:rsidRDefault="00746814" w:rsidP="00AE21A7">
      <w:pPr>
        <w:autoSpaceDE w:val="0"/>
        <w:autoSpaceDN w:val="0"/>
        <w:adjustRightInd w:val="0"/>
        <w:spacing w:after="0" w:line="240" w:lineRule="auto"/>
        <w:rPr>
          <w:rFonts w:cstheme="minorHAnsi"/>
        </w:rPr>
      </w:pPr>
    </w:p>
    <w:p w14:paraId="663CC094" w14:textId="42BE2076" w:rsidR="00746814" w:rsidRPr="00032984" w:rsidRDefault="004E5252" w:rsidP="00032984">
      <w:pPr>
        <w:spacing w:after="275"/>
        <w:ind w:left="6" w:right="45"/>
        <w:rPr>
          <w:rFonts w:eastAsia="Calibri" w:cstheme="minorHAnsi"/>
          <w:lang w:val="el"/>
        </w:rPr>
      </w:pPr>
      <w:r>
        <w:rPr>
          <w:rFonts w:eastAsia="Calibri" w:cstheme="minorHAnsi"/>
          <w:lang w:val="el"/>
        </w:rPr>
        <w:t>Εάν</w:t>
      </w:r>
      <w:r w:rsidR="00F92427">
        <w:rPr>
          <w:rFonts w:eastAsia="Calibri" w:cstheme="minorHAnsi"/>
          <w:lang w:val="el"/>
        </w:rPr>
        <w:t xml:space="preserve"> </w:t>
      </w:r>
      <w:r>
        <w:rPr>
          <w:rFonts w:eastAsia="Calibri" w:cstheme="minorHAnsi"/>
          <w:lang w:val="el"/>
        </w:rPr>
        <w:t>η</w:t>
      </w:r>
      <w:r w:rsidR="00746814" w:rsidRPr="00032984">
        <w:rPr>
          <w:rFonts w:eastAsia="Calibri" w:cstheme="minorHAnsi"/>
          <w:lang w:val="el"/>
        </w:rPr>
        <w:t xml:space="preserve"> Ομάδα </w:t>
      </w:r>
      <w:r w:rsidR="002150AE" w:rsidRPr="00032984">
        <w:rPr>
          <w:rFonts w:eastAsia="Calibri"/>
          <w:lang w:val="el"/>
        </w:rPr>
        <w:t>Διερεύνησης</w:t>
      </w:r>
      <w:r w:rsidR="002150AE">
        <w:rPr>
          <w:rFonts w:eastAsia="Calibri" w:cstheme="minorHAnsi"/>
          <w:lang w:val="el"/>
        </w:rPr>
        <w:t xml:space="preserve"> </w:t>
      </w:r>
      <w:r>
        <w:rPr>
          <w:rFonts w:eastAsia="Calibri" w:cstheme="minorHAnsi"/>
          <w:lang w:val="el"/>
        </w:rPr>
        <w:t xml:space="preserve">κρίνει αναγκαία, </w:t>
      </w:r>
      <w:r w:rsidR="002D6B2C">
        <w:rPr>
          <w:rFonts w:eastAsia="Calibri" w:cstheme="minorHAnsi"/>
          <w:lang w:val="el"/>
        </w:rPr>
        <w:t xml:space="preserve">είτε </w:t>
      </w:r>
      <w:r w:rsidRPr="00032984">
        <w:rPr>
          <w:rFonts w:eastAsia="Calibri" w:cstheme="minorHAnsi"/>
          <w:lang w:val="el"/>
        </w:rPr>
        <w:t xml:space="preserve">κατά την αρχική διερεύνηση της υπόθεσης </w:t>
      </w:r>
      <w:r w:rsidR="00746814" w:rsidRPr="00032984">
        <w:rPr>
          <w:rFonts w:eastAsia="Calibri" w:cstheme="minorHAnsi"/>
          <w:lang w:val="el"/>
        </w:rPr>
        <w:t xml:space="preserve">ή και σε μεταγενέστερο στάδιο αυτής, </w:t>
      </w:r>
      <w:r w:rsidR="002D6B2C">
        <w:rPr>
          <w:rFonts w:eastAsia="Calibri" w:cstheme="minorHAnsi"/>
          <w:lang w:val="el"/>
        </w:rPr>
        <w:t>την</w:t>
      </w:r>
      <w:r w:rsidR="00746814" w:rsidRPr="00032984">
        <w:rPr>
          <w:rFonts w:eastAsia="Calibri" w:cstheme="minorHAnsi"/>
          <w:lang w:val="el"/>
        </w:rPr>
        <w:t xml:space="preserve"> περαιτέρω εξέταση και διερεύνηση παρατυπίας, υπόνοιας απάτης, διαφθοράς ή σύγκρουσης συμφερόντων, μέσω διοικητικής ή και επιτόπιας επαλήθευσης, η ΕΥΣΤΑ δύναται να επικουρείται στο έργο της από εξωτερικούς εμπειρογνώμονες</w:t>
      </w:r>
      <w:r w:rsidR="00D424E9" w:rsidRPr="00032984">
        <w:rPr>
          <w:rFonts w:eastAsia="Calibri" w:cstheme="minorHAnsi"/>
          <w:lang w:val="el"/>
        </w:rPr>
        <w:t>.</w:t>
      </w:r>
    </w:p>
    <w:p w14:paraId="24C97B3B" w14:textId="4418256C" w:rsidR="00166D6B" w:rsidRPr="00032984" w:rsidRDefault="00DE40F4" w:rsidP="00032984">
      <w:pPr>
        <w:spacing w:after="275"/>
        <w:ind w:left="6" w:right="45"/>
        <w:rPr>
          <w:rFonts w:eastAsia="Calibri" w:cstheme="minorHAnsi"/>
          <w:lang w:val="el"/>
        </w:rPr>
      </w:pPr>
      <w:r w:rsidRPr="00032984">
        <w:rPr>
          <w:rFonts w:eastAsia="Calibri"/>
          <w:lang w:val="el"/>
        </w:rPr>
        <w:t>Για όλες τις περιπτώσεις που εξετάζονται και διαπιστώνεται η ύπαρξη παρατυπίας,</w:t>
      </w:r>
      <w:r w:rsidR="001D0E58">
        <w:rPr>
          <w:rFonts w:eastAsia="Calibri"/>
          <w:lang w:val="el"/>
        </w:rPr>
        <w:t xml:space="preserve"> </w:t>
      </w:r>
      <w:r w:rsidRPr="00032984">
        <w:rPr>
          <w:rFonts w:eastAsia="Calibri"/>
          <w:lang w:val="el"/>
        </w:rPr>
        <w:t>η</w:t>
      </w:r>
      <w:r w:rsidR="001D0E58">
        <w:rPr>
          <w:rFonts w:eastAsia="Calibri"/>
          <w:lang w:val="el"/>
        </w:rPr>
        <w:t xml:space="preserve"> </w:t>
      </w:r>
      <w:r w:rsidRPr="00032984">
        <w:rPr>
          <w:rFonts w:eastAsia="Calibri"/>
          <w:lang w:val="el"/>
        </w:rPr>
        <w:t>ΕΥΣΤΑ ενημερώνει σχετικά την Επιτροπή κατά το χρόνο υποβολής του Αιτήματος Πληρωμής, αναφέροντας ειδικότερα το στάδιο στο οποίο βρίσκεται η λήψη διορθωτικών μέτρων αυτής.</w:t>
      </w:r>
      <w:r w:rsidR="00166D6B" w:rsidRPr="00032984">
        <w:rPr>
          <w:rFonts w:eastAsia="Calibri" w:cstheme="minorHAnsi"/>
          <w:lang w:val="el"/>
        </w:rPr>
        <w:t xml:space="preserve"> </w:t>
      </w:r>
    </w:p>
    <w:p w14:paraId="223D86A0" w14:textId="509ADE9C" w:rsidR="00AE21A7" w:rsidRPr="00026C92" w:rsidRDefault="00AE21A7" w:rsidP="00032984">
      <w:pPr>
        <w:spacing w:after="275"/>
        <w:ind w:left="6" w:right="45"/>
        <w:rPr>
          <w:rFonts w:cstheme="minorHAnsi"/>
        </w:rPr>
      </w:pPr>
      <w:r w:rsidRPr="00032984">
        <w:rPr>
          <w:rFonts w:eastAsia="Calibri" w:cstheme="minorHAnsi"/>
          <w:lang w:val="el"/>
        </w:rPr>
        <w:t xml:space="preserve">Για τις περιπτώσεις που η αρχική διερεύνηση οδηγεί στο συμπέρασμα ότι διαφαίνονται περιπτώσεις ύπαρξης παρατυπιών στο ΣΔΕ που ενέχουν πρόθεση (ένδειξη απάτης), αυτόματα η εξεταζόμενη υπόθεση σημαίνεται διακριτά </w:t>
      </w:r>
      <w:r w:rsidR="00166D6B" w:rsidRPr="00032984">
        <w:rPr>
          <w:rFonts w:eastAsia="Calibri" w:cstheme="minorHAnsi"/>
          <w:lang w:val="el"/>
        </w:rPr>
        <w:t xml:space="preserve">και εφαρμόζονται τα οριζόμενα στη σχετική </w:t>
      </w:r>
      <w:r w:rsidR="00166D6B" w:rsidRPr="00032984">
        <w:rPr>
          <w:rFonts w:eastAsia="Calibri" w:cstheme="minorHAnsi"/>
          <w:i/>
          <w:iCs/>
          <w:lang w:val="el"/>
        </w:rPr>
        <w:t>Διαδικασία</w:t>
      </w:r>
      <w:r w:rsidR="000135A3" w:rsidRPr="00032984">
        <w:rPr>
          <w:rFonts w:eastAsia="Calibri" w:cstheme="minorHAnsi"/>
          <w:i/>
          <w:iCs/>
          <w:lang w:val="el"/>
        </w:rPr>
        <w:t xml:space="preserve"> </w:t>
      </w:r>
      <w:r w:rsidR="00587C07" w:rsidRPr="00032984">
        <w:rPr>
          <w:rFonts w:eastAsia="Calibri" w:cstheme="minorHAnsi"/>
          <w:i/>
          <w:iCs/>
          <w:lang w:val="el"/>
        </w:rPr>
        <w:t xml:space="preserve">Δ12 </w:t>
      </w:r>
      <w:r w:rsidR="000135A3" w:rsidRPr="00032984">
        <w:rPr>
          <w:rFonts w:eastAsia="Calibri" w:cstheme="minorHAnsi"/>
          <w:i/>
          <w:iCs/>
          <w:lang w:val="el"/>
        </w:rPr>
        <w:t>Εξέταση ενδείξεων απάτης</w:t>
      </w:r>
      <w:r w:rsidRPr="00032984">
        <w:rPr>
          <w:rFonts w:eastAsia="Calibri" w:cstheme="minorHAnsi"/>
          <w:lang w:val="el"/>
        </w:rPr>
        <w:t xml:space="preserve">. </w:t>
      </w:r>
    </w:p>
    <w:p w14:paraId="7EF63787" w14:textId="1100EC4D" w:rsidR="00C30831" w:rsidRPr="00032984" w:rsidRDefault="002637F4" w:rsidP="00032984">
      <w:pPr>
        <w:spacing w:after="275"/>
        <w:ind w:left="6" w:right="45"/>
        <w:rPr>
          <w:rFonts w:eastAsia="Calibri"/>
          <w:lang w:val="el"/>
        </w:rPr>
      </w:pPr>
      <w:r w:rsidRPr="00032984">
        <w:rPr>
          <w:rFonts w:eastAsia="Calibri"/>
          <w:lang w:val="el"/>
        </w:rPr>
        <w:t xml:space="preserve">Στην περίπτωση που κατά τη διεξοδική διερεύνηση της καταγγελίας εντοπισθούν ενδείξεις απάτης που αφορούν σε άτομα της ΕΥΣΤΑ, </w:t>
      </w:r>
      <w:r w:rsidR="00C30831" w:rsidRPr="00032984">
        <w:rPr>
          <w:rFonts w:eastAsia="Calibri"/>
          <w:lang w:val="el"/>
        </w:rPr>
        <w:t xml:space="preserve">ο Διοικητής της ΕΥΣΤΑ </w:t>
      </w:r>
      <w:r w:rsidR="00C16A36" w:rsidRPr="00032984">
        <w:rPr>
          <w:rFonts w:eastAsia="Calibri"/>
          <w:lang w:val="el"/>
        </w:rPr>
        <w:t xml:space="preserve">ενημερώνει αμελλητί την Αυτοτελή Διεύθυνση Ανθρώπινου Δυναμικού του Υπουργείου Οικονομικών, προκειμένου </w:t>
      </w:r>
      <w:r w:rsidR="00310FDF" w:rsidRPr="00032984">
        <w:rPr>
          <w:rFonts w:eastAsia="Calibri"/>
          <w:lang w:val="el"/>
        </w:rPr>
        <w:t>να δι</w:t>
      </w:r>
      <w:r w:rsidR="00BE0311" w:rsidRPr="00032984">
        <w:rPr>
          <w:rFonts w:eastAsia="Calibri"/>
          <w:lang w:val="el"/>
        </w:rPr>
        <w:t>εξαχθε</w:t>
      </w:r>
      <w:r w:rsidR="00310FDF" w:rsidRPr="00032984">
        <w:rPr>
          <w:rFonts w:eastAsia="Calibri"/>
          <w:lang w:val="el"/>
        </w:rPr>
        <w:t xml:space="preserve">ί </w:t>
      </w:r>
      <w:r w:rsidR="00C30831" w:rsidRPr="00032984">
        <w:rPr>
          <w:rFonts w:eastAsia="Calibri"/>
          <w:lang w:val="el"/>
        </w:rPr>
        <w:t>ΕΔΕ από το αρμόδιο Πειθαρχικό όργανο. Το αρμόδιο Πειθαρχικό όργανο διενεργεί ΕΔΕ και εκδίδει πόρισμα, το οποίο αποστέλλει στον Διοικητή της ΕΥΣΤΑ.</w:t>
      </w:r>
    </w:p>
    <w:p w14:paraId="46BD2516" w14:textId="5AD7A637" w:rsidR="00C30831" w:rsidRPr="00032984" w:rsidRDefault="00C30831" w:rsidP="00032984">
      <w:pPr>
        <w:spacing w:after="275"/>
        <w:ind w:left="6" w:right="45"/>
        <w:rPr>
          <w:rFonts w:eastAsia="Calibri"/>
          <w:lang w:val="el"/>
        </w:rPr>
      </w:pPr>
      <w:r w:rsidRPr="00032984">
        <w:rPr>
          <w:rFonts w:eastAsia="Calibri"/>
          <w:lang w:val="el"/>
        </w:rPr>
        <w:t>Εφόσον, με βάση το πόρισμα</w:t>
      </w:r>
      <w:r w:rsidR="006D43F0" w:rsidRPr="00032984">
        <w:rPr>
          <w:rFonts w:eastAsia="Calibri"/>
          <w:lang w:val="el"/>
        </w:rPr>
        <w:t xml:space="preserve"> της ΕΔΕ</w:t>
      </w:r>
      <w:r w:rsidRPr="00032984">
        <w:rPr>
          <w:rFonts w:eastAsia="Calibri"/>
          <w:lang w:val="el"/>
        </w:rPr>
        <w:t xml:space="preserve">, η ένδειξη απάτης για το άτομο/άτομα δεν είναι βάσιμη, η ΕΥΣΤΑ ενημερώνει το </w:t>
      </w:r>
      <w:r w:rsidR="499CADF0" w:rsidRPr="00032984">
        <w:rPr>
          <w:rFonts w:eastAsia="Calibri"/>
          <w:lang w:val="el"/>
        </w:rPr>
        <w:t>Α</w:t>
      </w:r>
      <w:r w:rsidRPr="00032984">
        <w:rPr>
          <w:rFonts w:eastAsia="Calibri"/>
          <w:lang w:val="el"/>
        </w:rPr>
        <w:t xml:space="preserve">ρχείο </w:t>
      </w:r>
      <w:r w:rsidR="315BC1A1" w:rsidRPr="00032984">
        <w:rPr>
          <w:rFonts w:eastAsia="Calibri"/>
          <w:lang w:val="el"/>
        </w:rPr>
        <w:t>Κ</w:t>
      </w:r>
      <w:r w:rsidRPr="00032984">
        <w:rPr>
          <w:rFonts w:eastAsia="Calibri"/>
          <w:lang w:val="el"/>
        </w:rPr>
        <w:t xml:space="preserve">αταγγελιών που τηρεί με την επισήμανση ότι «η υπόθεση κλείνει» και αποστέλλει σχετική ενημέρωση στη Εθνική Αρχή Διαφάνειας </w:t>
      </w:r>
      <w:r w:rsidR="004139FF" w:rsidRPr="00032984">
        <w:rPr>
          <w:rFonts w:eastAsia="Calibri"/>
          <w:lang w:val="el"/>
        </w:rPr>
        <w:t>(ΕΑΔ)/(AFCOS)</w:t>
      </w:r>
      <w:r w:rsidRPr="00032984">
        <w:rPr>
          <w:rFonts w:eastAsia="Calibri"/>
          <w:lang w:val="el"/>
        </w:rPr>
        <w:t>.</w:t>
      </w:r>
    </w:p>
    <w:p w14:paraId="61FA3313" w14:textId="3DB5BED5" w:rsidR="004C0487" w:rsidRPr="00026C92" w:rsidRDefault="00C30831" w:rsidP="00032984">
      <w:pPr>
        <w:spacing w:after="275"/>
        <w:ind w:left="6" w:right="45"/>
        <w:rPr>
          <w:rStyle w:val="normaltextrun"/>
          <w:rFonts w:cstheme="minorHAnsi"/>
        </w:rPr>
      </w:pPr>
      <w:r w:rsidRPr="00032984">
        <w:rPr>
          <w:rFonts w:eastAsia="Calibri"/>
          <w:lang w:val="el"/>
        </w:rPr>
        <w:t>Εφόσον, με βάση το πόρισμα</w:t>
      </w:r>
      <w:r w:rsidR="006D43F0" w:rsidRPr="00032984">
        <w:rPr>
          <w:rFonts w:eastAsia="Calibri"/>
          <w:lang w:val="el"/>
        </w:rPr>
        <w:t xml:space="preserve"> της ΕΔΕ</w:t>
      </w:r>
      <w:r w:rsidRPr="00032984">
        <w:rPr>
          <w:rFonts w:eastAsia="Calibri"/>
          <w:lang w:val="el"/>
        </w:rPr>
        <w:t xml:space="preserve">, η ένδειξη απάτης είναι βάσιμη για το άτομο/ άτομα της ΕΥΣΤΑ, τότε πρέπει να κινηθεί διοικητική ή δικαστική διαδικασία σε εθνικό επίπεδο και η περίπτωση συνιστά υπόνοια απάτης. </w:t>
      </w:r>
    </w:p>
    <w:p w14:paraId="2136C4BC" w14:textId="7A4D30FE" w:rsidR="00BC4A2E" w:rsidRPr="00026C92" w:rsidRDefault="00BC4A2E" w:rsidP="00BC4A2E">
      <w:pPr>
        <w:rPr>
          <w:rFonts w:cstheme="minorHAnsi"/>
          <w:i/>
          <w:iCs/>
          <w:color w:val="2F5496" w:themeColor="accent1" w:themeShade="BF"/>
        </w:rPr>
      </w:pPr>
      <w:r w:rsidRPr="00026C92">
        <w:rPr>
          <w:rFonts w:cstheme="minorHAnsi"/>
          <w:i/>
          <w:iCs/>
          <w:color w:val="2F5496" w:themeColor="accent1" w:themeShade="BF"/>
        </w:rPr>
        <w:t>3.2.4</w:t>
      </w:r>
      <w:r w:rsidR="00952073" w:rsidRPr="00026C92">
        <w:rPr>
          <w:rFonts w:cstheme="minorHAnsi"/>
          <w:i/>
          <w:iCs/>
          <w:color w:val="2F5496" w:themeColor="accent1" w:themeShade="BF"/>
        </w:rPr>
        <w:t xml:space="preserve"> </w:t>
      </w:r>
      <w:r w:rsidR="00953F97" w:rsidRPr="00026C92">
        <w:rPr>
          <w:rFonts w:cstheme="minorHAnsi"/>
          <w:i/>
          <w:iCs/>
          <w:color w:val="2F5496" w:themeColor="accent1" w:themeShade="BF"/>
        </w:rPr>
        <w:t>Σύνταξη</w:t>
      </w:r>
      <w:r w:rsidR="00952073" w:rsidRPr="00026C92">
        <w:rPr>
          <w:rFonts w:cstheme="minorHAnsi"/>
          <w:i/>
          <w:iCs/>
          <w:color w:val="2F5496" w:themeColor="accent1" w:themeShade="BF"/>
        </w:rPr>
        <w:t xml:space="preserve"> </w:t>
      </w:r>
      <w:r w:rsidR="00953F97" w:rsidRPr="00026C92">
        <w:rPr>
          <w:rFonts w:cstheme="minorHAnsi"/>
          <w:i/>
          <w:iCs/>
          <w:color w:val="2F5496" w:themeColor="accent1" w:themeShade="BF"/>
        </w:rPr>
        <w:t>Αναφοράς διερεύνησης (Πόρισμα)</w:t>
      </w:r>
      <w:r w:rsidRPr="00026C92">
        <w:rPr>
          <w:rFonts w:cstheme="minorHAnsi"/>
          <w:i/>
          <w:iCs/>
          <w:color w:val="2F5496" w:themeColor="accent1" w:themeShade="BF"/>
        </w:rPr>
        <w:t xml:space="preserve"> </w:t>
      </w:r>
    </w:p>
    <w:p w14:paraId="7FE50A35" w14:textId="42DB7A5E" w:rsidR="00952073" w:rsidRPr="00032984" w:rsidRDefault="00952073" w:rsidP="00032984">
      <w:pPr>
        <w:spacing w:after="275"/>
        <w:ind w:left="6" w:right="45"/>
        <w:rPr>
          <w:rFonts w:eastAsia="Calibri"/>
          <w:lang w:val="el"/>
        </w:rPr>
      </w:pPr>
      <w:r w:rsidRPr="00032984">
        <w:rPr>
          <w:rFonts w:eastAsia="Calibri"/>
          <w:lang w:val="el"/>
        </w:rPr>
        <w:t xml:space="preserve">Η Ομάδα </w:t>
      </w:r>
      <w:r w:rsidR="00D543B2" w:rsidRPr="00032984">
        <w:rPr>
          <w:rFonts w:eastAsia="Calibri"/>
          <w:lang w:val="el"/>
        </w:rPr>
        <w:t xml:space="preserve">Διερεύνησης </w:t>
      </w:r>
      <w:r w:rsidRPr="00032984">
        <w:rPr>
          <w:rFonts w:eastAsia="Calibri"/>
          <w:lang w:val="el"/>
        </w:rPr>
        <w:t xml:space="preserve">με την ολοκλήρωση της </w:t>
      </w:r>
      <w:r w:rsidR="00D543B2" w:rsidRPr="00032984">
        <w:rPr>
          <w:rFonts w:eastAsia="Calibri"/>
          <w:lang w:val="el"/>
        </w:rPr>
        <w:t>εξέτασης της υπόθεσης</w:t>
      </w:r>
      <w:r w:rsidRPr="00032984">
        <w:rPr>
          <w:rFonts w:eastAsia="Calibri"/>
          <w:lang w:val="el"/>
        </w:rPr>
        <w:t xml:space="preserve"> καταγράφει την κατάληξη της διαδικασίας, σε </w:t>
      </w:r>
      <w:r w:rsidR="00953F97" w:rsidRPr="00032984">
        <w:rPr>
          <w:rFonts w:eastAsia="Calibri"/>
          <w:lang w:val="el"/>
        </w:rPr>
        <w:t>Αναφορά</w:t>
      </w:r>
      <w:r w:rsidRPr="00032984">
        <w:rPr>
          <w:rFonts w:eastAsia="Calibri"/>
          <w:lang w:val="el"/>
        </w:rPr>
        <w:t xml:space="preserve">, </w:t>
      </w:r>
      <w:r w:rsidR="00953F97" w:rsidRPr="00032984">
        <w:rPr>
          <w:rFonts w:eastAsia="Calibri"/>
          <w:lang w:val="el"/>
        </w:rPr>
        <w:t>η</w:t>
      </w:r>
      <w:r w:rsidRPr="00032984">
        <w:rPr>
          <w:rFonts w:eastAsia="Calibri"/>
          <w:lang w:val="el"/>
        </w:rPr>
        <w:t xml:space="preserve"> οποί</w:t>
      </w:r>
      <w:r w:rsidR="00953F97" w:rsidRPr="00032984">
        <w:rPr>
          <w:rFonts w:eastAsia="Calibri"/>
          <w:lang w:val="el"/>
        </w:rPr>
        <w:t>α</w:t>
      </w:r>
      <w:r w:rsidRPr="00032984">
        <w:rPr>
          <w:rFonts w:eastAsia="Calibri"/>
          <w:lang w:val="el"/>
        </w:rPr>
        <w:t xml:space="preserve"> περιλαμβάνει τα ακόλουθα:</w:t>
      </w:r>
    </w:p>
    <w:p w14:paraId="6A789A49" w14:textId="78F23F49" w:rsidR="001C4DF3" w:rsidRPr="00026C92" w:rsidRDefault="001C4DF3" w:rsidP="001C4DF3">
      <w:pPr>
        <w:autoSpaceDE w:val="0"/>
        <w:autoSpaceDN w:val="0"/>
        <w:adjustRightInd w:val="0"/>
        <w:spacing w:after="0" w:line="240" w:lineRule="auto"/>
        <w:rPr>
          <w:rFonts w:cstheme="minorHAnsi"/>
        </w:rPr>
      </w:pPr>
      <w:r w:rsidRPr="00026C92">
        <w:rPr>
          <w:rFonts w:cstheme="minorHAnsi"/>
        </w:rPr>
        <w:t xml:space="preserve">• Γενικές πληροφορίες συγκρότησης της Ομάδας </w:t>
      </w:r>
      <w:r w:rsidR="00D05F68">
        <w:rPr>
          <w:rFonts w:cstheme="minorHAnsi"/>
        </w:rPr>
        <w:t>Δ</w:t>
      </w:r>
      <w:r w:rsidRPr="00026C92">
        <w:rPr>
          <w:rFonts w:cstheme="minorHAnsi"/>
        </w:rPr>
        <w:t xml:space="preserve">ιερεύνησης </w:t>
      </w:r>
    </w:p>
    <w:p w14:paraId="675E1CFC" w14:textId="77777777" w:rsidR="001C4DF3" w:rsidRPr="00026C92" w:rsidRDefault="001C4DF3" w:rsidP="001C4DF3">
      <w:pPr>
        <w:autoSpaceDE w:val="0"/>
        <w:autoSpaceDN w:val="0"/>
        <w:adjustRightInd w:val="0"/>
        <w:spacing w:after="0" w:line="240" w:lineRule="auto"/>
        <w:rPr>
          <w:rFonts w:cstheme="minorHAnsi"/>
        </w:rPr>
      </w:pPr>
      <w:r w:rsidRPr="00026C92">
        <w:rPr>
          <w:rFonts w:cstheme="minorHAnsi"/>
        </w:rPr>
        <w:t xml:space="preserve">• Περιγραφή των καταγγελλομένων </w:t>
      </w:r>
    </w:p>
    <w:p w14:paraId="698478B9" w14:textId="44CC4A84" w:rsidR="00952073" w:rsidRPr="00026C92" w:rsidRDefault="00952073" w:rsidP="00952073">
      <w:pPr>
        <w:autoSpaceDE w:val="0"/>
        <w:autoSpaceDN w:val="0"/>
        <w:adjustRightInd w:val="0"/>
        <w:spacing w:after="0" w:line="240" w:lineRule="auto"/>
        <w:rPr>
          <w:rFonts w:cstheme="minorHAnsi"/>
        </w:rPr>
      </w:pPr>
      <w:r w:rsidRPr="00026C92">
        <w:rPr>
          <w:rFonts w:cstheme="minorHAnsi"/>
        </w:rPr>
        <w:t>• Ρυθμιστικό πλαίσιο</w:t>
      </w:r>
    </w:p>
    <w:p w14:paraId="1A184978" w14:textId="1CBFE0CB" w:rsidR="00952073" w:rsidRPr="00026C92" w:rsidRDefault="00952073" w:rsidP="00952073">
      <w:pPr>
        <w:autoSpaceDE w:val="0"/>
        <w:autoSpaceDN w:val="0"/>
        <w:adjustRightInd w:val="0"/>
        <w:spacing w:after="0" w:line="240" w:lineRule="auto"/>
        <w:rPr>
          <w:rFonts w:cstheme="minorHAnsi"/>
        </w:rPr>
      </w:pPr>
      <w:r w:rsidRPr="00026C92">
        <w:rPr>
          <w:rFonts w:cstheme="minorHAnsi"/>
        </w:rPr>
        <w:t xml:space="preserve">• Μέθοδο διερεύνησης </w:t>
      </w:r>
    </w:p>
    <w:p w14:paraId="30C74887" w14:textId="081F9508" w:rsidR="00952073" w:rsidRPr="00026C92" w:rsidRDefault="00952073" w:rsidP="00952073">
      <w:pPr>
        <w:autoSpaceDE w:val="0"/>
        <w:autoSpaceDN w:val="0"/>
        <w:adjustRightInd w:val="0"/>
        <w:spacing w:after="0" w:line="240" w:lineRule="auto"/>
        <w:rPr>
          <w:rFonts w:cstheme="minorHAnsi"/>
        </w:rPr>
      </w:pPr>
      <w:r w:rsidRPr="00026C92">
        <w:rPr>
          <w:rFonts w:cstheme="minorHAnsi"/>
        </w:rPr>
        <w:t xml:space="preserve">• </w:t>
      </w:r>
      <w:proofErr w:type="spellStart"/>
      <w:r w:rsidRPr="00026C92">
        <w:rPr>
          <w:rFonts w:cstheme="minorHAnsi"/>
        </w:rPr>
        <w:t>Πραγματοποιηθείσες</w:t>
      </w:r>
      <w:proofErr w:type="spellEnd"/>
      <w:r w:rsidRPr="00026C92">
        <w:rPr>
          <w:rFonts w:cstheme="minorHAnsi"/>
        </w:rPr>
        <w:t xml:space="preserve"> εργασίες</w:t>
      </w:r>
    </w:p>
    <w:p w14:paraId="3EA4F9BF" w14:textId="49010F4F" w:rsidR="00952073" w:rsidRPr="00026C92" w:rsidRDefault="00952073" w:rsidP="00952073">
      <w:pPr>
        <w:autoSpaceDE w:val="0"/>
        <w:autoSpaceDN w:val="0"/>
        <w:adjustRightInd w:val="0"/>
        <w:spacing w:after="0" w:line="240" w:lineRule="auto"/>
        <w:rPr>
          <w:rFonts w:cstheme="minorHAnsi"/>
        </w:rPr>
      </w:pPr>
      <w:r w:rsidRPr="00026C92">
        <w:rPr>
          <w:rFonts w:cstheme="minorHAnsi"/>
        </w:rPr>
        <w:t xml:space="preserve">• </w:t>
      </w:r>
      <w:r w:rsidR="001C4DF3" w:rsidRPr="00026C92">
        <w:rPr>
          <w:rFonts w:cstheme="minorHAnsi"/>
        </w:rPr>
        <w:t>Παραλαβή</w:t>
      </w:r>
      <w:r w:rsidRPr="00026C92">
        <w:rPr>
          <w:rFonts w:cstheme="minorHAnsi"/>
        </w:rPr>
        <w:t xml:space="preserve"> πορίσματος τρίτων</w:t>
      </w:r>
      <w:r w:rsidR="00725635">
        <w:rPr>
          <w:rFonts w:cstheme="minorHAnsi"/>
        </w:rPr>
        <w:t xml:space="preserve"> (Υπουργεία Ευθύνης, Ανεξάρτητος Ελεγκτής</w:t>
      </w:r>
      <w:r w:rsidR="00E57F5A">
        <w:rPr>
          <w:rFonts w:cstheme="minorHAnsi"/>
        </w:rPr>
        <w:t>, ΕΔΕ</w:t>
      </w:r>
      <w:r w:rsidR="00725635">
        <w:rPr>
          <w:rFonts w:cstheme="minorHAnsi"/>
        </w:rPr>
        <w:t>)</w:t>
      </w:r>
    </w:p>
    <w:p w14:paraId="683624E7" w14:textId="77777777" w:rsidR="00952073" w:rsidRPr="00026C92" w:rsidRDefault="00952073" w:rsidP="00952073">
      <w:pPr>
        <w:autoSpaceDE w:val="0"/>
        <w:autoSpaceDN w:val="0"/>
        <w:adjustRightInd w:val="0"/>
        <w:spacing w:after="0" w:line="240" w:lineRule="auto"/>
        <w:rPr>
          <w:rFonts w:cstheme="minorHAnsi"/>
        </w:rPr>
      </w:pPr>
      <w:r w:rsidRPr="00026C92">
        <w:rPr>
          <w:rFonts w:cstheme="minorHAnsi"/>
        </w:rPr>
        <w:t>• Διαπιστώσεις</w:t>
      </w:r>
    </w:p>
    <w:p w14:paraId="0032A529" w14:textId="77777777" w:rsidR="00952073" w:rsidRPr="00026C92" w:rsidRDefault="00952073" w:rsidP="00952073">
      <w:pPr>
        <w:autoSpaceDE w:val="0"/>
        <w:autoSpaceDN w:val="0"/>
        <w:adjustRightInd w:val="0"/>
        <w:spacing w:after="0" w:line="240" w:lineRule="auto"/>
        <w:rPr>
          <w:rFonts w:cstheme="minorHAnsi"/>
        </w:rPr>
      </w:pPr>
      <w:r w:rsidRPr="00026C92">
        <w:rPr>
          <w:rFonts w:cstheme="minorHAnsi"/>
        </w:rPr>
        <w:t>• Πορίσματα</w:t>
      </w:r>
    </w:p>
    <w:p w14:paraId="31F6D74F" w14:textId="73BEF291" w:rsidR="00952073" w:rsidRPr="00026C92" w:rsidRDefault="00952073" w:rsidP="00952073">
      <w:pPr>
        <w:autoSpaceDE w:val="0"/>
        <w:autoSpaceDN w:val="0"/>
        <w:adjustRightInd w:val="0"/>
        <w:spacing w:after="0" w:line="240" w:lineRule="auto"/>
        <w:rPr>
          <w:rFonts w:cstheme="minorHAnsi"/>
        </w:rPr>
      </w:pPr>
      <w:r w:rsidRPr="00026C92">
        <w:rPr>
          <w:rFonts w:cstheme="minorHAnsi"/>
        </w:rPr>
        <w:t>• Συστάσεις, σε σχέση με τις τυχόν διαπιστώσεις και τα πορίσματα</w:t>
      </w:r>
    </w:p>
    <w:p w14:paraId="696DE8D4" w14:textId="77777777" w:rsidR="00917BC0" w:rsidRPr="00026C92" w:rsidRDefault="00917BC0" w:rsidP="00952073">
      <w:pPr>
        <w:autoSpaceDE w:val="0"/>
        <w:autoSpaceDN w:val="0"/>
        <w:adjustRightInd w:val="0"/>
        <w:spacing w:after="0" w:line="240" w:lineRule="auto"/>
        <w:rPr>
          <w:rFonts w:cstheme="minorHAnsi"/>
        </w:rPr>
      </w:pPr>
    </w:p>
    <w:p w14:paraId="7B40E57C" w14:textId="44CB52C7" w:rsidR="00952073" w:rsidRPr="00032984" w:rsidRDefault="00952073" w:rsidP="00032984">
      <w:pPr>
        <w:spacing w:after="275"/>
        <w:ind w:left="6" w:right="45"/>
        <w:rPr>
          <w:rFonts w:eastAsia="Calibri"/>
          <w:lang w:val="el"/>
        </w:rPr>
      </w:pPr>
      <w:r w:rsidRPr="00032984">
        <w:rPr>
          <w:rFonts w:eastAsia="Calibri"/>
          <w:lang w:val="el"/>
        </w:rPr>
        <w:lastRenderedPageBreak/>
        <w:t>Η ενότητα «Πορίσματα» και, εάν υπάρχει, το κεφάλαιο «Συστάσεις» αποκρυσταλλώνουν την επαγγελματική γνώμη και ελεγκτική κρίση της Ομάδας</w:t>
      </w:r>
      <w:r w:rsidR="00D05F68" w:rsidRPr="00032984">
        <w:rPr>
          <w:rFonts w:eastAsia="Calibri"/>
          <w:lang w:val="el"/>
        </w:rPr>
        <w:t xml:space="preserve"> Διερεύνησης</w:t>
      </w:r>
      <w:r w:rsidRPr="00032984">
        <w:rPr>
          <w:rFonts w:eastAsia="Calibri"/>
          <w:lang w:val="el"/>
        </w:rPr>
        <w:t xml:space="preserve"> ως προς τα πραγματικά περιστατικά που εκτίθενται στο κεφάλαιο «Διαπιστώσεις».</w:t>
      </w:r>
    </w:p>
    <w:p w14:paraId="72388F56" w14:textId="2CD36E31" w:rsidR="00952073" w:rsidRPr="00032984" w:rsidRDefault="00952073" w:rsidP="00032984">
      <w:pPr>
        <w:spacing w:after="275"/>
        <w:ind w:left="6" w:right="45"/>
        <w:rPr>
          <w:rFonts w:eastAsia="Calibri"/>
          <w:lang w:val="el"/>
        </w:rPr>
      </w:pPr>
      <w:r w:rsidRPr="00032984">
        <w:rPr>
          <w:rFonts w:eastAsia="Calibri"/>
          <w:lang w:val="el"/>
        </w:rPr>
        <w:t xml:space="preserve">Η </w:t>
      </w:r>
      <w:r w:rsidR="00953F97" w:rsidRPr="00032984">
        <w:rPr>
          <w:rFonts w:eastAsia="Calibri"/>
          <w:lang w:val="el"/>
        </w:rPr>
        <w:t>Αναφορά</w:t>
      </w:r>
      <w:r w:rsidRPr="00032984">
        <w:rPr>
          <w:rFonts w:eastAsia="Calibri"/>
          <w:lang w:val="el"/>
        </w:rPr>
        <w:t xml:space="preserve"> διαβιβάζεται αρμοδίως στο Διοικητή της ΕΥΣΤΑ προς τελική επικύρωση του πορίσματος. </w:t>
      </w:r>
    </w:p>
    <w:p w14:paraId="401FDF4F" w14:textId="77777777" w:rsidR="00917BC0" w:rsidRPr="00026C92" w:rsidRDefault="00917BC0" w:rsidP="00917BC0">
      <w:pPr>
        <w:pStyle w:val="paragraph"/>
        <w:spacing w:before="0" w:beforeAutospacing="0" w:after="0" w:afterAutospacing="0"/>
        <w:ind w:left="15" w:right="45"/>
        <w:jc w:val="both"/>
        <w:textAlignment w:val="baseline"/>
        <w:rPr>
          <w:rFonts w:asciiTheme="minorHAnsi" w:hAnsiTheme="minorHAnsi" w:cstheme="minorHAnsi"/>
          <w:color w:val="2F5496" w:themeColor="accent1" w:themeShade="BF"/>
          <w:sz w:val="22"/>
          <w:szCs w:val="22"/>
          <w:lang w:val="el-GR"/>
        </w:rPr>
      </w:pPr>
    </w:p>
    <w:p w14:paraId="1B6D1A9C" w14:textId="3E073DFA" w:rsidR="00917BC0" w:rsidRPr="007055A4" w:rsidRDefault="00917BC0" w:rsidP="006D43F0">
      <w:pPr>
        <w:spacing w:after="160" w:line="259" w:lineRule="auto"/>
        <w:ind w:left="0" w:right="0" w:firstLine="0"/>
        <w:jc w:val="left"/>
        <w:rPr>
          <w:rFonts w:cstheme="minorHAnsi"/>
          <w:i/>
          <w:iCs/>
          <w:color w:val="2F5496" w:themeColor="accent1" w:themeShade="BF"/>
        </w:rPr>
      </w:pPr>
      <w:r w:rsidRPr="00026C92">
        <w:rPr>
          <w:rFonts w:cstheme="minorHAnsi"/>
          <w:i/>
          <w:iCs/>
          <w:color w:val="2F5496" w:themeColor="accent1" w:themeShade="BF"/>
        </w:rPr>
        <w:t xml:space="preserve">3.2.5 </w:t>
      </w:r>
      <w:r w:rsidR="004616D8" w:rsidRPr="00026C92">
        <w:rPr>
          <w:rFonts w:cstheme="minorHAnsi"/>
          <w:i/>
          <w:iCs/>
          <w:color w:val="2F5496" w:themeColor="accent1" w:themeShade="BF"/>
        </w:rPr>
        <w:t>Αξιοποίηση πορισμάτων</w:t>
      </w:r>
      <w:r w:rsidRPr="00026C92">
        <w:rPr>
          <w:rFonts w:cstheme="minorHAnsi"/>
          <w:i/>
          <w:iCs/>
          <w:color w:val="2F5496" w:themeColor="accent1" w:themeShade="BF"/>
        </w:rPr>
        <w:t xml:space="preserve"> </w:t>
      </w:r>
      <w:r w:rsidR="007055A4">
        <w:rPr>
          <w:rFonts w:cstheme="minorHAnsi"/>
          <w:i/>
          <w:iCs/>
          <w:color w:val="2F5496" w:themeColor="accent1" w:themeShade="BF"/>
        </w:rPr>
        <w:t>και παρακολούθηση υποθέσεων  (</w:t>
      </w:r>
      <w:r w:rsidR="007055A4">
        <w:rPr>
          <w:rFonts w:cstheme="minorHAnsi"/>
          <w:i/>
          <w:iCs/>
          <w:color w:val="2F5496" w:themeColor="accent1" w:themeShade="BF"/>
          <w:lang w:val="en-US"/>
        </w:rPr>
        <w:t>follow</w:t>
      </w:r>
      <w:r w:rsidR="007055A4" w:rsidRPr="007055A4">
        <w:rPr>
          <w:rFonts w:cstheme="minorHAnsi"/>
          <w:i/>
          <w:iCs/>
          <w:color w:val="2F5496" w:themeColor="accent1" w:themeShade="BF"/>
        </w:rPr>
        <w:t xml:space="preserve"> </w:t>
      </w:r>
      <w:r w:rsidR="007055A4">
        <w:rPr>
          <w:rFonts w:cstheme="minorHAnsi"/>
          <w:i/>
          <w:iCs/>
          <w:color w:val="2F5496" w:themeColor="accent1" w:themeShade="BF"/>
          <w:lang w:val="en-US"/>
        </w:rPr>
        <w:t>up</w:t>
      </w:r>
      <w:r w:rsidR="007055A4" w:rsidRPr="007055A4">
        <w:rPr>
          <w:rFonts w:cstheme="minorHAnsi"/>
          <w:i/>
          <w:iCs/>
          <w:color w:val="2F5496" w:themeColor="accent1" w:themeShade="BF"/>
        </w:rPr>
        <w:t>)</w:t>
      </w:r>
    </w:p>
    <w:p w14:paraId="41704C90" w14:textId="0A70221F" w:rsidR="0061236D" w:rsidRDefault="007D006D" w:rsidP="00D05F68">
      <w:pPr>
        <w:spacing w:after="160" w:line="259" w:lineRule="auto"/>
        <w:ind w:left="0" w:right="0" w:firstLine="0"/>
        <w:rPr>
          <w:rStyle w:val="eop"/>
          <w:rFonts w:eastAsia="Times New Roman" w:cstheme="minorHAnsi"/>
          <w:lang w:eastAsia="en-GB"/>
        </w:rPr>
      </w:pPr>
      <w:r>
        <w:rPr>
          <w:rStyle w:val="eop"/>
          <w:rFonts w:eastAsia="Times New Roman" w:cstheme="minorHAnsi"/>
          <w:lang w:eastAsia="en-GB"/>
        </w:rPr>
        <w:t xml:space="preserve">Η τελική επικυρωμένη Αναφορά Διερεύνησης </w:t>
      </w:r>
      <w:r w:rsidR="00D05F68" w:rsidRPr="00FC7F42">
        <w:rPr>
          <w:rStyle w:val="eop"/>
          <w:rFonts w:eastAsia="Times New Roman" w:cstheme="minorHAnsi"/>
          <w:lang w:eastAsia="en-GB"/>
        </w:rPr>
        <w:t xml:space="preserve">και το υλικό τεκμηρίωσης </w:t>
      </w:r>
      <w:r w:rsidR="00D05F68">
        <w:rPr>
          <w:rStyle w:val="eop"/>
          <w:rFonts w:eastAsia="Times New Roman" w:cstheme="minorHAnsi"/>
          <w:lang w:eastAsia="en-GB"/>
        </w:rPr>
        <w:t>αποστέλλεται</w:t>
      </w:r>
      <w:r w:rsidR="0061236D">
        <w:rPr>
          <w:rStyle w:val="eop"/>
          <w:rFonts w:eastAsia="Times New Roman" w:cstheme="minorHAnsi"/>
          <w:lang w:eastAsia="en-GB"/>
        </w:rPr>
        <w:t>:</w:t>
      </w:r>
    </w:p>
    <w:p w14:paraId="539887DD" w14:textId="05E33092" w:rsidR="00625259" w:rsidRPr="008855C6" w:rsidRDefault="0061236D" w:rsidP="4F67369C">
      <w:pPr>
        <w:pStyle w:val="a5"/>
        <w:numPr>
          <w:ilvl w:val="3"/>
          <w:numId w:val="8"/>
        </w:numPr>
        <w:autoSpaceDE w:val="0"/>
        <w:autoSpaceDN w:val="0"/>
        <w:adjustRightInd w:val="0"/>
        <w:spacing w:after="0" w:line="240" w:lineRule="auto"/>
        <w:ind w:left="284" w:hanging="284"/>
        <w:rPr>
          <w:rFonts w:cstheme="minorBidi"/>
        </w:rPr>
      </w:pPr>
      <w:r w:rsidRPr="62BBAC87">
        <w:rPr>
          <w:rStyle w:val="eop"/>
          <w:rFonts w:eastAsia="Times New Roman" w:cstheme="minorBidi"/>
          <w:lang w:eastAsia="en-GB"/>
        </w:rPr>
        <w:t>Στ</w:t>
      </w:r>
      <w:r w:rsidR="00901A14" w:rsidRPr="62BBAC87">
        <w:rPr>
          <w:rStyle w:val="eop"/>
          <w:rFonts w:eastAsia="Times New Roman" w:cstheme="minorBidi"/>
          <w:lang w:eastAsia="en-GB"/>
        </w:rPr>
        <w:t xml:space="preserve">ον Υπεύθυνο της ΕΥΣΤΑ </w:t>
      </w:r>
      <w:r w:rsidR="00901A14" w:rsidRPr="62BBAC87">
        <w:rPr>
          <w:rFonts w:cstheme="minorBidi"/>
        </w:rPr>
        <w:t>για τα θέματα απάτης προκειμένου</w:t>
      </w:r>
      <w:r w:rsidR="00625259" w:rsidRPr="62BBAC87">
        <w:rPr>
          <w:rFonts w:cstheme="minorBidi"/>
        </w:rPr>
        <w:t xml:space="preserve">: (α) να </w:t>
      </w:r>
      <w:r w:rsidR="00901A14" w:rsidRPr="62BBAC87">
        <w:rPr>
          <w:rFonts w:cstheme="minorBidi"/>
        </w:rPr>
        <w:t xml:space="preserve">ενημερώσει το ειδικό </w:t>
      </w:r>
      <w:r w:rsidR="367C2093" w:rsidRPr="62BBAC87">
        <w:rPr>
          <w:rFonts w:cstheme="minorBidi"/>
        </w:rPr>
        <w:t>Α</w:t>
      </w:r>
      <w:r w:rsidR="00901A14" w:rsidRPr="62BBAC87">
        <w:rPr>
          <w:rFonts w:cstheme="minorBidi"/>
        </w:rPr>
        <w:t>ρχείο</w:t>
      </w:r>
      <w:r w:rsidR="00817AD2" w:rsidRPr="62BBAC87">
        <w:rPr>
          <w:rFonts w:cstheme="minorBidi"/>
        </w:rPr>
        <w:t xml:space="preserve"> </w:t>
      </w:r>
      <w:r w:rsidR="15CE932C" w:rsidRPr="62BBAC87">
        <w:rPr>
          <w:rFonts w:cstheme="minorBidi"/>
        </w:rPr>
        <w:t>Κ</w:t>
      </w:r>
      <w:r w:rsidR="00901A14" w:rsidRPr="62BBAC87">
        <w:rPr>
          <w:rFonts w:cstheme="minorBidi"/>
        </w:rPr>
        <w:t>αταγγελιών</w:t>
      </w:r>
      <w:r w:rsidR="00625259" w:rsidRPr="62BBAC87">
        <w:rPr>
          <w:rFonts w:cstheme="minorBidi"/>
        </w:rPr>
        <w:t xml:space="preserve"> και (β) να ληφθεί υπόψη από την Ομάδα Αξιολόγησης Κινδύνων Απάτης στο</w:t>
      </w:r>
      <w:r w:rsidR="008855C6" w:rsidRPr="62BBAC87">
        <w:rPr>
          <w:rFonts w:cstheme="minorBidi"/>
        </w:rPr>
        <w:t xml:space="preserve"> πλαίσιο της</w:t>
      </w:r>
      <w:r w:rsidR="00625259" w:rsidRPr="62BBAC87">
        <w:rPr>
          <w:rFonts w:cstheme="minorBidi"/>
        </w:rPr>
        <w:t xml:space="preserve"> Δ</w:t>
      </w:r>
      <w:r w:rsidR="00625259" w:rsidRPr="62BBAC87">
        <w:rPr>
          <w:rFonts w:cstheme="minorBidi"/>
          <w:i/>
          <w:iCs/>
          <w:color w:val="auto"/>
        </w:rPr>
        <w:t xml:space="preserve">ιαδικασίας </w:t>
      </w:r>
      <w:r w:rsidR="00B209BD">
        <w:rPr>
          <w:rFonts w:cstheme="minorBidi"/>
          <w:i/>
          <w:iCs/>
        </w:rPr>
        <w:t>Δ13 «</w:t>
      </w:r>
      <w:r w:rsidR="00625259" w:rsidRPr="62BBAC87">
        <w:rPr>
          <w:rFonts w:cstheme="minorBidi"/>
          <w:i/>
          <w:iCs/>
        </w:rPr>
        <w:t>Αξιολόγηση Κινδύνων Απάτης</w:t>
      </w:r>
      <w:r w:rsidR="00B209BD">
        <w:rPr>
          <w:rFonts w:cstheme="minorBidi"/>
          <w:i/>
          <w:iCs/>
        </w:rPr>
        <w:t>»</w:t>
      </w:r>
      <w:r w:rsidR="00625259" w:rsidRPr="62BBAC87">
        <w:rPr>
          <w:rFonts w:cstheme="minorBidi"/>
        </w:rPr>
        <w:t xml:space="preserve">. </w:t>
      </w:r>
    </w:p>
    <w:p w14:paraId="474720C4" w14:textId="4DC2003F" w:rsidR="00D05F68" w:rsidRPr="00FA7C01" w:rsidRDefault="00434ECD" w:rsidP="00FE10F3">
      <w:pPr>
        <w:pStyle w:val="a5"/>
        <w:numPr>
          <w:ilvl w:val="0"/>
          <w:numId w:val="8"/>
        </w:numPr>
        <w:spacing w:after="160" w:line="259" w:lineRule="auto"/>
        <w:ind w:left="284" w:right="0" w:hanging="284"/>
        <w:rPr>
          <w:rFonts w:eastAsia="Times New Roman" w:cstheme="minorHAnsi"/>
          <w:lang w:eastAsia="en-GB"/>
        </w:rPr>
      </w:pPr>
      <w:r w:rsidRPr="62BBAC87">
        <w:rPr>
          <w:rStyle w:val="eop"/>
          <w:rFonts w:eastAsia="Times New Roman" w:cstheme="minorBidi"/>
          <w:lang w:eastAsia="en-GB"/>
        </w:rPr>
        <w:t xml:space="preserve">Στην ΕΔΕΛ ως φορέα </w:t>
      </w:r>
      <w:r w:rsidR="00E814B5" w:rsidRPr="62BBAC87">
        <w:rPr>
          <w:rStyle w:val="eop"/>
          <w:rFonts w:eastAsia="Times New Roman" w:cstheme="minorBidi"/>
          <w:lang w:eastAsia="en-GB"/>
        </w:rPr>
        <w:t>ελέγχου του ΤΑΑ.</w:t>
      </w:r>
      <w:r w:rsidR="0061236D" w:rsidRPr="62BBAC87">
        <w:rPr>
          <w:rFonts w:cstheme="minorBidi"/>
        </w:rPr>
        <w:t xml:space="preserve"> </w:t>
      </w:r>
    </w:p>
    <w:p w14:paraId="09B7B164" w14:textId="4A1C4654" w:rsidR="00FA7C01" w:rsidRPr="00E814B5" w:rsidRDefault="00FA7C01" w:rsidP="00FE10F3">
      <w:pPr>
        <w:pStyle w:val="a5"/>
        <w:numPr>
          <w:ilvl w:val="0"/>
          <w:numId w:val="8"/>
        </w:numPr>
        <w:spacing w:after="160" w:line="259" w:lineRule="auto"/>
        <w:ind w:left="284" w:right="0" w:hanging="284"/>
        <w:rPr>
          <w:rStyle w:val="eop"/>
          <w:rFonts w:eastAsia="Times New Roman" w:cstheme="minorHAnsi"/>
          <w:lang w:eastAsia="en-GB"/>
        </w:rPr>
      </w:pPr>
      <w:r w:rsidRPr="62BBAC87">
        <w:rPr>
          <w:rStyle w:val="eop"/>
          <w:rFonts w:eastAsia="Times New Roman" w:cstheme="minorBidi"/>
          <w:lang w:eastAsia="en-GB"/>
        </w:rPr>
        <w:t xml:space="preserve">Στην Εθνική Αρχή Διαφάνειας </w:t>
      </w:r>
      <w:r w:rsidR="004139FF" w:rsidRPr="62BBAC87">
        <w:rPr>
          <w:rStyle w:val="eop"/>
          <w:rFonts w:eastAsia="Times New Roman" w:cstheme="minorBidi"/>
          <w:lang w:eastAsia="en-GB"/>
        </w:rPr>
        <w:t>(ΕΑΔ)/(AFCOS)</w:t>
      </w:r>
      <w:r w:rsidRPr="62BBAC87">
        <w:rPr>
          <w:rStyle w:val="eop"/>
          <w:rFonts w:eastAsia="Times New Roman" w:cstheme="minorBidi"/>
          <w:lang w:eastAsia="en-GB"/>
        </w:rPr>
        <w:t xml:space="preserve">, η οποία </w:t>
      </w:r>
      <w:r w:rsidR="00FB31C5" w:rsidRPr="62BBAC87">
        <w:rPr>
          <w:rStyle w:val="eop"/>
          <w:rFonts w:eastAsia="Times New Roman" w:cstheme="minorBidi"/>
          <w:lang w:eastAsia="en-GB"/>
        </w:rPr>
        <w:t xml:space="preserve">εφόσον απαιτείται </w:t>
      </w:r>
      <w:r w:rsidRPr="62BBAC87">
        <w:rPr>
          <w:rStyle w:val="eop"/>
          <w:rFonts w:eastAsia="Times New Roman" w:cstheme="minorBidi"/>
          <w:lang w:eastAsia="en-GB"/>
        </w:rPr>
        <w:t xml:space="preserve">προωθεί με τη σειρά της την υπόθεση στις αρμόδιες, κατά περίπτωση, εθνικές αρχές έρευνας για περαιτέρω ενέργειες, ενημερώνοντας για την προώθησή της και την εξέλιξή </w:t>
      </w:r>
      <w:r w:rsidR="00FE10F3" w:rsidRPr="62BBAC87">
        <w:rPr>
          <w:rStyle w:val="eop"/>
          <w:rFonts w:eastAsia="Times New Roman" w:cstheme="minorBidi"/>
          <w:lang w:eastAsia="en-GB"/>
        </w:rPr>
        <w:t>αυτής,</w:t>
      </w:r>
      <w:r w:rsidRPr="62BBAC87">
        <w:rPr>
          <w:rStyle w:val="eop"/>
          <w:rFonts w:eastAsia="Times New Roman" w:cstheme="minorBidi"/>
          <w:lang w:eastAsia="en-GB"/>
        </w:rPr>
        <w:t xml:space="preserve"> την ΕΥΣΤΑ και την ΕΔΕΛ.</w:t>
      </w:r>
    </w:p>
    <w:p w14:paraId="26905272" w14:textId="395195FE" w:rsidR="00FA7C01" w:rsidRPr="00434ECD" w:rsidRDefault="00FA7C01" w:rsidP="4F67369C">
      <w:pPr>
        <w:pStyle w:val="a5"/>
        <w:numPr>
          <w:ilvl w:val="0"/>
          <w:numId w:val="8"/>
        </w:numPr>
        <w:spacing w:after="160" w:line="259" w:lineRule="auto"/>
        <w:ind w:left="284" w:right="0" w:hanging="284"/>
        <w:rPr>
          <w:rStyle w:val="eop"/>
          <w:rFonts w:eastAsia="Times New Roman" w:cstheme="minorBidi"/>
          <w:lang w:eastAsia="en-GB"/>
        </w:rPr>
      </w:pPr>
      <w:r w:rsidRPr="62BBAC87">
        <w:rPr>
          <w:rStyle w:val="eop"/>
          <w:rFonts w:eastAsia="Times New Roman" w:cstheme="minorBidi"/>
          <w:lang w:eastAsia="en-GB"/>
        </w:rPr>
        <w:t xml:space="preserve">Στην αρμόδια </w:t>
      </w:r>
      <w:r w:rsidR="00FE10F3" w:rsidRPr="62BBAC87">
        <w:rPr>
          <w:rStyle w:val="eop"/>
          <w:rFonts w:eastAsia="Times New Roman" w:cstheme="minorBidi"/>
          <w:lang w:eastAsia="en-GB"/>
        </w:rPr>
        <w:t>υπηρεσιακή μονάδα</w:t>
      </w:r>
      <w:r w:rsidRPr="62BBAC87">
        <w:rPr>
          <w:rStyle w:val="eop"/>
          <w:rFonts w:eastAsia="Times New Roman" w:cstheme="minorBidi"/>
          <w:lang w:eastAsia="en-GB"/>
        </w:rPr>
        <w:t xml:space="preserve"> της ΕΥΣΤΑ που έχει την ευθύνη παρακολούθησης </w:t>
      </w:r>
      <w:r w:rsidR="000A4AA4" w:rsidRPr="62BBAC87">
        <w:rPr>
          <w:rStyle w:val="eop"/>
          <w:rFonts w:eastAsia="Times New Roman" w:cstheme="minorBidi"/>
          <w:lang w:eastAsia="en-GB"/>
        </w:rPr>
        <w:t xml:space="preserve">των σχετικών </w:t>
      </w:r>
      <w:r w:rsidR="00BA2BE7" w:rsidRPr="62BBAC87">
        <w:rPr>
          <w:rStyle w:val="eop"/>
          <w:rFonts w:eastAsia="Times New Roman" w:cstheme="minorBidi"/>
          <w:lang w:eastAsia="en-GB"/>
        </w:rPr>
        <w:t>δράσεων/</w:t>
      </w:r>
      <w:r w:rsidR="000A4AA4" w:rsidRPr="62BBAC87">
        <w:rPr>
          <w:rStyle w:val="eop"/>
          <w:rFonts w:eastAsia="Times New Roman" w:cstheme="minorBidi"/>
          <w:lang w:eastAsia="en-GB"/>
        </w:rPr>
        <w:t xml:space="preserve">έργων προκειμένου </w:t>
      </w:r>
      <w:r w:rsidR="00243A58" w:rsidRPr="62BBAC87">
        <w:rPr>
          <w:rStyle w:val="eop"/>
          <w:rFonts w:eastAsia="Times New Roman" w:cstheme="minorBidi"/>
          <w:lang w:eastAsia="en-GB"/>
        </w:rPr>
        <w:t xml:space="preserve">(α) </w:t>
      </w:r>
      <w:r w:rsidR="000A4AA4" w:rsidRPr="62BBAC87">
        <w:rPr>
          <w:rStyle w:val="eop"/>
          <w:rFonts w:eastAsia="Times New Roman" w:cstheme="minorBidi"/>
          <w:lang w:eastAsia="en-GB"/>
        </w:rPr>
        <w:t xml:space="preserve">να ληφθούν, εφόσον απαιτούνται, </w:t>
      </w:r>
      <w:r w:rsidR="008E6694" w:rsidRPr="62BBAC87">
        <w:rPr>
          <w:rStyle w:val="eop"/>
          <w:rFonts w:eastAsia="Times New Roman" w:cstheme="minorBidi"/>
          <w:lang w:eastAsia="en-GB"/>
        </w:rPr>
        <w:t>δημοσιονομικά μέτρα (π.χ. δημοσιονομικές διορθώσεις/ ανακτήσεις, ανάκληση ένταξης κ.λπ.)</w:t>
      </w:r>
      <w:r w:rsidR="00243A58" w:rsidRPr="62BBAC87">
        <w:rPr>
          <w:rStyle w:val="eop"/>
          <w:rFonts w:eastAsia="Times New Roman" w:cstheme="minorBidi"/>
          <w:lang w:eastAsia="en-GB"/>
        </w:rPr>
        <w:t xml:space="preserve"> </w:t>
      </w:r>
      <w:r w:rsidR="0052360F" w:rsidRPr="62BBAC87">
        <w:rPr>
          <w:rStyle w:val="eop"/>
          <w:rFonts w:eastAsia="Times New Roman" w:cstheme="minorBidi"/>
          <w:lang w:eastAsia="en-GB"/>
        </w:rPr>
        <w:t xml:space="preserve">και η εν λόγω πληροφορία να αποτυπωθεί στη διαχειριστική δήλωση που συνοδεύει το αίτημα πληρωμής </w:t>
      </w:r>
      <w:r w:rsidR="00243A58" w:rsidRPr="62BBAC87">
        <w:rPr>
          <w:rStyle w:val="eop"/>
          <w:rFonts w:eastAsia="Times New Roman" w:cstheme="minorBidi"/>
          <w:lang w:eastAsia="en-GB"/>
        </w:rPr>
        <w:t xml:space="preserve">και (β) να ενημερωθεί το αρχείο παρατυπιών προκειμένου αρμοδίως να ενημερωθεί η </w:t>
      </w:r>
      <w:r w:rsidR="00243A58" w:rsidRPr="62BBAC87">
        <w:rPr>
          <w:rStyle w:val="eop"/>
          <w:rFonts w:eastAsia="Times New Roman" w:cstheme="minorBidi"/>
          <w:lang w:val="en-US" w:eastAsia="en-GB"/>
        </w:rPr>
        <w:t>OLAF</w:t>
      </w:r>
      <w:r w:rsidR="00243A58" w:rsidRPr="62BBAC87">
        <w:rPr>
          <w:rStyle w:val="eop"/>
          <w:rFonts w:eastAsia="Times New Roman" w:cstheme="minorBidi"/>
          <w:lang w:eastAsia="en-GB"/>
        </w:rPr>
        <w:t xml:space="preserve"> </w:t>
      </w:r>
      <w:r w:rsidR="0052360F">
        <w:rPr>
          <w:rStyle w:val="eop"/>
          <w:rFonts w:eastAsia="Times New Roman" w:cstheme="minorBidi"/>
          <w:lang w:eastAsia="en-GB"/>
        </w:rPr>
        <w:t>για τις περιπτώσεις οριστικών πορισμάτων εκθέσεων που διαπιστώνουν την ύπαρξη παρατυπίας</w:t>
      </w:r>
      <w:r w:rsidR="00243A58" w:rsidRPr="62BBAC87">
        <w:rPr>
          <w:rStyle w:val="eop"/>
          <w:rFonts w:eastAsia="Times New Roman" w:cstheme="minorBidi"/>
          <w:lang w:eastAsia="en-GB"/>
        </w:rPr>
        <w:t>.</w:t>
      </w:r>
    </w:p>
    <w:p w14:paraId="017482EE" w14:textId="77777777" w:rsidR="006D43F0" w:rsidRPr="00026C92" w:rsidRDefault="006D43F0" w:rsidP="00B27409">
      <w:pPr>
        <w:pStyle w:val="paragraph"/>
        <w:spacing w:before="0" w:beforeAutospacing="0" w:after="0" w:afterAutospacing="0"/>
        <w:ind w:left="15" w:right="45"/>
        <w:jc w:val="both"/>
        <w:textAlignment w:val="baseline"/>
        <w:rPr>
          <w:rStyle w:val="normaltextrun"/>
          <w:rFonts w:asciiTheme="minorHAnsi" w:eastAsia="Tahoma" w:hAnsiTheme="minorHAnsi" w:cstheme="minorHAnsi"/>
          <w:sz w:val="22"/>
          <w:szCs w:val="22"/>
          <w:lang w:val="el-GR"/>
        </w:rPr>
      </w:pPr>
    </w:p>
    <w:p w14:paraId="6C564CD5" w14:textId="77777777" w:rsidR="003750F1" w:rsidRPr="003750F1" w:rsidRDefault="003750F1" w:rsidP="003750F1">
      <w:pPr>
        <w:autoSpaceDE w:val="0"/>
        <w:autoSpaceDN w:val="0"/>
        <w:adjustRightInd w:val="0"/>
        <w:spacing w:after="0" w:line="240" w:lineRule="auto"/>
        <w:rPr>
          <w:rFonts w:cstheme="minorHAnsi"/>
        </w:rPr>
      </w:pPr>
    </w:p>
    <w:p w14:paraId="48F715A1" w14:textId="7116BDE2" w:rsidR="00F137DF" w:rsidRPr="00026C92" w:rsidRDefault="00F137DF" w:rsidP="00F137DF">
      <w:pPr>
        <w:pBdr>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pBdr>
        <w:shd w:val="clear" w:color="auto" w:fill="2F5496" w:themeFill="accent1" w:themeFillShade="BF"/>
        <w:spacing w:after="165" w:line="259" w:lineRule="auto"/>
        <w:ind w:left="18" w:right="0" w:hanging="10"/>
        <w:jc w:val="left"/>
        <w:rPr>
          <w:rFonts w:cstheme="minorHAnsi"/>
        </w:rPr>
      </w:pPr>
      <w:r w:rsidRPr="00026C92">
        <w:rPr>
          <w:rFonts w:cstheme="minorHAnsi"/>
          <w:color w:val="FFFFFF" w:themeColor="background1"/>
        </w:rPr>
        <w:t>4. Σχετικά Έντυπα</w:t>
      </w:r>
    </w:p>
    <w:tbl>
      <w:tblPr>
        <w:tblW w:w="8999" w:type="dxa"/>
        <w:tblInd w:w="392" w:type="dxa"/>
        <w:tblCellMar>
          <w:left w:w="0" w:type="dxa"/>
          <w:right w:w="0" w:type="dxa"/>
        </w:tblCellMar>
        <w:tblLook w:val="04A0" w:firstRow="1" w:lastRow="0" w:firstColumn="1" w:lastColumn="0" w:noHBand="0" w:noVBand="1"/>
      </w:tblPr>
      <w:tblGrid>
        <w:gridCol w:w="1974"/>
        <w:gridCol w:w="7025"/>
      </w:tblGrid>
      <w:tr w:rsidR="00AC3E61" w:rsidRPr="00026C92" w14:paraId="0846467D" w14:textId="77777777" w:rsidTr="00B2338A">
        <w:trPr>
          <w:trHeight w:val="319"/>
        </w:trPr>
        <w:tc>
          <w:tcPr>
            <w:tcW w:w="1974" w:type="dxa"/>
            <w:tcBorders>
              <w:top w:val="nil"/>
              <w:left w:val="nil"/>
              <w:bottom w:val="single" w:sz="8" w:space="0" w:color="auto"/>
              <w:right w:val="nil"/>
            </w:tcBorders>
            <w:tcMar>
              <w:top w:w="0" w:type="dxa"/>
              <w:left w:w="108" w:type="dxa"/>
              <w:bottom w:w="0" w:type="dxa"/>
              <w:right w:w="108" w:type="dxa"/>
            </w:tcMar>
            <w:vAlign w:val="center"/>
            <w:hideMark/>
          </w:tcPr>
          <w:p w14:paraId="37A51341" w14:textId="77777777" w:rsidR="00AC3E61" w:rsidRPr="00026C92" w:rsidRDefault="00AC3E61" w:rsidP="00883634">
            <w:pPr>
              <w:overflowPunct w:val="0"/>
              <w:autoSpaceDE w:val="0"/>
              <w:autoSpaceDN w:val="0"/>
              <w:spacing w:after="120" w:line="280" w:lineRule="atLeast"/>
              <w:jc w:val="left"/>
              <w:rPr>
                <w:rFonts w:eastAsiaTheme="minorHAnsi" w:cstheme="minorHAnsi"/>
                <w:b/>
                <w:bCs/>
                <w:lang w:eastAsia="en-US"/>
              </w:rPr>
            </w:pPr>
            <w:r w:rsidRPr="00026C92">
              <w:rPr>
                <w:rFonts w:cstheme="minorHAnsi"/>
                <w:b/>
                <w:bCs/>
                <w:lang w:eastAsia="en-US"/>
              </w:rPr>
              <w:t>Κωδικός</w:t>
            </w:r>
          </w:p>
        </w:tc>
        <w:tc>
          <w:tcPr>
            <w:tcW w:w="7025" w:type="dxa"/>
            <w:tcBorders>
              <w:top w:val="nil"/>
              <w:left w:val="nil"/>
              <w:bottom w:val="single" w:sz="8" w:space="0" w:color="auto"/>
              <w:right w:val="nil"/>
            </w:tcBorders>
            <w:tcMar>
              <w:top w:w="0" w:type="dxa"/>
              <w:left w:w="108" w:type="dxa"/>
              <w:bottom w:w="0" w:type="dxa"/>
              <w:right w:w="108" w:type="dxa"/>
            </w:tcMar>
            <w:hideMark/>
          </w:tcPr>
          <w:p w14:paraId="52E0771C" w14:textId="77777777" w:rsidR="00AC3E61" w:rsidRPr="00026C92" w:rsidRDefault="00AC3E61" w:rsidP="00883634">
            <w:pPr>
              <w:overflowPunct w:val="0"/>
              <w:autoSpaceDE w:val="0"/>
              <w:autoSpaceDN w:val="0"/>
              <w:spacing w:after="120" w:line="280" w:lineRule="atLeast"/>
              <w:jc w:val="left"/>
              <w:rPr>
                <w:rFonts w:eastAsiaTheme="minorHAnsi" w:cstheme="minorHAnsi"/>
                <w:b/>
                <w:bCs/>
                <w:lang w:eastAsia="en-US"/>
              </w:rPr>
            </w:pPr>
            <w:r w:rsidRPr="00026C92">
              <w:rPr>
                <w:rFonts w:cstheme="minorHAnsi"/>
                <w:b/>
                <w:bCs/>
                <w:lang w:eastAsia="en-US"/>
              </w:rPr>
              <w:t>Περιγραφή</w:t>
            </w:r>
          </w:p>
        </w:tc>
      </w:tr>
      <w:tr w:rsidR="00AC3E61" w:rsidRPr="00026C92" w14:paraId="7B69C53C" w14:textId="77777777" w:rsidTr="00B2338A">
        <w:trPr>
          <w:trHeight w:val="307"/>
        </w:trPr>
        <w:tc>
          <w:tcPr>
            <w:tcW w:w="1974" w:type="dxa"/>
            <w:tcBorders>
              <w:top w:val="single" w:sz="8" w:space="0" w:color="auto"/>
              <w:left w:val="nil"/>
              <w:bottom w:val="single" w:sz="4" w:space="0" w:color="auto"/>
              <w:right w:val="nil"/>
            </w:tcBorders>
            <w:tcMar>
              <w:top w:w="0" w:type="dxa"/>
              <w:left w:w="108" w:type="dxa"/>
              <w:bottom w:w="0" w:type="dxa"/>
              <w:right w:w="108" w:type="dxa"/>
            </w:tcMar>
            <w:vAlign w:val="center"/>
          </w:tcPr>
          <w:p w14:paraId="0B0AF0AC" w14:textId="52FFF35D" w:rsidR="00AC3E61" w:rsidRPr="00026C92" w:rsidRDefault="00BB15CB" w:rsidP="00883634">
            <w:pPr>
              <w:spacing w:before="60" w:after="60" w:line="240" w:lineRule="atLeast"/>
              <w:jc w:val="left"/>
              <w:rPr>
                <w:rFonts w:cstheme="minorHAnsi"/>
                <w:lang w:val="en-GB"/>
              </w:rPr>
            </w:pPr>
            <w:r>
              <w:rPr>
                <w:rFonts w:cstheme="minorHAnsi"/>
              </w:rPr>
              <w:t>Δ11_Ε1</w:t>
            </w:r>
          </w:p>
        </w:tc>
        <w:tc>
          <w:tcPr>
            <w:tcW w:w="7025" w:type="dxa"/>
            <w:tcBorders>
              <w:top w:val="single" w:sz="8" w:space="0" w:color="auto"/>
              <w:left w:val="nil"/>
              <w:bottom w:val="single" w:sz="4" w:space="0" w:color="auto"/>
              <w:right w:val="nil"/>
            </w:tcBorders>
            <w:tcMar>
              <w:top w:w="0" w:type="dxa"/>
              <w:left w:w="108" w:type="dxa"/>
              <w:bottom w:w="0" w:type="dxa"/>
              <w:right w:w="108" w:type="dxa"/>
            </w:tcMar>
          </w:tcPr>
          <w:p w14:paraId="3DBF9FFF" w14:textId="722525AD" w:rsidR="00AC3E61" w:rsidRPr="00026C92" w:rsidRDefault="00953F97" w:rsidP="4F67369C">
            <w:pPr>
              <w:spacing w:before="60" w:after="60" w:line="240" w:lineRule="atLeast"/>
              <w:ind w:left="0" w:firstLine="0"/>
              <w:jc w:val="left"/>
              <w:rPr>
                <w:rFonts w:cstheme="minorBidi"/>
              </w:rPr>
            </w:pPr>
            <w:r w:rsidRPr="4F67369C">
              <w:rPr>
                <w:rFonts w:cstheme="minorBidi"/>
              </w:rPr>
              <w:t>Αρχείο Καταγγελιών</w:t>
            </w:r>
            <w:r w:rsidR="003D3CA2" w:rsidRPr="4F67369C">
              <w:rPr>
                <w:rFonts w:cstheme="minorBidi"/>
              </w:rPr>
              <w:t xml:space="preserve"> </w:t>
            </w:r>
            <w:r w:rsidR="00FC034F">
              <w:t xml:space="preserve"> </w:t>
            </w:r>
          </w:p>
        </w:tc>
      </w:tr>
    </w:tbl>
    <w:p w14:paraId="53C87381" w14:textId="77777777" w:rsidR="00AC3E61" w:rsidRPr="00026C92" w:rsidRDefault="00AC3E61" w:rsidP="00AC3E61">
      <w:pPr>
        <w:tabs>
          <w:tab w:val="center" w:pos="1036"/>
          <w:tab w:val="center" w:pos="2527"/>
        </w:tabs>
        <w:spacing w:after="0" w:line="259" w:lineRule="auto"/>
        <w:ind w:left="0" w:right="0" w:firstLine="0"/>
        <w:jc w:val="left"/>
        <w:rPr>
          <w:rFonts w:cstheme="minorHAnsi"/>
        </w:rPr>
      </w:pPr>
    </w:p>
    <w:p w14:paraId="38370AB0" w14:textId="51B60C60" w:rsidR="00053FEC" w:rsidRPr="00026C92" w:rsidRDefault="00053FEC">
      <w:pPr>
        <w:spacing w:after="101" w:line="259" w:lineRule="auto"/>
        <w:ind w:right="0" w:firstLine="0"/>
        <w:jc w:val="left"/>
        <w:rPr>
          <w:rFonts w:cstheme="minorHAnsi"/>
        </w:rPr>
      </w:pPr>
    </w:p>
    <w:p w14:paraId="15FA4B12" w14:textId="2FC68DBC" w:rsidR="00176B80" w:rsidRPr="00026C92" w:rsidRDefault="00695287" w:rsidP="00FC034F">
      <w:pPr>
        <w:spacing w:after="98" w:line="259" w:lineRule="auto"/>
        <w:ind w:right="0" w:firstLine="0"/>
        <w:jc w:val="left"/>
        <w:rPr>
          <w:rFonts w:cstheme="minorHAnsi"/>
          <w:iCs/>
        </w:rPr>
      </w:pPr>
      <w:r w:rsidRPr="00026C92">
        <w:rPr>
          <w:rFonts w:cstheme="minorHAnsi"/>
        </w:rPr>
        <w:t xml:space="preserve"> </w:t>
      </w:r>
    </w:p>
    <w:p w14:paraId="03A1F3B0" w14:textId="5D3B3DD4" w:rsidR="00053FEC" w:rsidRPr="00026C92" w:rsidRDefault="00053FEC" w:rsidP="00FF291B">
      <w:pPr>
        <w:spacing w:after="0" w:line="259" w:lineRule="auto"/>
        <w:ind w:right="0"/>
        <w:jc w:val="left"/>
        <w:rPr>
          <w:rFonts w:cstheme="minorHAnsi"/>
        </w:rPr>
      </w:pPr>
    </w:p>
    <w:sectPr w:rsidR="00053FEC" w:rsidRPr="00026C92">
      <w:headerReference w:type="default" r:id="rId11"/>
      <w:footerReference w:type="even" r:id="rId12"/>
      <w:footerReference w:type="default" r:id="rId13"/>
      <w:footerReference w:type="first" r:id="rId14"/>
      <w:pgSz w:w="11906" w:h="16838"/>
      <w:pgMar w:top="892" w:right="1250" w:bottom="1471" w:left="12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EE3B62" w14:textId="77777777" w:rsidR="00B20467" w:rsidRDefault="00B20467">
      <w:pPr>
        <w:spacing w:after="0" w:line="240" w:lineRule="auto"/>
      </w:pPr>
      <w:r>
        <w:separator/>
      </w:r>
    </w:p>
  </w:endnote>
  <w:endnote w:type="continuationSeparator" w:id="0">
    <w:p w14:paraId="7B88EA4F" w14:textId="77777777" w:rsidR="00B20467" w:rsidRDefault="00B20467">
      <w:pPr>
        <w:spacing w:after="0" w:line="240" w:lineRule="auto"/>
      </w:pPr>
      <w:r>
        <w:continuationSeparator/>
      </w:r>
    </w:p>
  </w:endnote>
  <w:endnote w:type="continuationNotice" w:id="1">
    <w:p w14:paraId="49EAC24E" w14:textId="77777777" w:rsidR="00B20467" w:rsidRDefault="00B204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6C11D" w14:textId="77777777" w:rsidR="0033335E" w:rsidRDefault="0033335E">
    <w:pPr>
      <w:spacing w:after="0" w:line="259" w:lineRule="auto"/>
      <w:ind w:right="0" w:firstLine="0"/>
      <w:jc w:val="left"/>
    </w:pPr>
    <w:r>
      <w:rPr>
        <w:rFonts w:ascii="Calibri" w:eastAsia="Calibri" w:hAnsi="Calibri" w:cs="Calibri"/>
        <w:noProof/>
      </w:rPr>
      <mc:AlternateContent>
        <mc:Choice Requires="wpg">
          <w:drawing>
            <wp:anchor distT="0" distB="0" distL="114300" distR="114300" simplePos="0" relativeHeight="251658240" behindDoc="0" locked="0" layoutInCell="1" allowOverlap="1" wp14:anchorId="15BA25B7" wp14:editId="2145A7A9">
              <wp:simplePos x="0" y="0"/>
              <wp:positionH relativeFrom="page">
                <wp:posOffset>911657</wp:posOffset>
              </wp:positionH>
              <wp:positionV relativeFrom="page">
                <wp:posOffset>9939224</wp:posOffset>
              </wp:positionV>
              <wp:extent cx="5735651" cy="545595"/>
              <wp:effectExtent l="0" t="0" r="0" b="0"/>
              <wp:wrapSquare wrapText="bothSides"/>
              <wp:docPr id="11447" name="Group 11447"/>
              <wp:cNvGraphicFramePr/>
              <a:graphic xmlns:a="http://schemas.openxmlformats.org/drawingml/2006/main">
                <a:graphicData uri="http://schemas.microsoft.com/office/word/2010/wordprocessingGroup">
                  <wpg:wgp>
                    <wpg:cNvGrpSpPr/>
                    <wpg:grpSpPr>
                      <a:xfrm>
                        <a:off x="0" y="0"/>
                        <a:ext cx="5735651" cy="545595"/>
                        <a:chOff x="0" y="0"/>
                        <a:chExt cx="5735651" cy="545595"/>
                      </a:xfrm>
                    </wpg:grpSpPr>
                    <wps:wsp>
                      <wps:cNvPr id="11454" name="Rectangle 11454"/>
                      <wps:cNvSpPr/>
                      <wps:spPr>
                        <a:xfrm>
                          <a:off x="70104" y="158143"/>
                          <a:ext cx="1043108" cy="131891"/>
                        </a:xfrm>
                        <a:prstGeom prst="rect">
                          <a:avLst/>
                        </a:prstGeom>
                        <a:ln>
                          <a:noFill/>
                        </a:ln>
                      </wps:spPr>
                      <wps:txbx>
                        <w:txbxContent>
                          <w:p w14:paraId="2DC64479" w14:textId="77777777" w:rsidR="0033335E" w:rsidRDefault="0033335E">
                            <w:pPr>
                              <w:spacing w:after="160" w:line="259" w:lineRule="auto"/>
                              <w:ind w:left="0" w:right="0" w:firstLine="0"/>
                              <w:jc w:val="left"/>
                            </w:pPr>
                            <w:r>
                              <w:rPr>
                                <w:sz w:val="16"/>
                              </w:rPr>
                              <w:t>Διαδικασία: ΔΙΙ_1</w:t>
                            </w:r>
                          </w:p>
                        </w:txbxContent>
                      </wps:txbx>
                      <wps:bodyPr horzOverflow="overflow" vert="horz" lIns="0" tIns="0" rIns="0" bIns="0" rtlCol="0">
                        <a:noAutofit/>
                      </wps:bodyPr>
                    </wps:wsp>
                    <wps:wsp>
                      <wps:cNvPr id="11455" name="Rectangle 11455"/>
                      <wps:cNvSpPr/>
                      <wps:spPr>
                        <a:xfrm>
                          <a:off x="853389" y="158143"/>
                          <a:ext cx="42507" cy="131891"/>
                        </a:xfrm>
                        <a:prstGeom prst="rect">
                          <a:avLst/>
                        </a:prstGeom>
                        <a:ln>
                          <a:noFill/>
                        </a:ln>
                      </wps:spPr>
                      <wps:txbx>
                        <w:txbxContent>
                          <w:p w14:paraId="1B6E5835"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456" name="Rectangle 11456"/>
                      <wps:cNvSpPr/>
                      <wps:spPr>
                        <a:xfrm>
                          <a:off x="70104" y="280063"/>
                          <a:ext cx="506140" cy="131891"/>
                        </a:xfrm>
                        <a:prstGeom prst="rect">
                          <a:avLst/>
                        </a:prstGeom>
                        <a:ln>
                          <a:noFill/>
                        </a:ln>
                      </wps:spPr>
                      <wps:txbx>
                        <w:txbxContent>
                          <w:p w14:paraId="2B95985B" w14:textId="77777777" w:rsidR="0033335E" w:rsidRDefault="0033335E">
                            <w:pPr>
                              <w:spacing w:after="160" w:line="259" w:lineRule="auto"/>
                              <w:ind w:left="0" w:right="0" w:firstLine="0"/>
                              <w:jc w:val="left"/>
                            </w:pPr>
                            <w:r>
                              <w:rPr>
                                <w:sz w:val="16"/>
                              </w:rPr>
                              <w:t>Έκδοση:</w:t>
                            </w:r>
                          </w:p>
                        </w:txbxContent>
                      </wps:txbx>
                      <wps:bodyPr horzOverflow="overflow" vert="horz" lIns="0" tIns="0" rIns="0" bIns="0" rtlCol="0">
                        <a:noAutofit/>
                      </wps:bodyPr>
                    </wps:wsp>
                    <wps:wsp>
                      <wps:cNvPr id="11457" name="Rectangle 11457"/>
                      <wps:cNvSpPr/>
                      <wps:spPr>
                        <a:xfrm>
                          <a:off x="451053" y="280063"/>
                          <a:ext cx="74149" cy="131891"/>
                        </a:xfrm>
                        <a:prstGeom prst="rect">
                          <a:avLst/>
                        </a:prstGeom>
                        <a:ln>
                          <a:noFill/>
                        </a:ln>
                      </wps:spPr>
                      <wps:txbx>
                        <w:txbxContent>
                          <w:p w14:paraId="71D784C3" w14:textId="77777777" w:rsidR="0033335E" w:rsidRDefault="0033335E">
                            <w:pPr>
                              <w:spacing w:after="160" w:line="259" w:lineRule="auto"/>
                              <w:ind w:left="0" w:right="0" w:firstLine="0"/>
                              <w:jc w:val="left"/>
                            </w:pPr>
                            <w:r>
                              <w:rPr>
                                <w:sz w:val="16"/>
                              </w:rPr>
                              <w:t>2</w:t>
                            </w:r>
                          </w:p>
                        </w:txbxContent>
                      </wps:txbx>
                      <wps:bodyPr horzOverflow="overflow" vert="horz" lIns="0" tIns="0" rIns="0" bIns="0" rtlCol="0">
                        <a:noAutofit/>
                      </wps:bodyPr>
                    </wps:wsp>
                    <wps:wsp>
                      <wps:cNvPr id="11468" name="Rectangle 11468"/>
                      <wps:cNvSpPr/>
                      <wps:spPr>
                        <a:xfrm>
                          <a:off x="507441" y="265000"/>
                          <a:ext cx="47503" cy="82678"/>
                        </a:xfrm>
                        <a:prstGeom prst="rect">
                          <a:avLst/>
                        </a:prstGeom>
                        <a:ln>
                          <a:noFill/>
                        </a:ln>
                      </wps:spPr>
                      <wps:txbx>
                        <w:txbxContent>
                          <w:p w14:paraId="35DF6F44" w14:textId="77777777" w:rsidR="0033335E" w:rsidRDefault="0033335E">
                            <w:pPr>
                              <w:spacing w:after="160" w:line="259" w:lineRule="auto"/>
                              <w:ind w:left="0" w:right="0" w:firstLine="0"/>
                              <w:jc w:val="left"/>
                            </w:pPr>
                            <w:r>
                              <w:rPr>
                                <w:sz w:val="10"/>
                              </w:rPr>
                              <w:t>η</w:t>
                            </w:r>
                          </w:p>
                        </w:txbxContent>
                      </wps:txbx>
                      <wps:bodyPr horzOverflow="overflow" vert="horz" lIns="0" tIns="0" rIns="0" bIns="0" rtlCol="0">
                        <a:noAutofit/>
                      </wps:bodyPr>
                    </wps:wsp>
                    <wps:wsp>
                      <wps:cNvPr id="11458" name="Rectangle 11458"/>
                      <wps:cNvSpPr/>
                      <wps:spPr>
                        <a:xfrm>
                          <a:off x="542493" y="280063"/>
                          <a:ext cx="127637" cy="131891"/>
                        </a:xfrm>
                        <a:prstGeom prst="rect">
                          <a:avLst/>
                        </a:prstGeom>
                        <a:ln>
                          <a:noFill/>
                        </a:ln>
                      </wps:spPr>
                      <wps:txbx>
                        <w:txbxContent>
                          <w:p w14:paraId="6DA00EB9"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459" name="Rectangle 11459"/>
                      <wps:cNvSpPr/>
                      <wps:spPr>
                        <a:xfrm>
                          <a:off x="636981" y="280063"/>
                          <a:ext cx="42507" cy="131891"/>
                        </a:xfrm>
                        <a:prstGeom prst="rect">
                          <a:avLst/>
                        </a:prstGeom>
                        <a:ln>
                          <a:noFill/>
                        </a:ln>
                      </wps:spPr>
                      <wps:txbx>
                        <w:txbxContent>
                          <w:p w14:paraId="2EC435EB"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460" name="Rectangle 11460"/>
                      <wps:cNvSpPr/>
                      <wps:spPr>
                        <a:xfrm>
                          <a:off x="70104" y="401982"/>
                          <a:ext cx="815908" cy="131892"/>
                        </a:xfrm>
                        <a:prstGeom prst="rect">
                          <a:avLst/>
                        </a:prstGeom>
                        <a:ln>
                          <a:noFill/>
                        </a:ln>
                      </wps:spPr>
                      <wps:txbx>
                        <w:txbxContent>
                          <w:p w14:paraId="37B94768" w14:textId="77777777" w:rsidR="0033335E" w:rsidRDefault="0033335E">
                            <w:pPr>
                              <w:spacing w:after="160" w:line="259" w:lineRule="auto"/>
                              <w:ind w:left="0" w:right="0" w:firstLine="0"/>
                              <w:jc w:val="left"/>
                            </w:pPr>
                            <w:proofErr w:type="spellStart"/>
                            <w:r>
                              <w:rPr>
                                <w:sz w:val="16"/>
                              </w:rPr>
                              <w:t>Ημ</w:t>
                            </w:r>
                            <w:proofErr w:type="spellEnd"/>
                            <w:r>
                              <w:rPr>
                                <w:sz w:val="16"/>
                              </w:rPr>
                              <w:t>. Έκδοσης:</w:t>
                            </w:r>
                          </w:p>
                        </w:txbxContent>
                      </wps:txbx>
                      <wps:bodyPr horzOverflow="overflow" vert="horz" lIns="0" tIns="0" rIns="0" bIns="0" rtlCol="0">
                        <a:noAutofit/>
                      </wps:bodyPr>
                    </wps:wsp>
                    <wps:wsp>
                      <wps:cNvPr id="11461" name="Rectangle 11461"/>
                      <wps:cNvSpPr/>
                      <wps:spPr>
                        <a:xfrm>
                          <a:off x="684225" y="401982"/>
                          <a:ext cx="42507" cy="131892"/>
                        </a:xfrm>
                        <a:prstGeom prst="rect">
                          <a:avLst/>
                        </a:prstGeom>
                        <a:ln>
                          <a:noFill/>
                        </a:ln>
                      </wps:spPr>
                      <wps:txbx>
                        <w:txbxContent>
                          <w:p w14:paraId="3171C4F1"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462" name="Rectangle 11462"/>
                      <wps:cNvSpPr/>
                      <wps:spPr>
                        <a:xfrm>
                          <a:off x="716229" y="401982"/>
                          <a:ext cx="149146" cy="131892"/>
                        </a:xfrm>
                        <a:prstGeom prst="rect">
                          <a:avLst/>
                        </a:prstGeom>
                        <a:ln>
                          <a:noFill/>
                        </a:ln>
                      </wps:spPr>
                      <wps:txbx>
                        <w:txbxContent>
                          <w:p w14:paraId="4A7165B3" w14:textId="77777777" w:rsidR="0033335E" w:rsidRDefault="0033335E">
                            <w:pPr>
                              <w:spacing w:after="160" w:line="259" w:lineRule="auto"/>
                              <w:ind w:left="0" w:right="0" w:firstLine="0"/>
                              <w:jc w:val="left"/>
                            </w:pPr>
                            <w:r>
                              <w:rPr>
                                <w:sz w:val="16"/>
                              </w:rPr>
                              <w:t>11</w:t>
                            </w:r>
                          </w:p>
                        </w:txbxContent>
                      </wps:txbx>
                      <wps:bodyPr horzOverflow="overflow" vert="horz" lIns="0" tIns="0" rIns="0" bIns="0" rtlCol="0">
                        <a:noAutofit/>
                      </wps:bodyPr>
                    </wps:wsp>
                    <wps:wsp>
                      <wps:cNvPr id="11463" name="Rectangle 11463"/>
                      <wps:cNvSpPr/>
                      <wps:spPr>
                        <a:xfrm>
                          <a:off x="829005" y="401982"/>
                          <a:ext cx="41149" cy="131892"/>
                        </a:xfrm>
                        <a:prstGeom prst="rect">
                          <a:avLst/>
                        </a:prstGeom>
                        <a:ln>
                          <a:noFill/>
                        </a:ln>
                      </wps:spPr>
                      <wps:txbx>
                        <w:txbxContent>
                          <w:p w14:paraId="64A43DB2" w14:textId="77777777" w:rsidR="0033335E" w:rsidRDefault="0033335E">
                            <w:pPr>
                              <w:spacing w:after="160" w:line="259" w:lineRule="auto"/>
                              <w:ind w:left="0" w:right="0" w:firstLine="0"/>
                              <w:jc w:val="left"/>
                            </w:pPr>
                            <w:r>
                              <w:rPr>
                                <w:sz w:val="16"/>
                              </w:rPr>
                              <w:t>.</w:t>
                            </w:r>
                          </w:p>
                        </w:txbxContent>
                      </wps:txbx>
                      <wps:bodyPr horzOverflow="overflow" vert="horz" lIns="0" tIns="0" rIns="0" bIns="0" rtlCol="0">
                        <a:noAutofit/>
                      </wps:bodyPr>
                    </wps:wsp>
                    <wps:wsp>
                      <wps:cNvPr id="11464" name="Rectangle 11464"/>
                      <wps:cNvSpPr/>
                      <wps:spPr>
                        <a:xfrm>
                          <a:off x="857961" y="401982"/>
                          <a:ext cx="149146" cy="131892"/>
                        </a:xfrm>
                        <a:prstGeom prst="rect">
                          <a:avLst/>
                        </a:prstGeom>
                        <a:ln>
                          <a:noFill/>
                        </a:ln>
                      </wps:spPr>
                      <wps:txbx>
                        <w:txbxContent>
                          <w:p w14:paraId="1FB8B566" w14:textId="77777777" w:rsidR="0033335E" w:rsidRDefault="0033335E">
                            <w:pPr>
                              <w:spacing w:after="160" w:line="259" w:lineRule="auto"/>
                              <w:ind w:left="0" w:right="0" w:firstLine="0"/>
                              <w:jc w:val="left"/>
                            </w:pPr>
                            <w:r>
                              <w:rPr>
                                <w:sz w:val="16"/>
                              </w:rPr>
                              <w:t>10</w:t>
                            </w:r>
                          </w:p>
                        </w:txbxContent>
                      </wps:txbx>
                      <wps:bodyPr horzOverflow="overflow" vert="horz" lIns="0" tIns="0" rIns="0" bIns="0" rtlCol="0">
                        <a:noAutofit/>
                      </wps:bodyPr>
                    </wps:wsp>
                    <wps:wsp>
                      <wps:cNvPr id="11465" name="Rectangle 11465"/>
                      <wps:cNvSpPr/>
                      <wps:spPr>
                        <a:xfrm>
                          <a:off x="970737" y="401982"/>
                          <a:ext cx="260471" cy="131892"/>
                        </a:xfrm>
                        <a:prstGeom prst="rect">
                          <a:avLst/>
                        </a:prstGeom>
                        <a:ln>
                          <a:noFill/>
                        </a:ln>
                      </wps:spPr>
                      <wps:txbx>
                        <w:txbxContent>
                          <w:p w14:paraId="6F85779B" w14:textId="77777777" w:rsidR="0033335E" w:rsidRDefault="0033335E">
                            <w:pPr>
                              <w:spacing w:after="160" w:line="259" w:lineRule="auto"/>
                              <w:ind w:left="0" w:right="0" w:firstLine="0"/>
                              <w:jc w:val="left"/>
                            </w:pPr>
                            <w:r>
                              <w:rPr>
                                <w:sz w:val="16"/>
                              </w:rPr>
                              <w:t>.201</w:t>
                            </w:r>
                          </w:p>
                        </w:txbxContent>
                      </wps:txbx>
                      <wps:bodyPr horzOverflow="overflow" vert="horz" lIns="0" tIns="0" rIns="0" bIns="0" rtlCol="0">
                        <a:noAutofit/>
                      </wps:bodyPr>
                    </wps:wsp>
                    <wps:wsp>
                      <wps:cNvPr id="11466" name="Rectangle 11466"/>
                      <wps:cNvSpPr/>
                      <wps:spPr>
                        <a:xfrm>
                          <a:off x="1165809" y="401982"/>
                          <a:ext cx="74149" cy="131892"/>
                        </a:xfrm>
                        <a:prstGeom prst="rect">
                          <a:avLst/>
                        </a:prstGeom>
                        <a:ln>
                          <a:noFill/>
                        </a:ln>
                      </wps:spPr>
                      <wps:txbx>
                        <w:txbxContent>
                          <w:p w14:paraId="37CA8883" w14:textId="77777777" w:rsidR="0033335E" w:rsidRDefault="0033335E">
                            <w:pPr>
                              <w:spacing w:after="160" w:line="259" w:lineRule="auto"/>
                              <w:ind w:left="0" w:right="0" w:firstLine="0"/>
                              <w:jc w:val="left"/>
                            </w:pPr>
                            <w:r>
                              <w:rPr>
                                <w:sz w:val="16"/>
                              </w:rPr>
                              <w:t>9</w:t>
                            </w:r>
                          </w:p>
                        </w:txbxContent>
                      </wps:txbx>
                      <wps:bodyPr horzOverflow="overflow" vert="horz" lIns="0" tIns="0" rIns="0" bIns="0" rtlCol="0">
                        <a:noAutofit/>
                      </wps:bodyPr>
                    </wps:wsp>
                    <wps:wsp>
                      <wps:cNvPr id="11467" name="Rectangle 11467"/>
                      <wps:cNvSpPr/>
                      <wps:spPr>
                        <a:xfrm>
                          <a:off x="1220673" y="372849"/>
                          <a:ext cx="58367" cy="181105"/>
                        </a:xfrm>
                        <a:prstGeom prst="rect">
                          <a:avLst/>
                        </a:prstGeom>
                        <a:ln>
                          <a:noFill/>
                        </a:ln>
                      </wps:spPr>
                      <wps:txbx>
                        <w:txbxContent>
                          <w:p w14:paraId="1431494B" w14:textId="77777777" w:rsidR="0033335E" w:rsidRDefault="0033335E">
                            <w:pPr>
                              <w:spacing w:after="160" w:line="259" w:lineRule="auto"/>
                              <w:ind w:left="0" w:right="0" w:firstLine="0"/>
                              <w:jc w:val="left"/>
                            </w:pPr>
                            <w:r>
                              <w:t xml:space="preserve"> </w:t>
                            </w:r>
                          </w:p>
                        </w:txbxContent>
                      </wps:txbx>
                      <wps:bodyPr horzOverflow="overflow" vert="horz" lIns="0" tIns="0" rIns="0" bIns="0" rtlCol="0">
                        <a:noAutofit/>
                      </wps:bodyPr>
                    </wps:wsp>
                    <wps:wsp>
                      <wps:cNvPr id="11469" name="Rectangle 11469"/>
                      <wps:cNvSpPr/>
                      <wps:spPr>
                        <a:xfrm>
                          <a:off x="2956890" y="260251"/>
                          <a:ext cx="49297" cy="131891"/>
                        </a:xfrm>
                        <a:prstGeom prst="rect">
                          <a:avLst/>
                        </a:prstGeom>
                        <a:ln>
                          <a:noFill/>
                        </a:ln>
                      </wps:spPr>
                      <wps:txbx>
                        <w:txbxContent>
                          <w:p w14:paraId="34431531" w14:textId="77777777" w:rsidR="0033335E" w:rsidRDefault="0033335E">
                            <w:pPr>
                              <w:spacing w:after="160" w:line="259" w:lineRule="auto"/>
                              <w:ind w:left="0" w:right="0" w:firstLine="0"/>
                              <w:jc w:val="left"/>
                            </w:pPr>
                            <w:r>
                              <w:rPr>
                                <w:sz w:val="16"/>
                              </w:rPr>
                              <w:t>-</w:t>
                            </w:r>
                          </w:p>
                        </w:txbxContent>
                      </wps:txbx>
                      <wps:bodyPr horzOverflow="overflow" vert="horz" lIns="0" tIns="0" rIns="0" bIns="0" rtlCol="0">
                        <a:noAutofit/>
                      </wps:bodyPr>
                    </wps:wsp>
                    <wps:wsp>
                      <wps:cNvPr id="11470" name="Rectangle 11470"/>
                      <wps:cNvSpPr/>
                      <wps:spPr>
                        <a:xfrm>
                          <a:off x="2993466" y="260251"/>
                          <a:ext cx="42506" cy="131891"/>
                        </a:xfrm>
                        <a:prstGeom prst="rect">
                          <a:avLst/>
                        </a:prstGeom>
                        <a:ln>
                          <a:noFill/>
                        </a:ln>
                      </wps:spPr>
                      <wps:txbx>
                        <w:txbxContent>
                          <w:p w14:paraId="2955819E"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471" name="Rectangle 11471"/>
                      <wps:cNvSpPr/>
                      <wps:spPr>
                        <a:xfrm>
                          <a:off x="3025470" y="260251"/>
                          <a:ext cx="74149" cy="131891"/>
                        </a:xfrm>
                        <a:prstGeom prst="rect">
                          <a:avLst/>
                        </a:prstGeom>
                        <a:ln>
                          <a:noFill/>
                        </a:ln>
                      </wps:spPr>
                      <wps:txbx>
                        <w:txbxContent>
                          <w:p w14:paraId="3268FC03" w14:textId="77777777" w:rsidR="0033335E" w:rsidRDefault="0033335E">
                            <w:pPr>
                              <w:spacing w:after="160" w:line="259" w:lineRule="auto"/>
                              <w:ind w:left="0" w:right="0" w:firstLine="0"/>
                              <w:jc w:val="left"/>
                            </w:pPr>
                            <w:r>
                              <w:rPr>
                                <w:sz w:val="20"/>
                              </w:rPr>
                              <w:fldChar w:fldCharType="begin"/>
                            </w:r>
                            <w:r>
                              <w:instrText xml:space="preserve"> PAGE   \* MERGEFORMAT </w:instrText>
                            </w:r>
                            <w:r>
                              <w:rPr>
                                <w:sz w:val="20"/>
                              </w:rPr>
                              <w:fldChar w:fldCharType="separate"/>
                            </w:r>
                            <w:r>
                              <w:rPr>
                                <w:sz w:val="16"/>
                              </w:rPr>
                              <w:t>1</w:t>
                            </w:r>
                            <w:r>
                              <w:rPr>
                                <w:sz w:val="16"/>
                              </w:rPr>
                              <w:fldChar w:fldCharType="end"/>
                            </w:r>
                          </w:p>
                        </w:txbxContent>
                      </wps:txbx>
                      <wps:bodyPr horzOverflow="overflow" vert="horz" lIns="0" tIns="0" rIns="0" bIns="0" rtlCol="0">
                        <a:noAutofit/>
                      </wps:bodyPr>
                    </wps:wsp>
                    <wps:wsp>
                      <wps:cNvPr id="11472" name="Rectangle 11472"/>
                      <wps:cNvSpPr/>
                      <wps:spPr>
                        <a:xfrm>
                          <a:off x="3081859" y="260251"/>
                          <a:ext cx="42506" cy="131891"/>
                        </a:xfrm>
                        <a:prstGeom prst="rect">
                          <a:avLst/>
                        </a:prstGeom>
                        <a:ln>
                          <a:noFill/>
                        </a:ln>
                      </wps:spPr>
                      <wps:txbx>
                        <w:txbxContent>
                          <w:p w14:paraId="00DE4A1F"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473" name="Rectangle 11473"/>
                      <wps:cNvSpPr/>
                      <wps:spPr>
                        <a:xfrm>
                          <a:off x="3113862" y="260251"/>
                          <a:ext cx="49297" cy="131891"/>
                        </a:xfrm>
                        <a:prstGeom prst="rect">
                          <a:avLst/>
                        </a:prstGeom>
                        <a:ln>
                          <a:noFill/>
                        </a:ln>
                      </wps:spPr>
                      <wps:txbx>
                        <w:txbxContent>
                          <w:p w14:paraId="06203148" w14:textId="77777777" w:rsidR="0033335E" w:rsidRDefault="0033335E">
                            <w:pPr>
                              <w:spacing w:after="160" w:line="259" w:lineRule="auto"/>
                              <w:ind w:left="0" w:right="0" w:firstLine="0"/>
                              <w:jc w:val="left"/>
                            </w:pPr>
                            <w:r>
                              <w:rPr>
                                <w:sz w:val="16"/>
                              </w:rPr>
                              <w:t>-</w:t>
                            </w:r>
                          </w:p>
                        </w:txbxContent>
                      </wps:txbx>
                      <wps:bodyPr horzOverflow="overflow" vert="horz" lIns="0" tIns="0" rIns="0" bIns="0" rtlCol="0">
                        <a:noAutofit/>
                      </wps:bodyPr>
                    </wps:wsp>
                    <wps:wsp>
                      <wps:cNvPr id="11474" name="Rectangle 11474"/>
                      <wps:cNvSpPr/>
                      <wps:spPr>
                        <a:xfrm>
                          <a:off x="3150438" y="260251"/>
                          <a:ext cx="42506" cy="131891"/>
                        </a:xfrm>
                        <a:prstGeom prst="rect">
                          <a:avLst/>
                        </a:prstGeom>
                        <a:ln>
                          <a:noFill/>
                        </a:ln>
                      </wps:spPr>
                      <wps:txbx>
                        <w:txbxContent>
                          <w:p w14:paraId="11D178FA"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475" name="Rectangle 11475"/>
                      <wps:cNvSpPr/>
                      <wps:spPr>
                        <a:xfrm>
                          <a:off x="5668722" y="409425"/>
                          <a:ext cx="58367" cy="181105"/>
                        </a:xfrm>
                        <a:prstGeom prst="rect">
                          <a:avLst/>
                        </a:prstGeom>
                        <a:ln>
                          <a:noFill/>
                        </a:ln>
                      </wps:spPr>
                      <wps:txbx>
                        <w:txbxContent>
                          <w:p w14:paraId="17E20333" w14:textId="77777777" w:rsidR="0033335E" w:rsidRDefault="0033335E">
                            <w:pPr>
                              <w:spacing w:after="160" w:line="259" w:lineRule="auto"/>
                              <w:ind w:left="0" w:right="0" w:firstLine="0"/>
                              <w:jc w:val="left"/>
                            </w:pPr>
                            <w:r>
                              <w:t xml:space="preserve"> </w:t>
                            </w:r>
                          </w:p>
                        </w:txbxContent>
                      </wps:txbx>
                      <wps:bodyPr horzOverflow="overflow" vert="horz" lIns="0" tIns="0" rIns="0" bIns="0" rtlCol="0">
                        <a:noAutofit/>
                      </wps:bodyPr>
                    </wps:wsp>
                    <wps:wsp>
                      <wps:cNvPr id="11651" name="Shape 11651"/>
                      <wps:cNvSpPr/>
                      <wps:spPr>
                        <a:xfrm>
                          <a:off x="0" y="0"/>
                          <a:ext cx="2149094" cy="9144"/>
                        </a:xfrm>
                        <a:custGeom>
                          <a:avLst/>
                          <a:gdLst/>
                          <a:ahLst/>
                          <a:cxnLst/>
                          <a:rect l="0" t="0" r="0" b="0"/>
                          <a:pathLst>
                            <a:path w="2149094" h="9144">
                              <a:moveTo>
                                <a:pt x="0" y="0"/>
                              </a:moveTo>
                              <a:lnTo>
                                <a:pt x="2149094" y="0"/>
                              </a:lnTo>
                              <a:lnTo>
                                <a:pt x="214909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52" name="Shape 11652"/>
                      <wps:cNvSpPr/>
                      <wps:spPr>
                        <a:xfrm>
                          <a:off x="214917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53" name="Shape 11653"/>
                      <wps:cNvSpPr/>
                      <wps:spPr>
                        <a:xfrm>
                          <a:off x="2155266" y="0"/>
                          <a:ext cx="1804670" cy="9144"/>
                        </a:xfrm>
                        <a:custGeom>
                          <a:avLst/>
                          <a:gdLst/>
                          <a:ahLst/>
                          <a:cxnLst/>
                          <a:rect l="0" t="0" r="0" b="0"/>
                          <a:pathLst>
                            <a:path w="1804670" h="9144">
                              <a:moveTo>
                                <a:pt x="0" y="0"/>
                              </a:moveTo>
                              <a:lnTo>
                                <a:pt x="1804670" y="0"/>
                              </a:lnTo>
                              <a:lnTo>
                                <a:pt x="180467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54" name="Shape 11654"/>
                      <wps:cNvSpPr/>
                      <wps:spPr>
                        <a:xfrm>
                          <a:off x="3959936"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55" name="Shape 11655"/>
                      <wps:cNvSpPr/>
                      <wps:spPr>
                        <a:xfrm>
                          <a:off x="3966032" y="0"/>
                          <a:ext cx="1769618" cy="9144"/>
                        </a:xfrm>
                        <a:custGeom>
                          <a:avLst/>
                          <a:gdLst/>
                          <a:ahLst/>
                          <a:cxnLst/>
                          <a:rect l="0" t="0" r="0" b="0"/>
                          <a:pathLst>
                            <a:path w="1769618" h="9144">
                              <a:moveTo>
                                <a:pt x="0" y="0"/>
                              </a:moveTo>
                              <a:lnTo>
                                <a:pt x="1769618" y="0"/>
                              </a:lnTo>
                              <a:lnTo>
                                <a:pt x="176961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11453" name="Picture 11453"/>
                        <pic:cNvPicPr/>
                      </pic:nvPicPr>
                      <pic:blipFill>
                        <a:blip r:embed="rId1"/>
                        <a:stretch>
                          <a:fillRect/>
                        </a:stretch>
                      </pic:blipFill>
                      <pic:spPr>
                        <a:xfrm>
                          <a:off x="4938598" y="80797"/>
                          <a:ext cx="728333" cy="435610"/>
                        </a:xfrm>
                        <a:prstGeom prst="rect">
                          <a:avLst/>
                        </a:prstGeom>
                      </pic:spPr>
                    </pic:pic>
                  </wpg:wgp>
                </a:graphicData>
              </a:graphic>
            </wp:anchor>
          </w:drawing>
        </mc:Choice>
        <mc:Fallback>
          <w:pict>
            <v:group w14:anchorId="15BA25B7" id="Group 11447" o:spid="_x0000_s1027" style="position:absolute;left:0;text-align:left;margin-left:71.8pt;margin-top:782.6pt;width:451.65pt;height:42.95pt;z-index:251658240;mso-position-horizontal-relative:page;mso-position-vertical-relative:page" coordsize="57356,545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R2o+ekgcAACQ/AAAOAAAAZHJzL2Uyb0RvYy54bWzsW+2OmzgU/b/S&#10;vgPifxtssIGomWrVbqtKq+2o7T4AISRBy5eAmczs0++xjQ2TIZ2ko026Yip1cIwx1/f4XPtert+8&#10;vcsz6zapm7QsFjZ57dhWUsTlKi02C/uvbx9eBbbVtFGxirKySBb2fdLYb69+/eXNrpontNyW2Sqp&#10;LXRSNPNdtbC3bVvNZ7Mm3iZ51Lwuq6TAzXVZ51GLn/VmtqqjHXrPsxl1HD7blfWqqss4aRrUvlc3&#10;7SvZ/3qdxO3n9bpJWitb2JCtlX9r+Xcp/s6u3kTzTR1V2zTuxIh+QIo8Sgu81HT1Pmoj66ZOH3WV&#10;p3FdNuW6fR2X+axcr9M4kWPAaIizN5qPdXlTybFs5rtNZdQE1e7p6Ye7jf+8va6tdAXsiOf5tlVE&#10;OWCSb7ZUFVS0qzZztPxYV1+r67qr2KhfYtR36zoXV4zHupPKvTfKTe5aK0Yl813GGbGtGPeYx1jI&#10;lPbjLSB69Fi8/f37D870a2dCOiPMrsJEanpdNc/T1ddtVCUSgkZooNcV87SuvmCSRcUmS4S+UC3V&#10;I1sbZTXzBnob0ZQP0NERNEJYQDxXaUSrDPdc4oBBQmXEJUFIRAMz8mhe1U37MSlzSxQWdg1R5DSM&#10;bv9oWtVUNxFvzwrxtyg/pFmm7ooaKFALKErt3fJOzQg9lGW5usfIt2X9z2dwfZ2Vu4VddiVb0B/v&#10;FndtK/tUQOOCabpQ68JSF+o2e1dKPippfrtpy3UqxRXvV2/rxAKUYvqdCVM2jqmcqEIIzICnMQ2Y&#10;6wbhQVA9yhzw7DKQ0slBysch5VoRR0Ha05QGWHT2aMocTjxM+ctAKoXpeTMBlppV6qHl9U+C1GPE&#10;Ya5k6Rimvkc8cPgykJo1ZCqGl2ONUxuPB5Ci+pTFFHbV87DBwGJJOXOcbnenV1PPZw4AF5AGlPuy&#10;73MtpWYFmQqibBxRVJ+EqEe98DBJCfW5e7G11Cwhk8EUBnGEpSw8CVPu8jDoWDqymF50e2SWkKlA&#10;yrFtGYEU1afQtN8eeQ4JA7nJjOba7gaEhQ+cGHn/XJbXGJzJQApujUEqXcejnRgeeJTCHcJiOYbp&#10;PkvPCqmxN5OBlI5Dary545wYwilVfukYpNjvEg/ektnynhVTYizOZEDFvmaMp8afOwrUgIaO8x2e&#10;IiQ1dGPOi6kxOZPBdDwoyI1DdxymzA+52iH9hEQ1RmcyoI5HBbnx6Y4CNfQdX/gqBxZUyh3PB+YX&#10;sr7G6EwG1PG4IDdO3VGgEsJZ4BxeU/ejSOc1v8bqTAbU8cggN27dcaBS6nBfRR1cnwZYQOEM9f4M&#10;C1z0qJgaEEQRxe1zuTPEWJ3JgDoedeDGCzgKVBoyHoTwdmVw0KH4EPkAVC+koQb1/B/ajNWZCqj+&#10;eNwB1afEHWgYuh5M9kFQ8alt6NGc9+upsTqTAXU88oBtzSmguiCnJ+bHAabur6nnBXVy4SR/PPaA&#10;6tNADUiAQPEhUEU86XJMNUvJZJg6HnvApuckUAlxA475cYCpF11TqVlKJgPqePDBN27AURsllzBk&#10;HeHr3SFQL8lUapaSyYA6HnzwjRtwFKiM88CniqmeE8LaCqL/JC4N5OqszkRAlVmQKvQr0wuRNyiq&#10;TjG9anskTVyPIkWsF+Aq1xTBfEn8gWMa36hkQYG8ThBExupKpQqibqtL8V2hiyKl8LvJs1XUiudE&#10;p6JoITXQCLJd2FIOcTNHwuC3UjZr97I9IWN/NyuGrUxXMEdyuGirW+hrJfsbthwMXjfSV9VY6e/I&#10;Zg/fCwHEOKXLb8aOyqF2s0KoAS+JI+Q0r7NIZWXmaYtk5yzNkc1J/S5BRQ7oURJm095niVBWVnxJ&#10;1kjHlGm1oqKpN8t3WW3dRiKFUv5TKZ9ZtY26WjGX0G/XVJZlP+L5NXI/TZdEPjrWpeqhayyeS2Q2&#10;tXnSUU/GnTQqpRqJyRi0TqyGBOYh+eayaM3zBdLBpZjik2Q32j6LTbxd/Dpn+idnZqvb09LYpqPs&#10;rJiDpPNd9sgp55oMGg1mnc6bHs6d/5SZSorn01L18yQnTbPBmDUR9fWFkC+EHM+x5yI/c3+dPM1F&#10;oYQx2kWI9ghJAsfjgqvik8tgfp6dk0aQ59PSdPUkM4ctB4PXpNTXF3K+kPMQOY272a+WJ7qaIUMA&#10;V4Vv98ipFo5LM1NJ8Xxaqn6e5KRpJgtqA6aJqK8vhHwh5CFCmlBBT8jTwgRuyLnjqjDBHiGJz5GT&#10;0h1FG8zP86+WWpDn09KM6UlmDlsOBq9Jqa8v5PzfkbNK4zn+d0drUXp0XPTpI8h4qr2pE7vrJD+q&#10;jzyq/76pXuEUMIII6TLN0vZenmiGXy2EKm6v01icGRU/4HwOTp6aXTFaiBfLc6dyX6zbiifF+iF+&#10;P+homaWVOPwp3HFR7kSG9753oHhk1Oqw8vsyvsmTolWnr+sEsQ0c/W62adXYVj1P8mWCw8T1p5UM&#10;aCEG0dZJGyNcoiMPcXcu1dyQUvaCCZkPnJbFWRB8RFKx6cDx8cEeg+zjX8jVcF0oR2wbPBw2Vjml&#10;iEJoI6WPwh51WlaKpQSRRcglgxLyKLYMqXTHxsVZ7+Fv2ao/3H71LwAAAP//AwBQSwMECgAAAAAA&#10;AAAhAMU0QmTyIwAA8iMAABQAAABkcnMvbWVkaWEvaW1hZ2UxLmpwZ//Y/+AAEEpGSUYAAQEBAGAA&#10;YAAA/9sAQwADAgIDAgIDAwMDBAMDBAUIBQUEBAUKBwcGCAwKDAwLCgsLDQ4SEA0OEQ4LCxAWEBET&#10;FBUVFQwPFxgWFBgSFBUU/9sAQwEDBAQFBAUJBQUJFA0LDRQUFBQUFBQUFBQUFBQUFBQUFBQUFBQU&#10;FBQUFBQUFBQUFBQUFBQUFBQUFBQUFBQUFBQU/8AAEQgAXwCf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U5X+XPX60GvOPiz8b/DXwXtdLvP&#10;FD3EFpf3AtlmghMvlNsZssq/Nt+X+ENVzwj8ZPA/jq3DaJ4p02+PXyluk8xf95Sdy1l7ampezcve&#10;PRWXYyWHjilSk6cvtcvu/ed4v5/SlOMZrmfEHj3w94ZtWn1XW7GxjXrJLcIv9a+dvif+1kmpeZpf&#10;gtpAjfJJqsi4/wC/a/8AszcVjWxVKhG8pHdluQ5hmtXko0ny/wA32Ue4eOPi/oXhCT7IZBfal/z6&#10;QN93/eP8P41g+EvixqXifXLO2e1t7e1lk2bV3M3/AH10ryv4W/B+W+tf+Ei8W3DaXpTfvQtw22W4&#10;/wBp933f/Qmr3nwrqnhiG4is9Es9oxsWVIdo/wC+vvVFGOJr/vfhiejmFPKsrUsLS/e1f5uh5J+3&#10;N8fPFH7Pfww0TXvCqWT6hd6uljIL6DzU8toJm6b1/iRK+JP+HnnxmA/1Xhsf9w9//jtfSv8AwVc5&#10;+Bfhk+viOL/0luK82/4Jt/BXwJ8UPh54svPFnhbTfEF1a6qsUE19BvdE8lPlr9Ry2lgcPlP13FUe&#10;d81j8mxU8RVxvsKU+U80/wCHnvxmUcR+G/8AwXv/APHa+h/Hv7Yfj3w7+xn4C+KNmmk/8JPrertZ&#10;3XmWzNbCPdefdTfn/lgn8VfQ3/DIvwXI4+G3h3P/AF5LTPix+zn4W8efAzUPhvp2nW2i6csbNpiW&#10;8e1LO53M6uo/32bd/su3rXn1swymvUpcmH5Epe9/hOynhcZCMuerzH55/wDDz74zf88vDf8A4L3/&#10;APjtH/Dz74y9PJ8N4/7B7/8Ax2vJfgveaL8IfjxFpvxN8M2eo6Rb3TaXq9lqcHm/Zfn2+av+0rfN&#10;/tJvr9Y7X9k74KXVvHPD8OvDk0Mi5V1tEZWWvpMyqZTlk4qeE5oy6nmYWOLxUfdqnil/+1l44tP2&#10;GdN+LKR6X/wld1etCc2zfZtn22SH7m/+4g/ir5hb/gp38ZckGLw3/wCC9/8A47X1Z+3r4P0XwD+x&#10;vqGh+HdNt9I0i11G1+z2dquyJN1xuf8A8eZjXz//AMEw/hv4U+ImpfEVPFXhjSfEa2sdh5C6rYxX&#10;XlbmuN23eny/cT/vmvPy+GXrLq+Pq0OZKWnpobYj6z9ZjhoVPsnKH/gp58Zv+efhs/8AcPf/AOO1&#10;9RfsI/tYeN/2ifEXi2y8WR6WsWmWlvLB/Z9s0R3u7q27Lt/do/bo+CPw98Gfsw+LdW0LwJ4b0XVb&#10;drMRXun6VBBNHuu4kYq6Ju+6xrxv/gkr/wAjr8Qf+wfa/wDox6daGX47KauKw+H5HH/gDp/WaGMj&#10;Qq1OY/S5sDk9q/MTx3/wUw8a6L8YNXtNJttGuPBdnq7W8e62d5Z7VJdrPv3feZV/8er7l/aj+JH/&#10;AAqX4C+MPEsUvk3tvZNBaOOouJP3cR/4Czhv+A1+Jdt4R1S78G3/AImjg/4lFjfQWE83/TWVJXX/&#10;AMdib/x2uThnK6GKjVr4qPNH4V6m+a4upRlGnTP3/wBNvrbV7C1vrSVZ7W4jWaKReVZWG5Wq7t61&#10;82f8E/8A4lf8LG/Zq8PLPL5t/oDNo1x/2y/1X/kJoq+lA1fGYqhLC150JfZZ7dGp7anGoeL/ALRH&#10;wX0D43eHtK0PXNabQp1u/NsHjljDyTbGXaFf7/ys3yrXyjrn/BOvxvpd0x0XXNJ1e3X7pnMltJ/3&#10;ztZf/Hq91/bt+A/iz48fDXRdO8Hw29xqOmal9ua3uJxE0i+U6YRm+Xd8/wDEy18Z6Trn7UXwRY2U&#10;x8ZWFvF8im4t2v7Vf912SWL/AL4ralwxhc4pKu6sY1P5f6/yPqsq8QM74ZX1TC/wf8KlH8v1PXtA&#10;/YX+JBuEF5LpNlF/EzXbN/6ClesWXw7+H/7OcMN14hvR4q8Vbd1tp+FVVb+/t/h/3m/4Cvavniw+&#10;On7QHj7/AEJ9R8Q3LN8u3TdM8h//ACFErV618Lf2XPE+qSNrXjaY+HdOX/SJ3upFe6k/v/7n+83/&#10;AHxVUOF8Hls/aYqa/M1zXxEzvPKXsublh/djynaeH9Q8U/G7xJ58nzQxfwfdt7Vf8/8AAq+hPDHg&#10;Cy8NiKTzpLi5T+L7q/8AfNeMSfFTT9NgXw94EtUsdLjbZ9s2fvZ2/vL/APFP81ejeA/D+t/bLe/1&#10;NZP7zNcN89deK5+TT3Y/ynxlHlerPnL/AIKuf8kJ8Mf9jHF/6S3Ffnj8O/FXxP8AD+nXcXgPVPFV&#10;jZSy7rlPD8lwsTS7P4vK/ir9Dv8Agq5/yQvwz/2McX/pLcVy3/BLbxRonh/4a+M4tU1bT9Nml1hX&#10;Vby5WJm/cr/eNfY5bivqeQup7Pn97Y+cxVH2+P5eflPlXRfiN+0M2s6es/iH4jPE88W/fcX+zbvr&#10;9q15UZ61zX/CyfCGf+Rp0XP/AF/xf/FVjfE74veH/hn8L9Y8cXd3DeaXY2zSxtBKrLcSfdSJG7sz&#10;4T8a+RzLFyzKpTUMPydNOv4I9nC0o4WMuapzH5uf8FPNJ8K6f8eLK40WTHiG805ZNZt0X5Eb7sLf&#10;77p97/ZRP71fZf8AwT51TxXrH7M+gv4pi2xQyyQaRLI2ZZLBeIt3+629F/2ESvzb+GGg3n7VX7Q5&#10;ufFeqw2UGqXbalrN/cTrEsUC/eRN3/AIl/4D/dr9htK8ZeBvD+lWem2HiLQrTT7OJIILeLUIlWON&#10;V2qq/N2xX0WfXw2Cw+XNc0463POy9+0xFTEfDE8P/wCClH/JrOr/APYRsv8A0aK8G/4JG/8AIV+K&#10;H/XHTf8A0K6r2z/gopqdnrH7JuqXdheQ39s2oWe24t5FkRv3o/iWvE/+CRv/ACFPih/1x03/ANCu&#10;qjDacN1/8X/yJpV/5GlN/wB3/M+jf+Ch3/JpPjT/AK62H/pbBXzD/wAElf8AkdviF/2D7X/0a9fT&#10;3/BQ7/k0nxp/11sP/S2CvmH/AIJK/wDI6/EL/sH2v/o16WD/AOSdxH+L/wCRCv8A8jSl/h/zOp/4&#10;Ku/Ev7Povg7wFbSfPdSvq92n+wn7qL/x5pP++Kzfhb8Af7U/4Jr+Jt0GNW1gXHiaIbfn/cOPKX/g&#10;cUB/7+181/theOLn40ftPeJn01Zb+KG8XQ9Mhi+bd5X7r5P96Xe3/Aq2NP8Ah3+1ZpekR6RZ2fxF&#10;tNMt4fIjsYby5SJI8bdqpv27cfw171HBewyzD0HVjTlzc75jzZ4j2mIqy5eb7J6j/wAErviV/Ynx&#10;I8S+CLmXZb63aJe2qt/z8QfeVf8Aeidj/wBsa/UPAPNfhJ8NPEGs/s8fHrw/qmr2VzpWpeH9Si+3&#10;WUqbZVi+7Kv/AAKJ3/77r91Le4jureOaJ1kjkUMrr0Ir5bivDezxccRH4ah6uUVeaj7KX2T5q/bi&#10;+P3ir9njwf4X1/wv9keS51cWlxb3sHmxSxeU77TyrL9z+Fq8p8C/8FS9J1C3jTxT4JvbSfHMulXC&#10;Sqx/3ZNm3/vpq+4NY0Ow8RabLYapYW2pWUwxJb3UKyxN/vK3WvEfEv7DPwX8RXDz/wDCIx6TcN/F&#10;pNzLbp/36Vtn/jtedgcTlnsPZYyk+b+aJ1V6OK9pzUZnC3n/AAUY8JXNuf7F8L61dXB+6t40UCf9&#10;9K7155efFnx7+0Trkel29u32V33x6Vp6/ul/2pX/AIv95vkr3TQ/2EfhTosyyf2fqN+q/wDLK4vn&#10;2/km2va/CvgnQvBGnmx0PS7TTLXvHbxBN3HVv71azxuXYX3sJSvL+8TChiKn8aRw/wAIfgrbeAbO&#10;K81F477Wiv38fuoPZP8A4qvV/wCGj8KX2r52pWnWlzzPUhGMI8sT5P8A+ChHwk8W/GT4TaBo/g3R&#10;5Nc1G21yO7lgilji2xC3uE3Zd1/idK+Aj+wf8eO/w/uv/A+1/wDjtfsp4k8R6Z4Q0W71fWb2Kw06&#10;0j8ya5mbaiL615V8PP2tvhx8UPEi6Bo+usNUkGYY7q3aD7R/ubh/4796vdwPE9TKaaw0OX/t4j/V&#10;rEZnCpjadOUox+KUVpE/MFv2D/jwOf8AhX91/wCB1r/8dr6k+I37OPxK1f8AYO+HXgGw8MzS+LdN&#10;1lri+01LuJXii3Xvzbt+1v8AWx/xfxV9VfFb9pbwF8Gb+20/xFrDpqEy+YtlawNPIF/vPtHyj/er&#10;V0748eBdW+HcnjSDxFaDw9ErGW7bI8th1Vl+8G/2fvVeI4tq4qpCMuXmpy5v61HT4UxVKhGv7Gpy&#10;VPdjK3xemh+Tf/DCPx424Pw/usf9f9r/APHaX/hhL47eXt/4V9dZz1+32v8A8dr9a/hL8YPD3xq8&#10;PT6z4ZnmuLC3umtHa4iaNvMVVYjn2dazdV+PfhDSfirp/wAPJryR/El2FZIIYWZV3KzrubGF+VCf&#10;yrvfG2JcYycI2l/Xc51wpW9tUw6py56fvSj/AC8u9z5e1T9nv4hz/wDBPLR/h3F4cmfxhBftLLpP&#10;2iLcq/bpZfv79n3WVvvVp/8ABOf4CePfgtfeP5PGnhyXQk1KOwW1ElxFL5uzz9/3Hb++lfbnO0+n&#10;bFch8Svib4d+E/h2TWvEmpJp1ip8tSwLPI391VX5mb6V4tXOqrwtXDy5VGcuaQ8Plft8TT9jGUp/&#10;DGJ57+2f4B8QfE79nLxR4c8Mae2q63eG08i0SVE37LqJ3+Z2VfuK3WvmP9jP4F/Fr4C6T8VNV1Dw&#10;dPZaxd6GseiwG6t2+0XKByq/K/y/My/er65+FX7R3gb4yNdQ+GdXEl7bjdLZ3MTRSqv94Kw5X3Wu&#10;d8V/ti/C3wZ4qn8Paj4gcXkL+Vcvb20sscL/AN1mVSPyrmoZ8sLgZYXmj7OUv8v8j2ZcMZlXx0oR&#10;w1T21OPw8p8Xfsn/ALFXxM0X4++GNf8AHXhabS9B0ud9SlnuLq3l33CLui+67N/rdrf8Br9RN45A&#10;XLKOtcN4x+M3g7wP4Mh8UazrVvDolwqvbzxnzftG5dy+Xt+9kelZPwl/aK8DfGd7qHwvq3n3luu6&#10;SzuImimVf721vvL7rWeZZx/aWJi60o83YxwmQ4uhhZYinQl7NS96XLp958bft2/sf+OviJ8b/wDh&#10;KvAfhuXW7bU7CE3zQ3EUWy6j/dfxuv8AyySKvsT9me18U6f8DvCOmeM9NbSfEmnWgsbi3llSVtsR&#10;KRvuVmHzRqh696w/FX7Y/wALfBviiXw9qHiBxe28nlXMlvbSSxwv/dZ1X/0GvY9K1a01nTYNQsrq&#10;O6sbiNZoZo23I6N0YNWlXOvr2Ghg/dl7P7zOrkWKy2X1utTlGNT4eaOj9Ch4p8deHfBEEE3iPXtL&#10;8PQXD+XFNql5HbJK391d7DJ9qx9Y+Nnw88OapPpuq+PPDem6hbttms7zV7eKWNvRkZ9y147+294Z&#10;l8SeEPDEcPwwuPij5eoM32KC8uLc2v7s/vf3HNeOfErwbqyftAeLtS0/4T6/pbTnYfGGlaYmunUV&#10;2RfL9lu28iJfl++nzfutv8bV04fAUa1OM5Ttv2/4f8DzK2JqU5csYn15/wANEfCzP/JS/B//AIPr&#10;X/4utDXvix4I8L2WmX+seL9C0qx1OP7RY3N9qUEUd3HhW3xM7fOvzpyufvrXxb/ZHivd/wAgXx9/&#10;4anQv/i64n/gpbHKngr4ELOJ45l0698xLu1S2lRvKsvvQRfLE/8AsL8qV1YbKaWKxVPDwn8X+Xoj&#10;nqYypGlKpy/Cfef/AA0h8KP+im+D/wDwfWv/AMXR/wANIfCj/opng/8A8Htr/wDF1+GtzcJpsMUE&#10;EcL74t0szoku7d/vJ8v/AMVv+aoNVSLzIp40VPPi81ok/hb/AL5+X/d/u7K+mXCFJv8Aiv7jzHnV&#10;T+Q/bj9pD4MXvx48F2Phu113+w7P7bHc3TiDzfOjVWwmNy/xFW/4DXzn+2N8PPBvwz0f4fx+DdJt&#10;dH8XLqsK6elhEqTyIp+82PvfvPL+Zvm3MPVq+xvE/i3TfAfg271zV7lbXT7G386WWTrgL/Ovlj9n&#10;XwpqX7QXxQv/AI2eLYXj0+KRrbw7YyDKxovyeZ/wH5v+BMx/hFfjeOo06kvZRj78vwjHqfvPCuNx&#10;WFw/1/EVOXC4e/u/8/Kkvs/3v729olT4A+CND+K/7Qvxr1TxZpdtr1xpt/HaW6X0KzRxqWnT7rfL&#10;92FFrK+C/wAF/D3ij4q/GPwHfxuPCml6pbahFpsb7U3jzCq4/u5I/wC+Fruv2RSq/HT9oOPOD/bE&#10;WPp5l1R+zmBN+018e2X5wZrfH5vXDShTlGjzR+KUv/bj6bF47FUamYRp1Gowo0HH+7/C+Htuznf2&#10;KfF2mfDn9nfx34g1FhFaabrV1O4Tvsgh+Vf9o/drxr4N2uu63+0x8N/HXiFytz4u1C81COP+7EoZ&#10;V/4D/Cv+yqVxsep65J8BU0DTdOvL7TdS8V3k+pDT42d2SGG12pja33vM3f8AAVrsPEX7QU9/8Xvh&#10;prFj8PL7Rk8L25tbXRmmfdPGU2rtxH/D/utXkSxEZRpQl9nl/P8AyPvqOU4mNbH4nDwUpYj2ylLm&#10;j7sYwaS3veU/wifpqxC7WU9+RkDNeL/Gj9nuP41+PvB2ravqyHw1oZeSbR2g3pds3q27jlV/hri/&#10;ir+yr4x+JHxA1bxJpvxX1Pw7aXpidNLt45dkG2JExlZ1HVd33f4q39S8QD9kX9n0DxF4hm8W6vaG&#10;VLSe53LLfTSOzRxfO7N8oOPvfdWvqak3UUo4mnywj5n4LgcLHBzoVsnxftMVU93ljGSlHmVnrLTT&#10;a69Tw/446b4e+Hf7TXhI/Duzg0vWYtLvJtTtdOjWKJV8mQozKvy7tu//AMdrX/Zb+Bvgvxl+zDea&#10;truh2moapqgvjNfTQq08e13VfLk+8v3Q3y1q/A34O6jY/C/xz8SvGKtP428T6bdXCiZfnt4WjZlT&#10;H8JYbfl/hUKvauq/Y0uF/wCGRbYIV3xjUN/P3f3steTRo82I5qkfijKXL/4CfoeZZlKjlTw2FquU&#10;6NSjTlUvrL+JLf8AljLSPoePfs1/AiT47fD34f6pr+ri48M+GLy8jOiyQM/2ndLuHz7/ALv3f4fu&#10;1Z+NFjofw7/aj8PD4dWsOkaxb6PeS6ra6bGscUa+RIysyr8qtty3/fNX/wBnX4vad8FP2ObnxFel&#10;Zb3+0LiOxtXb/j5mcrtX/d/ib0VWNdD8FPg9qWmfCnx38SPGJa48ceJ9NurhmmGHt4WjZlX/AGWb&#10;5W/2V2L/AAVnGnGdGnTpfF7spS/wnbisbicLmGLxeNl+5jKdKnT+zKU372nVRvzSfeyuY/7MnwL8&#10;G+M/2XbrV9Y0SzvtU1QXrSX08KtPGyu6r5cn3l27dw216X+wJq1zqX7POmwXLtN9juriGPd1VfM3&#10;bfw3VR/Y7lQfsh226RRtS/zz9397LU3/AAT1z/wz7b/9hC4/mtehg4xjOjy/8+//AJE+b4ir1a+F&#10;zWNaXNy4iPL/AHfj+E7j9or4U6l8W/D+l2WlaV4b1WS1uWmZPEst2sKfLtyn2Zlbd/vV4P8A8MX+&#10;Lf8AoTvhOf8At81r/wCO17R+1V+05bfsx+G9E1W68Py+IV1K7a1EUVz5Hl7ULbs7Gr5u/wCHtmmK&#10;P+SZ3n/g3T/41X6Pl+Gzarh4zwcXy+v/AAT8CxFTBQqfv5e8dT/wxj4tH/Mm/Cg/9vetf/Ha1P2p&#10;/wBjfxT8evCPww0zRdQ0HQ5vCuny2tzCzT/Z9zpbqEg+Vm2L5D/e+b7nvXAn/grbpn/RNbwD/sLp&#10;/wDGq1vFH/BUA+CtW/szWfhXd2moeTBcND/bkTsiSxJKu/bF8r7XX5a9FYPPIV41eX347e9H/wCS&#10;Of2uAnTlHm908wT/AIJc/EryEgm8S+E7lIlZInle53KD3/1X/jn3agvv+CWPxMvrhppfFvhff/Cg&#10;e62p/sr+6+Va9A/4e3aZ/wBE0u//AAbp/wDGq30/4KT6nJ4Nk8Vr8FdcbwvHJ5Dat9v/ANFDZ27d&#10;/kbfv/LXc6nEdJ8zprX/AAnLy5XL7X/pR7T+1d8FfE/xq+Hum+HvDWoWdi0V5HPc/bJHSOaNVb5P&#10;lVv4tjf8BrxzQv2c/wBpXw5pdrp2mfEbSbKwtkWOG2indVRV/h/49q5v/h7Zpm7A+Gt5n/sMJ/8A&#10;GqP+HtmmHg/DS7J/7DCf/Gq+MrcIY+vU9rKjLm/xf8E/Rsv48qZfgll9JwlTXve9BS/9KR6j8Uv2&#10;Y/Hi/Em/8c/CnxVB4b1HVotuoWd0zKjNjBddqMPm5b5lPzV6D+zX+z/J8FfD+rzalqf9t+Kdcm+0&#10;anqHOGYbtqqW+ZsFmO5uu6vmz/h7bpfX/hWl3n/sMJ/8aoP/AAVp0zaA3w0vD/3GE/8AjVXT4Px1&#10;Op7SND/yaP8A8kZYnjmvjMD9QqVY8vur4feko/CnK3M0j6S/ZW+CusfA/wAH63o+u3FleXV3qkl8&#10;r2LMybWjjXqyr83yelHxF+Cur+LP2gPh/wCN7Sezh0rQY5RdQzbvNfcrD5fl2/xf3q8A03/gp5/a&#10;nh3V9dt/hXdSaXpJhS9uTrkS+W8rssSD918zNsfhc/dasv8A4e2aXx/xbO79v+Jun/xqrjwrjnD2&#10;MKXw/wB6P/yRyf62y+uVMe6v7yopKWn8ytI/QXZ2FfLH7Wv7N/jb44eJvD2oeHtX0u0sNKhcfZ9Q&#10;kkB89mDbtqxsv3VWvIj/AMFbdN6H4a3mf+wun/xqulg/4KJa7fajpdjb/A7X5b3U9P8A7Usrdb0l&#10;rq12bvPT9x8ybVb5vapxXDONrU/ZV6Xu/wCKP+ZjlHE39j4qOOwc/fj/AHebc6nwB8G/2gbXxPpk&#10;/ir4g6bqfhlZP9OsVldjNERgqB5C/wDoVctqX7G/xT8Lzav4a8C+PIbD4f6tIzTWtxJIskSsfnXa&#10;qtu+X5flZN38VYGn/wDBVqz1K/trKz+FuoXN3dSJDBbw6qjNK7Haqr+6qfWv+CqKeG9YutK1T4Ua&#10;lp2pWkjxT2lxqqJLE6/wsvlVyy4PxknyOlL/AMC/+2PoKfiHiKVSVWDpxUvs+zjy+7tLltuu5t/F&#10;b9h3xRe2PgvR/BGs6emmeHbU86q8iPJePL5kk+1Y2X5vl/75211Pw/8Ag3+0JY+LtMk8V+P9O1Tw&#10;0jkXtmsrN5sZGGUfuF/9Cry9v+CtmmDg/DS8B9f7YT/41Wo3/BT5l8Jr4kPwuu/7Ga+/s1Lr+3Is&#10;tcbPM27fK3fd29v41pf6nYyE+aNKUf8At7/gjl4h4mth/q1WcJ/FrKCcve1k+axdv/2N/ij4cbVf&#10;DXgfx7BZeANUkZ5bS5lkWSJWPzrtCtu+X5flZN38VfVXwl+HOnfB/wCHek+FtPkZrexjO+5YfNLI&#10;zbnc+7MxNfGX/D2rTQw/4treD/uLp/8AGq+qv2bfj5F+0R8Nz4ui0eTQ0W7ltPsbz+eSU2/Nu2r/&#10;AHqzqcO18pj7arS5f+3jkx3GOJz6nHCVqkZfa92KjzS25pfzM+bv+CsX/JMfBX/YYk/9EtXx3+yD&#10;4N0vxp8R9at9S0Kz8S3dn4fvLzTNIv5PLgubpSmxH+Zf4Wdvvfw1+lf7Yv7M1/8AtMeFdA0mx122&#10;0OTTb1rppbmFpN4ZNu35T718qt/wSX8T9/iBpX/gBL/8XX6Jk+aYKllX1WpV5J+93PznG4StLF+1&#10;jDmidPc/BP4QQeJNSbUvDml2K2fiv/hFPsO7YJlubqynt5fv/wANq867q2tY+Evg618aWl94g+G3&#10;h5LnWJdA0+6tbiRpVgmnvNRiunR1k/1uyOD/AL4rz7/h0r4n/wCigaV/4Ay//F0v/DpfxR/0UDS/&#10;/AGX/wCLrN1MG1/v7/8AJhezxH/Pj8ixofwb8P8AxE8G6K2nfDfw7AdS8O6jHa31rIEluNWgv/KS&#10;MbpfveRE8n3f4n/3a7PVPBPhbW5/Bukaf4VtfE3gDSdW8Tw3E1reuLLTtr3UsVrLErfxOkTLK3+x&#10;t61wf/DpfxP/ANFB0v8A8AZf/i63dJ/4Jp+PdG8IeIPDFn8SNKh0jXJbaS/h/st98pt3dohu3/d3&#10;sW/BadWthJO8cZf/AMC+1/8AIr+tRxp1v+fH5HzX8ZdL+HOg/Gm1n1bw/f6Z4Z1Hw/p+pNpnhO5i&#10;i8i5ntomba0qt8u5mrovgL8OdA8WfBP4savpvhe38QapbXcdvY/2iouLixs2ilZpflliWJ0+VvN+&#10;b5k27K9U/wCHSviX/ooGk/8AgBL/APF1Lb/8En/FNncRTxfEHSd8T7l/0CX/AOLr1qmZ4D6tGlHF&#10;e97uvvfZ/wAzjjhcT7Xm9l+R2niv9nH4a/8ACxNB8DXvg3R/DN3rCahDaSRzs8r21jPayxXLfN8r&#10;Swfalb+9/wABqHSvgf8AC3xx4W8OavH4J0fTvCmp32l3sWrQ3GyaXz7y6W4tX+fcqp/osX/bX739&#10;2yv7APxLg+K178RV+IuhjxJdyXMskn9kv5W6eJ4pPk3/AN2Vq4Mf8EmPE7dPiDpf/gDL/wDF14UM&#10;RQcIwnjf/Svn+h3yp1Ob+B+R19t8JfAeqeJtL0a+8FaHpF9Hd6OdR8N2UzJD/aLaXqM/2WX94yt+&#10;98pf9wqv+98yftBeFfBXgD9oA2fiDw5eaP4buNGsbptN8K3MSPFO1su7a0vmLs83za9t/wCHS/if&#10;/ooGl/8AgDL/APF0v/DpfxN/0P8ApP8A4AS//F16mFxmAw9bnnjOZctvtHNWo4mrHl9h+Ryn7Enw&#10;t8FfEmTxfcT+FLTxNbJrNraxxa3OvnWOnSJO/m/Kyq0u5IFr1TwD8NYfDOj/AAN1/Ub+S2f4bW15&#10;N4ndpf31uk9p9ugib/ZHm+V+LVyrf8EmfE/f4g6WP+3CX/4uk/4dMeJ/+ig6X/4Ay/8AxdZYnFYD&#10;EVpy+ue7L+7L+Xl/VlU6WIpRjH2Jq6/+zZ4Wt/Ct94GtvC+m23iuZZ5rPxArN9rRv+Eg+y2/8W3b&#10;5EqVtfFr4beHNWb4o/EjR/CuleObjUrHTr/T11BfP8q3SKWK6ZkWeLyvmtd3m/N83y7a5H/h0v4n&#10;/wCig6X/AOAMv/xdL/w6X8T/APRQdL/8AZf/AIuub22DTv8AXvwl/d8/I09nX/58fkbKfCH4Pav8&#10;QtF8EQaFpVvF4q0pvGUWpnd5ttbNdRTpap83yL9liuv++qv+BvhT8N/GGn+G/EU/hjS/+ES1tLB9&#10;MsWuf3X2xpdSe9iVN/yt5UVmrf8AXJf7latv+wR8T7PxPomux/EXQhqGjaL/AGDZP/ZL7FtfIeDa&#10;y7+W2yv81cD/AMOl/FH/AEUDSf8AwAl/+LpfWcNOPLPGf+lef/AK9nW5v4H5HzV+09pehWHi7wvq&#10;Hh/RrTw/aa34V0zV59P09m8qKeeLc23dX6Gf8Ewc/wDDNJ7/APE5uv8A0GKvCP8Ah0v4n6f8LA0r&#10;/wAAJf8A4uvsb9lD4E3X7PfwrPhG91eHV7g3st4bi2jaNQH2jbhv92pzzMcHXy2nhaFXnkgy/C1o&#10;4n2tSPKf/9lQSwMEFAAGAAgAAAAhAGilv4PjAAAADgEAAA8AAABkcnMvZG93bnJldi54bWxMj8Fq&#10;wzAQRO+F/oPYQm+NrCQWrWs5hND2FApNCqU3xdrYJpZkLMV2/r6bU3ObYR+zM/lqsi0bsA+NdwrE&#10;LAGGrvSmcZWC7/370zOwELUzuvUOFVwwwKq4v8t1ZvzovnDYxYpRiAuZVlDH2GWch7JGq8PMd+jo&#10;dvS91ZFsX3HT65HCbcvnSSK51Y2jD7XucFNjedqdrYKPUY/rhXgbtqfj5vK7Tz9/tgKVenyY1q/A&#10;Ik7xH4ZrfaoOBXU6+LMzgbXklwtJKIlUpnNgVyRZyhdgB1IyFQJ4kfPbGcUfAAAA//8DAFBLAwQU&#10;AAYACAAAACEAN53BGLoAAAAhAQAAGQAAAGRycy9fcmVscy9lMm9Eb2MueG1sLnJlbHOEj8sKwjAQ&#10;RfeC/xBmb9O6EJGmbkRwK/UDhmSaRpsHSRT79wbcKAgu517uOUy7f9qJPSgm452ApqqBkZNeGacF&#10;XPrjagssZXQKJ+9IwEwJ9t1y0Z5pwlxGaTQhsUJxScCYc9hxnuRIFlPlA7nSDD5azOWMmgeUN9TE&#10;13W94fGTAd0Xk52UgHhSDbB+DsX8n+2HwUg6eHm35PIPBTe2uAsQo6YswJIy+A6b6ho08K7lX491&#10;LwAAAP//AwBQSwECLQAUAAYACAAAACEA2vY9+w0BAAAUAgAAEwAAAAAAAAAAAAAAAAAAAAAAW0Nv&#10;bnRlbnRfVHlwZXNdLnhtbFBLAQItABQABgAIAAAAIQA4/SH/1gAAAJQBAAALAAAAAAAAAAAAAAAA&#10;AD4BAABfcmVscy8ucmVsc1BLAQItABQABgAIAAAAIQDR2o+ekgcAACQ/AAAOAAAAAAAAAAAAAAAA&#10;AD0CAABkcnMvZTJvRG9jLnhtbFBLAQItAAoAAAAAAAAAIQDFNEJk8iMAAPIjAAAUAAAAAAAAAAAA&#10;AAAAAPsJAABkcnMvbWVkaWEvaW1hZ2UxLmpwZ1BLAQItABQABgAIAAAAIQBopb+D4wAAAA4BAAAP&#10;AAAAAAAAAAAAAAAAAB8uAABkcnMvZG93bnJldi54bWxQSwECLQAUAAYACAAAACEAN53BGLoAAAAh&#10;AQAAGQAAAAAAAAAAAAAAAAAvLwAAZHJzL19yZWxzL2Uyb0RvYy54bWwucmVsc1BLBQYAAAAABgAG&#10;AHwBAAAgMAAAAAA=&#10;">
              <v:rect id="Rectangle 11454" o:spid="_x0000_s1028" style="position:absolute;left:701;top:1581;width:10431;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caTxAAAAN4AAAAPAAAAZHJzL2Rvd25yZXYueG1sRE9Li8Iw&#10;EL4L+x/CLHjTVFHRahRZFT36WHD3NjRjW7aZlCba6q83grC3+fieM1s0phA3qlxuWUGvG4EgTqzO&#10;OVXwfdp0xiCcR9ZYWCYFd3KwmH+0ZhhrW/OBbkefihDCLkYFmfdlLKVLMjLourYkDtzFVgZ9gFUq&#10;dYV1CDeF7EfRSBrMOTRkWNJXRsnf8WoUbMfl8mdnH3VarH+35/15sjpNvFLtz2Y5BeGp8f/it3un&#10;w/zeYDiA1zvhBjl/AgAA//8DAFBLAQItABQABgAIAAAAIQDb4fbL7gAAAIUBAAATAAAAAAAAAAAA&#10;AAAAAAAAAABbQ29udGVudF9UeXBlc10ueG1sUEsBAi0AFAAGAAgAAAAhAFr0LFu/AAAAFQEAAAsA&#10;AAAAAAAAAAAAAAAAHwEAAF9yZWxzLy5yZWxzUEsBAi0AFAAGAAgAAAAhAMv1xpPEAAAA3gAAAA8A&#10;AAAAAAAAAAAAAAAABwIAAGRycy9kb3ducmV2LnhtbFBLBQYAAAAAAwADALcAAAD4AgAAAAA=&#10;" filled="f" stroked="f">
                <v:textbox inset="0,0,0,0">
                  <w:txbxContent>
                    <w:p w14:paraId="2DC64479" w14:textId="77777777" w:rsidR="0033335E" w:rsidRDefault="0033335E">
                      <w:pPr>
                        <w:spacing w:after="160" w:line="259" w:lineRule="auto"/>
                        <w:ind w:left="0" w:right="0" w:firstLine="0"/>
                        <w:jc w:val="left"/>
                      </w:pPr>
                      <w:r>
                        <w:rPr>
                          <w:sz w:val="16"/>
                        </w:rPr>
                        <w:t>Διαδικασία: ΔΙΙ_1</w:t>
                      </w:r>
                    </w:p>
                  </w:txbxContent>
                </v:textbox>
              </v:rect>
              <v:rect id="Rectangle 11455" o:spid="_x0000_s1029" style="position:absolute;left:8533;top:1581;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WMIxAAAAN4AAAAPAAAAZHJzL2Rvd25yZXYueG1sRE9Li8Iw&#10;EL4L+x/CLHjTVFHRahRZFT36WHD3NjRjW7aZlCba6q83grC3+fieM1s0phA3qlxuWUGvG4EgTqzO&#10;OVXwfdp0xiCcR9ZYWCYFd3KwmH+0ZhhrW/OBbkefihDCLkYFmfdlLKVLMjLourYkDtzFVgZ9gFUq&#10;dYV1CDeF7EfRSBrMOTRkWNJXRsnf8WoUbMfl8mdnH3VarH+35/15sjpNvFLtz2Y5BeGp8f/it3un&#10;w/zeYDiE1zvhBjl/AgAA//8DAFBLAQItABQABgAIAAAAIQDb4fbL7gAAAIUBAAATAAAAAAAAAAAA&#10;AAAAAAAAAABbQ29udGVudF9UeXBlc10ueG1sUEsBAi0AFAAGAAgAAAAhAFr0LFu/AAAAFQEAAAsA&#10;AAAAAAAAAAAAAAAAHwEAAF9yZWxzLy5yZWxzUEsBAi0AFAAGAAgAAAAhAKS5YwjEAAAA3gAAAA8A&#10;AAAAAAAAAAAAAAAABwIAAGRycy9kb3ducmV2LnhtbFBLBQYAAAAAAwADALcAAAD4AgAAAAA=&#10;" filled="f" stroked="f">
                <v:textbox inset="0,0,0,0">
                  <w:txbxContent>
                    <w:p w14:paraId="1B6E5835" w14:textId="77777777" w:rsidR="0033335E" w:rsidRDefault="0033335E">
                      <w:pPr>
                        <w:spacing w:after="160" w:line="259" w:lineRule="auto"/>
                        <w:ind w:left="0" w:right="0" w:firstLine="0"/>
                        <w:jc w:val="left"/>
                      </w:pPr>
                      <w:r>
                        <w:rPr>
                          <w:sz w:val="16"/>
                        </w:rPr>
                        <w:t xml:space="preserve"> </w:t>
                      </w:r>
                    </w:p>
                  </w:txbxContent>
                </v:textbox>
              </v:rect>
              <v:rect id="Rectangle 11456" o:spid="_x0000_s1030" style="position:absolute;left:701;top:2800;width:5061;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1/xAAAAN4AAAAPAAAAZHJzL2Rvd25yZXYueG1sRE9Li8Iw&#10;EL4L+x/CCN40VVbRahRZV/ToY0G9Dc3YFptJaaKt/vrNgrC3+fieM1s0phAPqlxuWUG/F4EgTqzO&#10;OVXwc1x3xyCcR9ZYWCYFT3KwmH+0ZhhrW/OeHgefihDCLkYFmfdlLKVLMjLoerYkDtzVVgZ9gFUq&#10;dYV1CDeFHETRSBrMOTRkWNJXRsntcDcKNuNyed7aV50W35fNaXearI4Tr1Sn3SynIDw1/l/8dm91&#10;mN//HI7g751wg5z/AgAA//8DAFBLAQItABQABgAIAAAAIQDb4fbL7gAAAIUBAAATAAAAAAAAAAAA&#10;AAAAAAAAAABbQ29udGVudF9UeXBlc10ueG1sUEsBAi0AFAAGAAgAAAAhAFr0LFu/AAAAFQEAAAsA&#10;AAAAAAAAAAAAAAAAHwEAAF9yZWxzLy5yZWxzUEsBAi0AFAAGAAgAAAAhAFRr/X/EAAAA3gAAAA8A&#10;AAAAAAAAAAAAAAAABwIAAGRycy9kb3ducmV2LnhtbFBLBQYAAAAAAwADALcAAAD4AgAAAAA=&#10;" filled="f" stroked="f">
                <v:textbox inset="0,0,0,0">
                  <w:txbxContent>
                    <w:p w14:paraId="2B95985B" w14:textId="77777777" w:rsidR="0033335E" w:rsidRDefault="0033335E">
                      <w:pPr>
                        <w:spacing w:after="160" w:line="259" w:lineRule="auto"/>
                        <w:ind w:left="0" w:right="0" w:firstLine="0"/>
                        <w:jc w:val="left"/>
                      </w:pPr>
                      <w:r>
                        <w:rPr>
                          <w:sz w:val="16"/>
                        </w:rPr>
                        <w:t>Έκδοση:</w:t>
                      </w:r>
                    </w:p>
                  </w:txbxContent>
                </v:textbox>
              </v:rect>
              <v:rect id="Rectangle 11457" o:spid="_x0000_s1031" style="position:absolute;left:4510;top:2800;width:742;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J1jkxgAAAN4AAAAPAAAAZHJzL2Rvd25yZXYueG1sRE9Na8JA&#10;EL0X+h+WKfRWN0qtGl1F2kpy1CiotyE7JsHsbMhuTdpf3y0UvM3jfc5i1Zta3Kh1lWUFw0EEgji3&#10;uuJCwWG/eZmCcB5ZY22ZFHyTg9Xy8WGBsbYd7+iW+UKEEHYxKii9b2IpXV6SQTewDXHgLrY16ANs&#10;C6lb7EK4qeUoit6kwYpDQ4kNvZeUX7MvoyCZNutTan+6ov48J8ftcfaxn3mlnp/69RyEp97fxf/u&#10;VIf5w9fxBP7eCTfI5S8AAAD//wMAUEsBAi0AFAAGAAgAAAAhANvh9svuAAAAhQEAABMAAAAAAAAA&#10;AAAAAAAAAAAAAFtDb250ZW50X1R5cGVzXS54bWxQSwECLQAUAAYACAAAACEAWvQsW78AAAAVAQAA&#10;CwAAAAAAAAAAAAAAAAAfAQAAX3JlbHMvLnJlbHNQSwECLQAUAAYACAAAACEAOydY5MYAAADeAAAA&#10;DwAAAAAAAAAAAAAAAAAHAgAAZHJzL2Rvd25yZXYueG1sUEsFBgAAAAADAAMAtwAAAPoCAAAAAA==&#10;" filled="f" stroked="f">
                <v:textbox inset="0,0,0,0">
                  <w:txbxContent>
                    <w:p w14:paraId="71D784C3" w14:textId="77777777" w:rsidR="0033335E" w:rsidRDefault="0033335E">
                      <w:pPr>
                        <w:spacing w:after="160" w:line="259" w:lineRule="auto"/>
                        <w:ind w:left="0" w:right="0" w:firstLine="0"/>
                        <w:jc w:val="left"/>
                      </w:pPr>
                      <w:r>
                        <w:rPr>
                          <w:sz w:val="16"/>
                        </w:rPr>
                        <w:t>2</w:t>
                      </w:r>
                    </w:p>
                  </w:txbxContent>
                </v:textbox>
              </v:rect>
              <v:rect id="Rectangle 11468" o:spid="_x0000_s1032" style="position:absolute;left:5074;top:2650;width:475;height:8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1AYryAAAAN4AAAAPAAAAZHJzL2Rvd25yZXYueG1sRI9Ba8JA&#10;EIXvQv/DMoXedGMpomk2Itqix1YF7W3ITpPQ7GzIbk3013cOBW8zvDfvfZMtB9eoC3Wh9mxgOklA&#10;ERfe1lwaOB7ex3NQISJbbDyTgSsFWOYPowxT63v+pMs+lkpCOKRooIqxTbUORUUOw8S3xKJ9+85h&#10;lLUrte2wl3DX6OckmWmHNUtDhS2tKyp+9r/OwHbers47f+vL5u1re/o4LTaHRTTm6XFYvYKKNMS7&#10;+f96ZwV/+jITXnlHZtD5HwAAAP//AwBQSwECLQAUAAYACAAAACEA2+H2y+4AAACFAQAAEwAAAAAA&#10;AAAAAAAAAAAAAAAAW0NvbnRlbnRfVHlwZXNdLnhtbFBLAQItABQABgAIAAAAIQBa9CxbvwAAABUB&#10;AAALAAAAAAAAAAAAAAAAAB8BAABfcmVscy8ucmVsc1BLAQItABQABgAIAAAAIQCE1AYryAAAAN4A&#10;AAAPAAAAAAAAAAAAAAAAAAcCAABkcnMvZG93bnJldi54bWxQSwUGAAAAAAMAAwC3AAAA/AIAAAAA&#10;" filled="f" stroked="f">
                <v:textbox inset="0,0,0,0">
                  <w:txbxContent>
                    <w:p w14:paraId="35DF6F44" w14:textId="77777777" w:rsidR="0033335E" w:rsidRDefault="0033335E">
                      <w:pPr>
                        <w:spacing w:after="160" w:line="259" w:lineRule="auto"/>
                        <w:ind w:left="0" w:right="0" w:firstLine="0"/>
                        <w:jc w:val="left"/>
                      </w:pPr>
                      <w:r>
                        <w:rPr>
                          <w:sz w:val="10"/>
                        </w:rPr>
                        <w:t>η</w:t>
                      </w:r>
                    </w:p>
                  </w:txbxContent>
                </v:textbox>
              </v:rect>
              <v:rect id="Rectangle 11458" o:spid="_x0000_s1033" style="position:absolute;left:5424;top:2800;width:1277;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MyWyAAAAN4AAAAPAAAAZHJzL2Rvd25yZXYueG1sRI9Pa8JA&#10;EMXvhX6HZQre6sZSRVNXkbaiR/+B7W3ITpPQ7GzIrib66Z2D4G2G9+a930znnavUmZpQejYw6Ceg&#10;iDNvS84NHPbL1zGoEJEtVp7JwIUCzGfPT1NMrW95S+ddzJWEcEjRQBFjnWodsoIchr6viUX7843D&#10;KGuTa9tgK+Gu0m9JMtIOS5aGAmv6LCj7352cgdW4Xvys/bXNq+/f1XFznHztJ9GY3ku3+AAVqYsP&#10;8/16bQV/8D4UXnlHZtCzGwAAAP//AwBQSwECLQAUAAYACAAAACEA2+H2y+4AAACFAQAAEwAAAAAA&#10;AAAAAAAAAAAAAAAAW0NvbnRlbnRfVHlwZXNdLnhtbFBLAQItABQABgAIAAAAIQBa9CxbvwAAABUB&#10;AAALAAAAAAAAAAAAAAAAAB8BAABfcmVscy8ucmVsc1BLAQItABQABgAIAAAAIQBKuMyWyAAAAN4A&#10;AAAPAAAAAAAAAAAAAAAAAAcCAABkcnMvZG93bnJldi54bWxQSwUGAAAAAAMAAwC3AAAA/AIAAAAA&#10;" filled="f" stroked="f">
                <v:textbox inset="0,0,0,0">
                  <w:txbxContent>
                    <w:p w14:paraId="6DA00EB9" w14:textId="77777777" w:rsidR="0033335E" w:rsidRDefault="0033335E">
                      <w:pPr>
                        <w:spacing w:after="160" w:line="259" w:lineRule="auto"/>
                        <w:ind w:left="0" w:right="0" w:firstLine="0"/>
                        <w:jc w:val="left"/>
                      </w:pPr>
                      <w:r>
                        <w:rPr>
                          <w:sz w:val="16"/>
                        </w:rPr>
                        <w:t xml:space="preserve">   </w:t>
                      </w:r>
                    </w:p>
                  </w:txbxContent>
                </v:textbox>
              </v:rect>
              <v:rect id="Rectangle 11459" o:spid="_x0000_s1034" style="position:absolute;left:6369;top:2800;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9GkNxQAAAN4AAAAPAAAAZHJzL2Rvd25yZXYueG1sRE9La8JA&#10;EL4X+h+WKfRWN0otJrqK+ECP9QHqbciOSTA7G7Krif56t1DwNh/fc0aT1pTiRrUrLCvodiIQxKnV&#10;BWcK9rvl1wCE88gaS8uk4E4OJuP3txEm2ja8odvWZyKEsEtQQe59lUjp0pwMuo6tiAN3trVBH2Cd&#10;SV1jE8JNKXtR9CMNFhwacqxollN62V6NgtWgmh7X9tFk5eK0Ovwe4vku9kp9frTTIQhPrX+J/91r&#10;HeZ3v/sx/L0TbpDjJwAAAP//AwBQSwECLQAUAAYACAAAACEA2+H2y+4AAACFAQAAEwAAAAAAAAAA&#10;AAAAAAAAAAAAW0NvbnRlbnRfVHlwZXNdLnhtbFBLAQItABQABgAIAAAAIQBa9CxbvwAAABUBAAAL&#10;AAAAAAAAAAAAAAAAAB8BAABfcmVscy8ucmVsc1BLAQItABQABgAIAAAAIQAl9GkNxQAAAN4AAAAP&#10;AAAAAAAAAAAAAAAAAAcCAABkcnMvZG93bnJldi54bWxQSwUGAAAAAAMAAwC3AAAA+QIAAAAA&#10;" filled="f" stroked="f">
                <v:textbox inset="0,0,0,0">
                  <w:txbxContent>
                    <w:p w14:paraId="2EC435EB" w14:textId="77777777" w:rsidR="0033335E" w:rsidRDefault="0033335E">
                      <w:pPr>
                        <w:spacing w:after="160" w:line="259" w:lineRule="auto"/>
                        <w:ind w:left="0" w:right="0" w:firstLine="0"/>
                        <w:jc w:val="left"/>
                      </w:pPr>
                      <w:r>
                        <w:rPr>
                          <w:sz w:val="16"/>
                        </w:rPr>
                        <w:t xml:space="preserve"> </w:t>
                      </w:r>
                    </w:p>
                  </w:txbxContent>
                </v:textbox>
              </v:rect>
              <v:rect id="Rectangle 11460" o:spid="_x0000_s1035" style="position:absolute;left:701;top:4019;width:8159;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gotyAAAAN4AAAAPAAAAZHJzL2Rvd25yZXYueG1sRI9Ba8JA&#10;EIXvQv/DMoXedGMpomk2Itqix1YF7W3ITpPQ7GzIbk3013cOBW8zzJv33pctB9eoC3Wh9mxgOklA&#10;ERfe1lwaOB7ex3NQISJbbDyTgSsFWOYPowxT63v+pMs+lkpMOKRooIqxTbUORUUOw8S3xHL79p3D&#10;KGtXatthL+au0c9JMtMOa5aECltaV1T87H+dge28XZ13/taXzdvX9vRxWmwOi2jM0+OwegUVaYh3&#10;8f/3zkr96ctMAARHZtD5HwAAAP//AwBQSwECLQAUAAYACAAAACEA2+H2y+4AAACFAQAAEwAAAAAA&#10;AAAAAAAAAAAAAAAAW0NvbnRlbnRfVHlwZXNdLnhtbFBLAQItABQABgAIAAAAIQBa9CxbvwAAABUB&#10;AAALAAAAAAAAAAAAAAAAAB8BAABfcmVscy8ucmVsc1BLAQItABQABgAIAAAAIQB6ogotyAAAAN4A&#10;AAAPAAAAAAAAAAAAAAAAAAcCAABkcnMvZG93bnJldi54bWxQSwUGAAAAAAMAAwC3AAAA/AIAAAAA&#10;" filled="f" stroked="f">
                <v:textbox inset="0,0,0,0">
                  <w:txbxContent>
                    <w:p w14:paraId="37B94768" w14:textId="77777777" w:rsidR="0033335E" w:rsidRDefault="0033335E">
                      <w:pPr>
                        <w:spacing w:after="160" w:line="259" w:lineRule="auto"/>
                        <w:ind w:left="0" w:right="0" w:firstLine="0"/>
                        <w:jc w:val="left"/>
                      </w:pPr>
                      <w:proofErr w:type="spellStart"/>
                      <w:r>
                        <w:rPr>
                          <w:sz w:val="16"/>
                        </w:rPr>
                        <w:t>Ημ</w:t>
                      </w:r>
                      <w:proofErr w:type="spellEnd"/>
                      <w:r>
                        <w:rPr>
                          <w:sz w:val="16"/>
                        </w:rPr>
                        <w:t>. Έκδοσης:</w:t>
                      </w:r>
                    </w:p>
                  </w:txbxContent>
                </v:textbox>
              </v:rect>
              <v:rect id="Rectangle 11461" o:spid="_x0000_s1036" style="position:absolute;left:6842;top:4019;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7q+2xAAAAN4AAAAPAAAAZHJzL2Rvd25yZXYueG1sRE9Li8Iw&#10;EL4L/ocwgjdNKyJajSI+0OOuCuptaMa22ExKE213f/1mYWFv8/E9Z7FqTSneVLvCsoJ4GIEgTq0u&#10;OFNwOe8HUxDOI2ssLZOCL3KwWnY7C0y0bfiT3iefiRDCLkEFufdVIqVLczLohrYiDtzD1gZ9gHUm&#10;dY1NCDelHEXRRBosODTkWNEmp/R5ehkFh2m1vh3td5OVu/vh+nGdbc8zr1S/167nIDy1/l/85z7q&#10;MD8eT2L4fSfcIJc/AAAA//8DAFBLAQItABQABgAIAAAAIQDb4fbL7gAAAIUBAAATAAAAAAAAAAAA&#10;AAAAAAAAAABbQ29udGVudF9UeXBlc10ueG1sUEsBAi0AFAAGAAgAAAAhAFr0LFu/AAAAFQEAAAsA&#10;AAAAAAAAAAAAAAAAHwEAAF9yZWxzLy5yZWxzUEsBAi0AFAAGAAgAAAAhABXur7bEAAAA3gAAAA8A&#10;AAAAAAAAAAAAAAAABwIAAGRycy9kb3ducmV2LnhtbFBLBQYAAAAAAwADALcAAAD4AgAAAAA=&#10;" filled="f" stroked="f">
                <v:textbox inset="0,0,0,0">
                  <w:txbxContent>
                    <w:p w14:paraId="3171C4F1" w14:textId="77777777" w:rsidR="0033335E" w:rsidRDefault="0033335E">
                      <w:pPr>
                        <w:spacing w:after="160" w:line="259" w:lineRule="auto"/>
                        <w:ind w:left="0" w:right="0" w:firstLine="0"/>
                        <w:jc w:val="left"/>
                      </w:pPr>
                      <w:r>
                        <w:rPr>
                          <w:sz w:val="16"/>
                        </w:rPr>
                        <w:t xml:space="preserve"> </w:t>
                      </w:r>
                    </w:p>
                  </w:txbxContent>
                </v:textbox>
              </v:rect>
              <v:rect id="Rectangle 11462" o:spid="_x0000_s1037" style="position:absolute;left:7162;top:4019;width:1491;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DHBxQAAAN4AAAAPAAAAZHJzL2Rvd25yZXYueG1sRE9Na8JA&#10;EL0L/Q/LCL2ZTaSIRlcJbUWPrRaityE7JsHsbMiuJu2v7xaE3ubxPme1GUwj7tS52rKCJIpBEBdW&#10;11wq+DpuJ3MQziNrbCyTgm9ysFk/jVaYatvzJ90PvhQhhF2KCirv21RKV1Rk0EW2JQ7cxXYGfYBd&#10;KXWHfQg3jZzG8UwarDk0VNjSa0XF9XAzCnbzNjvt7U9fNu/nXf6RL96OC6/U83jIliA8Df5f/HDv&#10;dZifvMym8PdOuEGufwEAAP//AwBQSwECLQAUAAYACAAAACEA2+H2y+4AAACFAQAAEwAAAAAAAAAA&#10;AAAAAAAAAAAAW0NvbnRlbnRfVHlwZXNdLnhtbFBLAQItABQABgAIAAAAIQBa9CxbvwAAABUBAAAL&#10;AAAAAAAAAAAAAAAAAB8BAABfcmVscy8ucmVsc1BLAQItABQABgAIAAAAIQDlPDHBxQAAAN4AAAAP&#10;AAAAAAAAAAAAAAAAAAcCAABkcnMvZG93bnJldi54bWxQSwUGAAAAAAMAAwC3AAAA+QIAAAAA&#10;" filled="f" stroked="f">
                <v:textbox inset="0,0,0,0">
                  <w:txbxContent>
                    <w:p w14:paraId="4A7165B3" w14:textId="77777777" w:rsidR="0033335E" w:rsidRDefault="0033335E">
                      <w:pPr>
                        <w:spacing w:after="160" w:line="259" w:lineRule="auto"/>
                        <w:ind w:left="0" w:right="0" w:firstLine="0"/>
                        <w:jc w:val="left"/>
                      </w:pPr>
                      <w:r>
                        <w:rPr>
                          <w:sz w:val="16"/>
                        </w:rPr>
                        <w:t>11</w:t>
                      </w:r>
                    </w:p>
                  </w:txbxContent>
                </v:textbox>
              </v:rect>
              <v:rect id="Rectangle 11463" o:spid="_x0000_s1038" style="position:absolute;left:8290;top:4019;width:411;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JRaxAAAAN4AAAAPAAAAZHJzL2Rvd25yZXYueG1sRE9Li8Iw&#10;EL4L+x/CCN401RXRahRZV/ToY0G9Dc3YFptJaaKt/vrNgrC3+fieM1s0phAPqlxuWUG/F4EgTqzO&#10;OVXwc1x3xyCcR9ZYWCYFT3KwmH+0ZhhrW/OeHgefihDCLkYFmfdlLKVLMjLoerYkDtzVVgZ9gFUq&#10;dYV1CDeFHETRSBrMOTRkWNJXRsntcDcKNuNyed7aV50W35fNaXearI4Tr1Sn3SynIDw1/l/8dm91&#10;mN8fjj7h751wg5z/AgAA//8DAFBLAQItABQABgAIAAAAIQDb4fbL7gAAAIUBAAATAAAAAAAAAAAA&#10;AAAAAAAAAABbQ29udGVudF9UeXBlc10ueG1sUEsBAi0AFAAGAAgAAAAhAFr0LFu/AAAAFQEAAAsA&#10;AAAAAAAAAAAAAAAAHwEAAF9yZWxzLy5yZWxzUEsBAi0AFAAGAAgAAAAhAIpwlFrEAAAA3gAAAA8A&#10;AAAAAAAAAAAAAAAABwIAAGRycy9kb3ducmV2LnhtbFBLBQYAAAAAAwADALcAAAD4AgAAAAA=&#10;" filled="f" stroked="f">
                <v:textbox inset="0,0,0,0">
                  <w:txbxContent>
                    <w:p w14:paraId="64A43DB2" w14:textId="77777777" w:rsidR="0033335E" w:rsidRDefault="0033335E">
                      <w:pPr>
                        <w:spacing w:after="160" w:line="259" w:lineRule="auto"/>
                        <w:ind w:left="0" w:right="0" w:firstLine="0"/>
                        <w:jc w:val="left"/>
                      </w:pPr>
                      <w:r>
                        <w:rPr>
                          <w:sz w:val="16"/>
                        </w:rPr>
                        <w:t>.</w:t>
                      </w:r>
                    </w:p>
                  </w:txbxContent>
                </v:textbox>
              </v:rect>
              <v:rect id="Rectangle 11464" o:spid="_x0000_s1039" style="position:absolute;left:8579;top:4019;width:1492;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QwuxAAAAN4AAAAPAAAAZHJzL2Rvd25yZXYueG1sRE9Ni8Iw&#10;EL0v+B/CLOxtTRURrUYRddGjWsHd29CMbdlmUppoq7/eCIK3ebzPmc5bU4or1a6wrKDXjUAQp1YX&#10;nCk4Jj/fIxDOI2ssLZOCGzmYzzofU4y1bXhP14PPRAhhF6OC3PsqltKlORl0XVsRB+5sa4M+wDqT&#10;usYmhJtS9qNoKA0WHBpyrGiZU/p/uBgFm1G1+N3ae5OV67/NaXcar5KxV+rrs11MQHhq/Vv8cm91&#10;mN8bDAfwfCfcIGcPAAAA//8DAFBLAQItABQABgAIAAAAIQDb4fbL7gAAAIUBAAATAAAAAAAAAAAA&#10;AAAAAAAAAABbQ29udGVudF9UeXBlc10ueG1sUEsBAi0AFAAGAAgAAAAhAFr0LFu/AAAAFQEAAAsA&#10;AAAAAAAAAAAAAAAAHwEAAF9yZWxzLy5yZWxzUEsBAi0AFAAGAAgAAAAhAAWZDC7EAAAA3gAAAA8A&#10;AAAAAAAAAAAAAAAABwIAAGRycy9kb3ducmV2LnhtbFBLBQYAAAAAAwADALcAAAD4AgAAAAA=&#10;" filled="f" stroked="f">
                <v:textbox inset="0,0,0,0">
                  <w:txbxContent>
                    <w:p w14:paraId="1FB8B566" w14:textId="77777777" w:rsidR="0033335E" w:rsidRDefault="0033335E">
                      <w:pPr>
                        <w:spacing w:after="160" w:line="259" w:lineRule="auto"/>
                        <w:ind w:left="0" w:right="0" w:firstLine="0"/>
                        <w:jc w:val="left"/>
                      </w:pPr>
                      <w:r>
                        <w:rPr>
                          <w:sz w:val="16"/>
                        </w:rPr>
                        <w:t>10</w:t>
                      </w:r>
                    </w:p>
                  </w:txbxContent>
                </v:textbox>
              </v:rect>
              <v:rect id="Rectangle 11465" o:spid="_x0000_s1040" style="position:absolute;left:9707;top:4019;width:260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1am1xAAAAN4AAAAPAAAAZHJzL2Rvd25yZXYueG1sRE9Li8Iw&#10;EL4L+x/CCN40VVbRahRZV/ToY0G9Dc3YFptJaaKt/vrNgrC3+fieM1s0phAPqlxuWUG/F4EgTqzO&#10;OVXwc1x3xyCcR9ZYWCYFT3KwmH+0ZhhrW/OeHgefihDCLkYFmfdlLKVLMjLoerYkDtzVVgZ9gFUq&#10;dYV1CDeFHETRSBrMOTRkWNJXRsntcDcKNuNyed7aV50W35fNaXearI4Tr1Sn3SynIDw1/l/8dm91&#10;mN//HA3h751wg5z/AgAA//8DAFBLAQItABQABgAIAAAAIQDb4fbL7gAAAIUBAAATAAAAAAAAAAAA&#10;AAAAAAAAAABbQ29udGVudF9UeXBlc10ueG1sUEsBAi0AFAAGAAgAAAAhAFr0LFu/AAAAFQEAAAsA&#10;AAAAAAAAAAAAAAAAHwEAAF9yZWxzLy5yZWxzUEsBAi0AFAAGAAgAAAAhAGrVqbXEAAAA3gAAAA8A&#10;AAAAAAAAAAAAAAAABwIAAGRycy9kb3ducmV2LnhtbFBLBQYAAAAAAwADALcAAAD4AgAAAAA=&#10;" filled="f" stroked="f">
                <v:textbox inset="0,0,0,0">
                  <w:txbxContent>
                    <w:p w14:paraId="6F85779B" w14:textId="77777777" w:rsidR="0033335E" w:rsidRDefault="0033335E">
                      <w:pPr>
                        <w:spacing w:after="160" w:line="259" w:lineRule="auto"/>
                        <w:ind w:left="0" w:right="0" w:firstLine="0"/>
                        <w:jc w:val="left"/>
                      </w:pPr>
                      <w:r>
                        <w:rPr>
                          <w:sz w:val="16"/>
                        </w:rPr>
                        <w:t>.201</w:t>
                      </w:r>
                    </w:p>
                  </w:txbxContent>
                </v:textbox>
              </v:rect>
              <v:rect id="Rectangle 11466" o:spid="_x0000_s1041" style="position:absolute;left:11658;top:4019;width:741;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zfCxAAAAN4AAAAPAAAAZHJzL2Rvd25yZXYueG1sRE9Li8Iw&#10;EL4L/ocwgjdNFSlajSI+0OOuCuptaMa22ExKE213f/1mYWFv8/E9Z7FqTSneVLvCsoLRMAJBnFpd&#10;cKbgct4PpiCcR9ZYWiYFX+Rgtex2Fpho2/AnvU8+EyGEXYIKcu+rREqX5mTQDW1FHLiHrQ36AOtM&#10;6hqbEG5KOY6iWBosODTkWNEmp/R5ehkFh2m1vh3td5OVu/vh+nGdbc8zr1S/167nIDy1/l/85z7q&#10;MH80iWP4fSfcIJc/AAAA//8DAFBLAQItABQABgAIAAAAIQDb4fbL7gAAAIUBAAATAAAAAAAAAAAA&#10;AAAAAAAAAABbQ29udGVudF9UeXBlc10ueG1sUEsBAi0AFAAGAAgAAAAhAFr0LFu/AAAAFQEAAAsA&#10;AAAAAAAAAAAAAAAAHwEAAF9yZWxzLy5yZWxzUEsBAi0AFAAGAAgAAAAhAJoHN8LEAAAA3gAAAA8A&#10;AAAAAAAAAAAAAAAABwIAAGRycy9kb3ducmV2LnhtbFBLBQYAAAAAAwADALcAAAD4AgAAAAA=&#10;" filled="f" stroked="f">
                <v:textbox inset="0,0,0,0">
                  <w:txbxContent>
                    <w:p w14:paraId="37CA8883" w14:textId="77777777" w:rsidR="0033335E" w:rsidRDefault="0033335E">
                      <w:pPr>
                        <w:spacing w:after="160" w:line="259" w:lineRule="auto"/>
                        <w:ind w:left="0" w:right="0" w:firstLine="0"/>
                        <w:jc w:val="left"/>
                      </w:pPr>
                      <w:r>
                        <w:rPr>
                          <w:sz w:val="16"/>
                        </w:rPr>
                        <w:t>9</w:t>
                      </w:r>
                    </w:p>
                  </w:txbxContent>
                </v:textbox>
              </v:rect>
              <v:rect id="Rectangle 11467" o:spid="_x0000_s1042" style="position:absolute;left:12206;top:3728;width:584;height:1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S5JZxAAAAN4AAAAPAAAAZHJzL2Rvd25yZXYueG1sRE9Li8Iw&#10;EL4L+x/CLHjTVBEf1SiyKnr0seDubWjGtmwzKU201V9vBGFv8/E9Z7ZoTCFuVLncsoJeNwJBnFid&#10;c6rg+7TpjEE4j6yxsEwK7uRgMf9ozTDWtuYD3Y4+FSGEXYwKMu/LWEqXZGTQdW1JHLiLrQz6AKtU&#10;6grrEG4K2Y+ioTSYc2jIsKSvjJK/49Uo2I7L5c/OPuq0WP9uz/vzZHWaeKXan81yCsJT4//Fb/dO&#10;h/m9wXAEr3fCDXL+BAAA//8DAFBLAQItABQABgAIAAAAIQDb4fbL7gAAAIUBAAATAAAAAAAAAAAA&#10;AAAAAAAAAABbQ29udGVudF9UeXBlc10ueG1sUEsBAi0AFAAGAAgAAAAhAFr0LFu/AAAAFQEAAAsA&#10;AAAAAAAAAAAAAAAAHwEAAF9yZWxzLy5yZWxzUEsBAi0AFAAGAAgAAAAhAPVLklnEAAAA3gAAAA8A&#10;AAAAAAAAAAAAAAAABwIAAGRycy9kb3ducmV2LnhtbFBLBQYAAAAAAwADALcAAAD4AgAAAAA=&#10;" filled="f" stroked="f">
                <v:textbox inset="0,0,0,0">
                  <w:txbxContent>
                    <w:p w14:paraId="1431494B" w14:textId="77777777" w:rsidR="0033335E" w:rsidRDefault="0033335E">
                      <w:pPr>
                        <w:spacing w:after="160" w:line="259" w:lineRule="auto"/>
                        <w:ind w:left="0" w:right="0" w:firstLine="0"/>
                        <w:jc w:val="left"/>
                      </w:pPr>
                      <w:r>
                        <w:t xml:space="preserve"> </w:t>
                      </w:r>
                    </w:p>
                  </w:txbxContent>
                </v:textbox>
              </v:rect>
              <v:rect id="Rectangle 11469" o:spid="_x0000_s1043" style="position:absolute;left:29568;top:2602;width:493;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KOwxAAAAN4AAAAPAAAAZHJzL2Rvd25yZXYueG1sRE9Li8Iw&#10;EL4L/ocwwt40VRax1SjiAz3uqqDehmZsi82kNNF299dvFgRv8/E9Z7ZoTSmeVLvCsoLhIAJBnFpd&#10;cKbgdNz2JyCcR9ZYWiYFP+RgMe92Zpho2/A3PQ8+EyGEXYIKcu+rREqX5mTQDWxFHLibrQ36AOtM&#10;6hqbEG5KOYqisTRYcGjIsaJVTun98DAKdpNqednb3yYrN9fd+escr4+xV+qj1y6nIDy1/i1+ufc6&#10;zB9+jmP4fyfcIOd/AAAA//8DAFBLAQItABQABgAIAAAAIQDb4fbL7gAAAIUBAAATAAAAAAAAAAAA&#10;AAAAAAAAAABbQ29udGVudF9UeXBlc10ueG1sUEsBAi0AFAAGAAgAAAAhAFr0LFu/AAAAFQEAAAsA&#10;AAAAAAAAAAAAAAAAHwEAAF9yZWxzLy5yZWxzUEsBAi0AFAAGAAgAAAAhAOuYo7DEAAAA3gAAAA8A&#10;AAAAAAAAAAAAAAAABwIAAGRycy9kb3ducmV2LnhtbFBLBQYAAAAAAwADALcAAAD4AgAAAAA=&#10;" filled="f" stroked="f">
                <v:textbox inset="0,0,0,0">
                  <w:txbxContent>
                    <w:p w14:paraId="34431531" w14:textId="77777777" w:rsidR="0033335E" w:rsidRDefault="0033335E">
                      <w:pPr>
                        <w:spacing w:after="160" w:line="259" w:lineRule="auto"/>
                        <w:ind w:left="0" w:right="0" w:firstLine="0"/>
                        <w:jc w:val="left"/>
                      </w:pPr>
                      <w:r>
                        <w:rPr>
                          <w:sz w:val="16"/>
                        </w:rPr>
                        <w:t>-</w:t>
                      </w:r>
                    </w:p>
                  </w:txbxContent>
                </v:textbox>
              </v:rect>
              <v:rect id="Rectangle 11470" o:spid="_x0000_s1044" style="position:absolute;left:29934;top:2602;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zwyAAAAN4AAAAPAAAAZHJzL2Rvd25yZXYueG1sRI9Lb8JA&#10;DITvlfofVq7ErWyoKh4pC0JtERx5SbQ3K+smUbPeKLuQwK/HByRutjyemW8671ylztSE0rOBQT8B&#10;RZx5W3Ju4LBfvo5BhYhssfJMBi4UYD57fppian3LWzrvYq7EhEOKBooY61TrkBXkMPR9TSy3P984&#10;jLI2ubYNtmLuKv2WJEPtsGRJKLCmz4Ky/93JGViN68XP2l/bvPr+XR03x8nXfhKN6b10iw9Qkbr4&#10;EN+/11bqD95HAiA4MoOe3QAAAP//AwBQSwECLQAUAAYACAAAACEA2+H2y+4AAACFAQAAEwAAAAAA&#10;AAAAAAAAAAAAAAAAW0NvbnRlbnRfVHlwZXNdLnhtbFBLAQItABQABgAIAAAAIQBa9CxbvwAAABUB&#10;AAALAAAAAAAAAAAAAAAAAB8BAABfcmVscy8ucmVsc1BLAQItABQABgAIAAAAIQD/e5zwyAAAAN4A&#10;AAAPAAAAAAAAAAAAAAAAAAcCAABkcnMvZG93bnJldi54bWxQSwUGAAAAAAMAAwC3AAAA/AIAAAAA&#10;" filled="f" stroked="f">
                <v:textbox inset="0,0,0,0">
                  <w:txbxContent>
                    <w:p w14:paraId="2955819E" w14:textId="77777777" w:rsidR="0033335E" w:rsidRDefault="0033335E">
                      <w:pPr>
                        <w:spacing w:after="160" w:line="259" w:lineRule="auto"/>
                        <w:ind w:left="0" w:right="0" w:firstLine="0"/>
                        <w:jc w:val="left"/>
                      </w:pPr>
                      <w:r>
                        <w:rPr>
                          <w:sz w:val="16"/>
                        </w:rPr>
                        <w:t xml:space="preserve"> </w:t>
                      </w:r>
                    </w:p>
                  </w:txbxContent>
                </v:textbox>
              </v:rect>
              <v:rect id="Rectangle 11471" o:spid="_x0000_s1045" style="position:absolute;left:30254;top:2602;width:742;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zlrxgAAAN4AAAAPAAAAZHJzL2Rvd25yZXYueG1sRE9La8JA&#10;EL4X+h+WKfTWbFKKjdFVpCp69FFIvQ3ZaRKanQ3Z1cT++q5Q8DYf33Om88E04kKdqy0rSKIYBHFh&#10;dc2lgs/j+iUF4TyyxsYyKbiSg/ns8WGKmbY97+ly8KUIIewyVFB532ZSuqIigy6yLXHgvm1n0AfY&#10;lVJ32Idw08jXOB5JgzWHhgpb+qio+DmcjYJN2i6+tva3L5vVaZPv8vHyOPZKPT8NiwkIT4O/i//d&#10;Wx3mJ2/vCdzeCTfI2R8AAAD//wMAUEsBAi0AFAAGAAgAAAAhANvh9svuAAAAhQEAABMAAAAAAAAA&#10;AAAAAAAAAAAAAFtDb250ZW50X1R5cGVzXS54bWxQSwECLQAUAAYACAAAACEAWvQsW78AAAAVAQAA&#10;CwAAAAAAAAAAAAAAAAAfAQAAX3JlbHMvLnJlbHNQSwECLQAUAAYACAAAACEAkDc5a8YAAADeAAAA&#10;DwAAAAAAAAAAAAAAAAAHAgAAZHJzL2Rvd25yZXYueG1sUEsFBgAAAAADAAMAtwAAAPoCAAAAAA==&#10;" filled="f" stroked="f">
                <v:textbox inset="0,0,0,0">
                  <w:txbxContent>
                    <w:p w14:paraId="3268FC03" w14:textId="77777777" w:rsidR="0033335E" w:rsidRDefault="0033335E">
                      <w:pPr>
                        <w:spacing w:after="160" w:line="259" w:lineRule="auto"/>
                        <w:ind w:left="0" w:right="0" w:firstLine="0"/>
                        <w:jc w:val="left"/>
                      </w:pPr>
                      <w:r>
                        <w:rPr>
                          <w:sz w:val="20"/>
                        </w:rPr>
                        <w:fldChar w:fldCharType="begin"/>
                      </w:r>
                      <w:r>
                        <w:instrText xml:space="preserve"> PAGE   \* MERGEFORMAT </w:instrText>
                      </w:r>
                      <w:r>
                        <w:rPr>
                          <w:sz w:val="20"/>
                        </w:rPr>
                        <w:fldChar w:fldCharType="separate"/>
                      </w:r>
                      <w:r>
                        <w:rPr>
                          <w:sz w:val="16"/>
                        </w:rPr>
                        <w:t>1</w:t>
                      </w:r>
                      <w:r>
                        <w:rPr>
                          <w:sz w:val="16"/>
                        </w:rPr>
                        <w:fldChar w:fldCharType="end"/>
                      </w:r>
                    </w:p>
                  </w:txbxContent>
                </v:textbox>
              </v:rect>
              <v:rect id="Rectangle 11472" o:spid="_x0000_s1046" style="position:absolute;left:30818;top:2602;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5accxAAAAN4AAAAPAAAAZHJzL2Rvd25yZXYueG1sRE9Li8Iw&#10;EL4L+x/CLHjTVBEf1SiyKnr0seDubWjGtmwzKU201V9vBGFv8/E9Z7ZoTCFuVLncsoJeNwJBnFid&#10;c6rg+7TpjEE4j6yxsEwK7uRgMf9ozTDWtuYD3Y4+FSGEXYwKMu/LWEqXZGTQdW1JHLiLrQz6AKtU&#10;6grrEG4K2Y+ioTSYc2jIsKSvjJK/49Uo2I7L5c/OPuq0WP9uz/vzZHWaeKXan81yCsJT4//Fb/dO&#10;h/m9wagPr3fCDXL+BAAA//8DAFBLAQItABQABgAIAAAAIQDb4fbL7gAAAIUBAAATAAAAAAAAAAAA&#10;AAAAAAAAAABbQ29udGVudF9UeXBlc10ueG1sUEsBAi0AFAAGAAgAAAAhAFr0LFu/AAAAFQEAAAsA&#10;AAAAAAAAAAAAAAAAHwEAAF9yZWxzLy5yZWxzUEsBAi0AFAAGAAgAAAAhAGDlpxzEAAAA3gAAAA8A&#10;AAAAAAAAAAAAAAAABwIAAGRycy9kb3ducmV2LnhtbFBLBQYAAAAAAwADALcAAAD4AgAAAAA=&#10;" filled="f" stroked="f">
                <v:textbox inset="0,0,0,0">
                  <w:txbxContent>
                    <w:p w14:paraId="00DE4A1F" w14:textId="77777777" w:rsidR="0033335E" w:rsidRDefault="0033335E">
                      <w:pPr>
                        <w:spacing w:after="160" w:line="259" w:lineRule="auto"/>
                        <w:ind w:left="0" w:right="0" w:firstLine="0"/>
                        <w:jc w:val="left"/>
                      </w:pPr>
                      <w:r>
                        <w:rPr>
                          <w:sz w:val="16"/>
                        </w:rPr>
                        <w:t xml:space="preserve"> </w:t>
                      </w:r>
                    </w:p>
                  </w:txbxContent>
                </v:textbox>
              </v:rect>
              <v:rect id="Rectangle 11473" o:spid="_x0000_s1047" style="position:absolute;left:31138;top:2602;width:493;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QKHxgAAAN4AAAAPAAAAZHJzL2Rvd25yZXYueG1sRE9Na8JA&#10;EL0X+h+WKfRWN1qpGl1F2kpy1CiotyE7JsHsbMhuTdpf3y0UvM3jfc5i1Zta3Kh1lWUFw0EEgji3&#10;uuJCwWG/eZmCcB5ZY22ZFHyTg9Xy8WGBsbYd7+iW+UKEEHYxKii9b2IpXV6SQTewDXHgLrY16ANs&#10;C6lb7EK4qeUoit6kwYpDQ4kNvZeUX7MvoyCZNutTan+6ov48J8ftcfaxn3mlnp/69RyEp97fxf/u&#10;VIf5w/HkFf7eCTfI5S8AAAD//wMAUEsBAi0AFAAGAAgAAAAhANvh9svuAAAAhQEAABMAAAAAAAAA&#10;AAAAAAAAAAAAAFtDb250ZW50X1R5cGVzXS54bWxQSwECLQAUAAYACAAAACEAWvQsW78AAAAVAQAA&#10;CwAAAAAAAAAAAAAAAAAfAQAAX3JlbHMvLnJlbHNQSwECLQAUAAYACAAAACEAD6kCh8YAAADeAAAA&#10;DwAAAAAAAAAAAAAAAAAHAgAAZHJzL2Rvd25yZXYueG1sUEsFBgAAAAADAAMAtwAAAPoCAAAAAA==&#10;" filled="f" stroked="f">
                <v:textbox inset="0,0,0,0">
                  <w:txbxContent>
                    <w:p w14:paraId="06203148" w14:textId="77777777" w:rsidR="0033335E" w:rsidRDefault="0033335E">
                      <w:pPr>
                        <w:spacing w:after="160" w:line="259" w:lineRule="auto"/>
                        <w:ind w:left="0" w:right="0" w:firstLine="0"/>
                        <w:jc w:val="left"/>
                      </w:pPr>
                      <w:r>
                        <w:rPr>
                          <w:sz w:val="16"/>
                        </w:rPr>
                        <w:t>-</w:t>
                      </w:r>
                    </w:p>
                  </w:txbxContent>
                </v:textbox>
              </v:rect>
              <v:rect id="Rectangle 11474" o:spid="_x0000_s1048" style="position:absolute;left:31504;top:2602;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JrzxAAAAN4AAAAPAAAAZHJzL2Rvd25yZXYueG1sRE9Li8Iw&#10;EL4L+x/CLHjTVBEf1SiyKnr0seDubWjGtmwzKU201V9vBGFv8/E9Z7ZoTCFuVLncsoJeNwJBnFid&#10;c6rg+7TpjEE4j6yxsEwK7uRgMf9ozTDWtuYD3Y4+FSGEXYwKMu/LWEqXZGTQdW1JHLiLrQz6AKtU&#10;6grrEG4K2Y+ioTSYc2jIsKSvjJK/49Uo2I7L5c/OPuq0WP9uz/vzZHWaeKXan81yCsJT4//Fb/dO&#10;h/m9wWgAr3fCDXL+BAAA//8DAFBLAQItABQABgAIAAAAIQDb4fbL7gAAAIUBAAATAAAAAAAAAAAA&#10;AAAAAAAAAABbQ29udGVudF9UeXBlc10ueG1sUEsBAi0AFAAGAAgAAAAhAFr0LFu/AAAAFQEAAAsA&#10;AAAAAAAAAAAAAAAAHwEAAF9yZWxzLy5yZWxzUEsBAi0AFAAGAAgAAAAhAIBAmvPEAAAA3gAAAA8A&#10;AAAAAAAAAAAAAAAABwIAAGRycy9kb3ducmV2LnhtbFBLBQYAAAAAAwADALcAAAD4AgAAAAA=&#10;" filled="f" stroked="f">
                <v:textbox inset="0,0,0,0">
                  <w:txbxContent>
                    <w:p w14:paraId="11D178FA" w14:textId="77777777" w:rsidR="0033335E" w:rsidRDefault="0033335E">
                      <w:pPr>
                        <w:spacing w:after="160" w:line="259" w:lineRule="auto"/>
                        <w:ind w:left="0" w:right="0" w:firstLine="0"/>
                        <w:jc w:val="left"/>
                      </w:pPr>
                      <w:r>
                        <w:rPr>
                          <w:sz w:val="16"/>
                        </w:rPr>
                        <w:t xml:space="preserve"> </w:t>
                      </w:r>
                    </w:p>
                  </w:txbxContent>
                </v:textbox>
              </v:rect>
              <v:rect id="Rectangle 11475" o:spid="_x0000_s1049" style="position:absolute;left:56687;top:4094;width:583;height:1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D9oxgAAAN4AAAAPAAAAZHJzL2Rvd25yZXYueG1sRE9Na8JA&#10;EL0X+h+WKfRWN0qtGl1F2kpy1CiotyE7JsHsbMhuTdpf3y0UvM3jfc5i1Zta3Kh1lWUFw0EEgji3&#10;uuJCwWG/eZmCcB5ZY22ZFHyTg9Xy8WGBsbYd7+iW+UKEEHYxKii9b2IpXV6SQTewDXHgLrY16ANs&#10;C6lb7EK4qeUoit6kwYpDQ4kNvZeUX7MvoyCZNutTan+6ov48J8ftcfaxn3mlnp/69RyEp97fxf/u&#10;VIf5w9fJGP7eCTfI5S8AAAD//wMAUEsBAi0AFAAGAAgAAAAhANvh9svuAAAAhQEAABMAAAAAAAAA&#10;AAAAAAAAAAAAAFtDb250ZW50X1R5cGVzXS54bWxQSwECLQAUAAYACAAAACEAWvQsW78AAAAVAQAA&#10;CwAAAAAAAAAAAAAAAAAfAQAAX3JlbHMvLnJlbHNQSwECLQAUAAYACAAAACEA7ww/aMYAAADeAAAA&#10;DwAAAAAAAAAAAAAAAAAHAgAAZHJzL2Rvd25yZXYueG1sUEsFBgAAAAADAAMAtwAAAPoCAAAAAA==&#10;" filled="f" stroked="f">
                <v:textbox inset="0,0,0,0">
                  <w:txbxContent>
                    <w:p w14:paraId="17E20333" w14:textId="77777777" w:rsidR="0033335E" w:rsidRDefault="0033335E">
                      <w:pPr>
                        <w:spacing w:after="160" w:line="259" w:lineRule="auto"/>
                        <w:ind w:left="0" w:right="0" w:firstLine="0"/>
                        <w:jc w:val="left"/>
                      </w:pPr>
                      <w:r>
                        <w:t xml:space="preserve"> </w:t>
                      </w:r>
                    </w:p>
                  </w:txbxContent>
                </v:textbox>
              </v:rect>
              <v:shape id="Shape 11651" o:spid="_x0000_s1050" style="position:absolute;width:21490;height:91;visibility:visible;mso-wrap-style:square;v-text-anchor:top" coordsize="214909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9f0xAAAAN4AAAAPAAAAZHJzL2Rvd25yZXYueG1sRE9LawIx&#10;EL4X+h/CFHqr2RUqshpF1EIpXnwdvA2bcbO4mSybNLvtrzeFgrf5+J4zXw62EZE6XztWkI8yEMSl&#10;0zVXCk7Hj7cpCB+QNTaOScEPeVgunp/mWGjX857iIVQihbAvUIEJoS2k9KUhi37kWuLEXV1nMSTY&#10;VVJ32Kdw28hxlk2kxZpTg8GW1obK2+HbKsCz+dr8Rjnsj7zbXvtxvNApKvX6MqxmIAIN4SH+d3/q&#10;ND+fvOfw9066QS7uAAAA//8DAFBLAQItABQABgAIAAAAIQDb4fbL7gAAAIUBAAATAAAAAAAAAAAA&#10;AAAAAAAAAABbQ29udGVudF9UeXBlc10ueG1sUEsBAi0AFAAGAAgAAAAhAFr0LFu/AAAAFQEAAAsA&#10;AAAAAAAAAAAAAAAAHwEAAF9yZWxzLy5yZWxzUEsBAi0AFAAGAAgAAAAhAFq/1/TEAAAA3gAAAA8A&#10;AAAAAAAAAAAAAAAABwIAAGRycy9kb3ducmV2LnhtbFBLBQYAAAAAAwADALcAAAD4AgAAAAA=&#10;" path="m,l2149094,r,9144l,9144,,e" fillcolor="black" stroked="f" strokeweight="0">
                <v:stroke miterlimit="83231f" joinstyle="miter"/>
                <v:path arrowok="t" textboxrect="0,0,2149094,9144"/>
              </v:shape>
              <v:shape id="Shape 11652" o:spid="_x0000_s1051" style="position:absolute;left:21491;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srexQAAAN4AAAAPAAAAZHJzL2Rvd25yZXYueG1sRE9La8JA&#10;EL4X/A/LCL3VTaRVia5BhUIoFOrj0OM0OybB7GzcXU3677uFQm/z8T1nlQ+mFXdyvrGsIJ0kIIhL&#10;qxuuFJyOr08LED4ga2wtk4Jv8pCvRw8rzLTteU/3Q6hEDGGfoYI6hC6T0pc1GfQT2xFH7mydwRCh&#10;q6R22Mdw08ppksykwYZjQ40d7WoqL4ebUdBdK/d59XrLX7ePtzknBQ3vz0o9jofNEkSgIfyL/9yF&#10;jvPT2csUft+JN8j1DwAAAP//AwBQSwECLQAUAAYACAAAACEA2+H2y+4AAACFAQAAEwAAAAAAAAAA&#10;AAAAAAAAAAAAW0NvbnRlbnRfVHlwZXNdLnhtbFBLAQItABQABgAIAAAAIQBa9CxbvwAAABUBAAAL&#10;AAAAAAAAAAAAAAAAAB8BAABfcmVscy8ucmVsc1BLAQItABQABgAIAAAAIQCTHsrexQAAAN4AAAAP&#10;AAAAAAAAAAAAAAAAAAcCAABkcnMvZG93bnJldi54bWxQSwUGAAAAAAMAAwC3AAAA+QIAAAAA&#10;" path="m,l9144,r,9144l,9144,,e" fillcolor="black" stroked="f" strokeweight="0">
                <v:stroke miterlimit="83231f" joinstyle="miter"/>
                <v:path arrowok="t" textboxrect="0,0,9144,9144"/>
              </v:shape>
              <v:shape id="Shape 11653" o:spid="_x0000_s1052" style="position:absolute;left:21552;width:18047;height:91;visibility:visible;mso-wrap-style:square;v-text-anchor:top" coordsize="180467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Xg7xAAAAN4AAAAPAAAAZHJzL2Rvd25yZXYueG1sRE9Na8JA&#10;EL0X+h+WKXirGxsikrpK0yJ6rXrQ25Adk9Ts7Da7NfHfdwXB2zze58yXg2nFhTrfWFYwGScgiEur&#10;G64U7Her1xkIH5A1tpZJwZU8LBfPT3PMte35my7bUIkYwj5HBXUILpfSlzUZ9GPriCN3sp3BEGFX&#10;Sd1hH8NNK9+SZCoNNhwbanT0WVN53v4ZBfxbzHqnf4pddvi6ptn6eHLno1Kjl+HjHUSgITzEd/dG&#10;x/mTaZbC7Z14g1z8AwAA//8DAFBLAQItABQABgAIAAAAIQDb4fbL7gAAAIUBAAATAAAAAAAAAAAA&#10;AAAAAAAAAABbQ29udGVudF9UeXBlc10ueG1sUEsBAi0AFAAGAAgAAAAhAFr0LFu/AAAAFQEAAAsA&#10;AAAAAAAAAAAAAAAAHwEAAF9yZWxzLy5yZWxzUEsBAi0AFAAGAAgAAAAhAAhpeDvEAAAA3gAAAA8A&#10;AAAAAAAAAAAAAAAABwIAAGRycy9kb3ducmV2LnhtbFBLBQYAAAAAAwADALcAAAD4AgAAAAA=&#10;" path="m,l1804670,r,9144l,9144,,e" fillcolor="black" stroked="f" strokeweight="0">
                <v:stroke miterlimit="83231f" joinstyle="miter"/>
                <v:path arrowok="t" textboxrect="0,0,1804670,9144"/>
              </v:shape>
              <v:shape id="Shape 11654" o:spid="_x0000_s1053" style="position:absolute;left:39599;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cxwwAAAN4AAAAPAAAAZHJzL2Rvd25yZXYueG1sRE9Li8Iw&#10;EL4v+B/CCN40VVyVahRdWBBBWB8Hj2MztsVmUpOo3X9vFoS9zcf3nNmiMZV4kPOlZQX9XgKCOLO6&#10;5FzB8fDdnYDwAVljZZkU/JKHxbz1McNU2yfv6LEPuYgh7FNUUIRQp1L6rCCDvmdr4shdrDMYInS5&#10;1A6fMdxUcpAkI2mw5NhQYE1fBWXX/d0oqG+5O928XvH5/rMZc7KmZjtUqtNullMQgZrwL3671zrO&#10;748+h/D3TrxBzl8AAAD//wMAUEsBAi0AFAAGAAgAAAAhANvh9svuAAAAhQEAABMAAAAAAAAAAAAA&#10;AAAAAAAAAFtDb250ZW50X1R5cGVzXS54bWxQSwECLQAUAAYACAAAACEAWvQsW78AAAAVAQAACwAA&#10;AAAAAAAAAAAAAAAfAQAAX3JlbHMvLnJlbHNQSwECLQAUAAYACAAAACEAc7v3McMAAADeAAAADwAA&#10;AAAAAAAAAAAAAAAHAgAAZHJzL2Rvd25yZXYueG1sUEsFBgAAAAADAAMAtwAAAPcCAAAAAA==&#10;" path="m,l9144,r,9144l,9144,,e" fillcolor="black" stroked="f" strokeweight="0">
                <v:stroke miterlimit="83231f" joinstyle="miter"/>
                <v:path arrowok="t" textboxrect="0,0,9144,9144"/>
              </v:shape>
              <v:shape id="Shape 11655" o:spid="_x0000_s1054" style="position:absolute;left:39660;width:17696;height:91;visibility:visible;mso-wrap-style:square;v-text-anchor:top" coordsize="176961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YdswQAAAN4AAAAPAAAAZHJzL2Rvd25yZXYueG1sRE9Li8Iw&#10;EL4v+B/CCN7WVEGRalpUWNibb70OzWzTtZmUJmr992Zhwdt8fM9Z5J2txZ1aXzlWMBomIIgLpysu&#10;FRwPX58zED4ga6wdk4Ineciz3scCU+0evKP7PpQihrBPUYEJoUml9IUhi37oGuLI/bjWYoiwLaVu&#10;8RHDbS3HSTKVFiuODQYbWhsqrvubVXBaJ5fD5Xe7OuHTj5dnvWFvpFKDfrecgwjUhbf43/2t4/zR&#10;dDKBv3fiDTJ7AQAA//8DAFBLAQItABQABgAIAAAAIQDb4fbL7gAAAIUBAAATAAAAAAAAAAAAAAAA&#10;AAAAAABbQ29udGVudF9UeXBlc10ueG1sUEsBAi0AFAAGAAgAAAAhAFr0LFu/AAAAFQEAAAsAAAAA&#10;AAAAAAAAAAAAHwEAAF9yZWxzLy5yZWxzUEsBAi0AFAAGAAgAAAAhAAQph2zBAAAA3gAAAA8AAAAA&#10;AAAAAAAAAAAABwIAAGRycy9kb3ducmV2LnhtbFBLBQYAAAAAAwADALcAAAD1AgAAAAA=&#10;" path="m,l1769618,r,9144l,9144,,e" fillcolor="black" stroked="f" strokeweight="0">
                <v:stroke miterlimit="83231f" joinstyle="miter"/>
                <v:path arrowok="t" textboxrect="0,0,1769618,914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453" o:spid="_x0000_s1055" type="#_x0000_t75" style="position:absolute;left:49385;top:807;width:7284;height:43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sl8cxQAAAN4AAAAPAAAAZHJzL2Rvd25yZXYueG1sRE9La8JA&#10;EL4L/odlhN7MRq1WUleRUiH05KPgdciOSZrsbMhuY9Jf3y0UvM3H95zNrje16Kh1pWUFsygGQZxZ&#10;XXKu4PNymK5BOI+ssbZMCgZysNuORxtMtL3zibqzz0UIYZeggsL7JpHSZQUZdJFtiAN3s61BH2Cb&#10;S93iPYSbWs7jeCUNlhwaCmzoraCsOn8bBenCVnl1+LjG78eX7OiHn9Vt+aXU06Tfv4Lw1PuH+N+d&#10;6jB/9rxcwN874Qa5/QUAAP//AwBQSwECLQAUAAYACAAAACEA2+H2y+4AAACFAQAAEwAAAAAAAAAA&#10;AAAAAAAAAAAAW0NvbnRlbnRfVHlwZXNdLnhtbFBLAQItABQABgAIAAAAIQBa9CxbvwAAABUBAAAL&#10;AAAAAAAAAAAAAAAAAB8BAABfcmVscy8ucmVsc1BLAQItABQABgAIAAAAIQC5sl8cxQAAAN4AAAAP&#10;AAAAAAAAAAAAAAAAAAcCAABkcnMvZG93bnJldi54bWxQSwUGAAAAAAMAAwC3AAAA+QIAAAAA&#10;">
                <v:imagedata r:id="rId2" o:title=""/>
              </v:shape>
              <w10:wrap type="square" anchorx="page" anchory="page"/>
            </v:group>
          </w:pict>
        </mc:Fallback>
      </mc:AlternateContent>
    </w:r>
    <w:r>
      <w:rPr>
        <w:rFonts w:ascii="Arial" w:eastAsia="Arial" w:hAnsi="Arial" w:cs="Arial"/>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744C6" w14:textId="458E65C4" w:rsidR="0033335E" w:rsidRDefault="00DE04AD">
    <w:pPr>
      <w:spacing w:after="0" w:line="259" w:lineRule="auto"/>
      <w:ind w:right="0" w:firstLine="0"/>
      <w:jc w:val="left"/>
    </w:pPr>
    <w:r>
      <w:rPr>
        <w:rFonts w:ascii="Calibri" w:eastAsia="Calibri" w:hAnsi="Calibri" w:cs="Calibri"/>
        <w:noProof/>
      </w:rPr>
      <mc:AlternateContent>
        <mc:Choice Requires="wpg">
          <w:drawing>
            <wp:anchor distT="0" distB="0" distL="114300" distR="114300" simplePos="0" relativeHeight="251656704" behindDoc="0" locked="0" layoutInCell="1" allowOverlap="1" wp14:anchorId="083DD17E" wp14:editId="5644F926">
              <wp:simplePos x="0" y="0"/>
              <wp:positionH relativeFrom="page">
                <wp:posOffset>914400</wp:posOffset>
              </wp:positionH>
              <wp:positionV relativeFrom="page">
                <wp:posOffset>9934575</wp:posOffset>
              </wp:positionV>
              <wp:extent cx="5735320" cy="589915"/>
              <wp:effectExtent l="0" t="0" r="17780" b="0"/>
              <wp:wrapSquare wrapText="bothSides"/>
              <wp:docPr id="11412" name="Group 11412"/>
              <wp:cNvGraphicFramePr/>
              <a:graphic xmlns:a="http://schemas.openxmlformats.org/drawingml/2006/main">
                <a:graphicData uri="http://schemas.microsoft.com/office/word/2010/wordprocessingGroup">
                  <wpg:wgp>
                    <wpg:cNvGrpSpPr/>
                    <wpg:grpSpPr>
                      <a:xfrm>
                        <a:off x="0" y="0"/>
                        <a:ext cx="5735320" cy="589915"/>
                        <a:chOff x="0" y="0"/>
                        <a:chExt cx="5735650" cy="590530"/>
                      </a:xfrm>
                    </wpg:grpSpPr>
                    <wps:wsp>
                      <wps:cNvPr id="11419" name="Rectangle 11419"/>
                      <wps:cNvSpPr/>
                      <wps:spPr>
                        <a:xfrm>
                          <a:off x="70104" y="158143"/>
                          <a:ext cx="1854057" cy="102108"/>
                        </a:xfrm>
                        <a:prstGeom prst="rect">
                          <a:avLst/>
                        </a:prstGeom>
                        <a:ln>
                          <a:noFill/>
                        </a:ln>
                      </wps:spPr>
                      <wps:txbx>
                        <w:txbxContent>
                          <w:p w14:paraId="533A27DC" w14:textId="7092CB77" w:rsidR="0033335E" w:rsidRPr="002A3189" w:rsidRDefault="0033335E">
                            <w:pPr>
                              <w:spacing w:after="160" w:line="259" w:lineRule="auto"/>
                              <w:ind w:left="0" w:right="0" w:firstLine="0"/>
                              <w:jc w:val="left"/>
                              <w:rPr>
                                <w:color w:val="2F5496" w:themeColor="accent1" w:themeShade="BF"/>
                              </w:rPr>
                            </w:pPr>
                            <w:r w:rsidRPr="002A3189">
                              <w:rPr>
                                <w:color w:val="2F5496" w:themeColor="accent1" w:themeShade="BF"/>
                                <w:sz w:val="16"/>
                              </w:rPr>
                              <w:t>Διαδικασία</w:t>
                            </w:r>
                            <w:r w:rsidR="00ED260E">
                              <w:rPr>
                                <w:color w:val="2F5496" w:themeColor="accent1" w:themeShade="BF"/>
                                <w:sz w:val="16"/>
                              </w:rPr>
                              <w:t xml:space="preserve"> Δ11</w:t>
                            </w:r>
                          </w:p>
                        </w:txbxContent>
                      </wps:txbx>
                      <wps:bodyPr horzOverflow="overflow" vert="horz" lIns="0" tIns="0" rIns="0" bIns="0" rtlCol="0">
                        <a:noAutofit/>
                      </wps:bodyPr>
                    </wps:wsp>
                    <wps:wsp>
                      <wps:cNvPr id="11420" name="Rectangle 11420"/>
                      <wps:cNvSpPr/>
                      <wps:spPr>
                        <a:xfrm>
                          <a:off x="853389" y="158143"/>
                          <a:ext cx="42507" cy="131891"/>
                        </a:xfrm>
                        <a:prstGeom prst="rect">
                          <a:avLst/>
                        </a:prstGeom>
                        <a:ln>
                          <a:noFill/>
                        </a:ln>
                      </wps:spPr>
                      <wps:txbx>
                        <w:txbxContent>
                          <w:p w14:paraId="26F565C6"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421" name="Rectangle 11421"/>
                      <wps:cNvSpPr/>
                      <wps:spPr>
                        <a:xfrm>
                          <a:off x="70104" y="280063"/>
                          <a:ext cx="506140" cy="131891"/>
                        </a:xfrm>
                        <a:prstGeom prst="rect">
                          <a:avLst/>
                        </a:prstGeom>
                        <a:ln>
                          <a:noFill/>
                        </a:ln>
                      </wps:spPr>
                      <wps:txbx>
                        <w:txbxContent>
                          <w:p w14:paraId="64A98B7B" w14:textId="3F7B6E50" w:rsidR="0033335E" w:rsidRPr="002A3189" w:rsidRDefault="0033335E">
                            <w:pPr>
                              <w:spacing w:after="160" w:line="259" w:lineRule="auto"/>
                              <w:ind w:left="0" w:right="0" w:firstLine="0"/>
                              <w:jc w:val="left"/>
                              <w:rPr>
                                <w:color w:val="2F5496" w:themeColor="accent1" w:themeShade="BF"/>
                              </w:rPr>
                            </w:pPr>
                            <w:r w:rsidRPr="002A3189">
                              <w:rPr>
                                <w:color w:val="2F5496" w:themeColor="accent1" w:themeShade="BF"/>
                                <w:sz w:val="16"/>
                              </w:rPr>
                              <w:t>Έκδοση</w:t>
                            </w:r>
                          </w:p>
                        </w:txbxContent>
                      </wps:txbx>
                      <wps:bodyPr horzOverflow="overflow" vert="horz" lIns="0" tIns="0" rIns="0" bIns="0" rtlCol="0">
                        <a:noAutofit/>
                      </wps:bodyPr>
                    </wps:wsp>
                    <wps:wsp>
                      <wps:cNvPr id="11422" name="Rectangle 11422"/>
                      <wps:cNvSpPr/>
                      <wps:spPr>
                        <a:xfrm>
                          <a:off x="451052" y="285677"/>
                          <a:ext cx="425297" cy="181535"/>
                        </a:xfrm>
                        <a:prstGeom prst="rect">
                          <a:avLst/>
                        </a:prstGeom>
                        <a:ln>
                          <a:noFill/>
                        </a:ln>
                      </wps:spPr>
                      <wps:txbx>
                        <w:txbxContent>
                          <w:p w14:paraId="06975293" w14:textId="2A160054" w:rsidR="0033335E" w:rsidRPr="003028D8" w:rsidRDefault="00ED260E">
                            <w:pPr>
                              <w:spacing w:after="160" w:line="259" w:lineRule="auto"/>
                              <w:ind w:left="0" w:right="0" w:firstLine="0"/>
                              <w:jc w:val="left"/>
                              <w:rPr>
                                <w:color w:val="2F5496" w:themeColor="accent1" w:themeShade="BF"/>
                                <w:lang w:val="en-GB"/>
                              </w:rPr>
                            </w:pPr>
                            <w:r>
                              <w:rPr>
                                <w:color w:val="2F5496" w:themeColor="accent1" w:themeShade="BF"/>
                                <w:sz w:val="16"/>
                              </w:rPr>
                              <w:t>1</w:t>
                            </w:r>
                            <w:r w:rsidR="00DE04AD">
                              <w:rPr>
                                <w:color w:val="2F5496" w:themeColor="accent1" w:themeShade="BF"/>
                                <w:sz w:val="16"/>
                              </w:rPr>
                              <w:t>.</w:t>
                            </w:r>
                            <w:r w:rsidR="003028D8">
                              <w:rPr>
                                <w:color w:val="2F5496" w:themeColor="accent1" w:themeShade="BF"/>
                                <w:sz w:val="16"/>
                                <w:lang w:val="en-GB"/>
                              </w:rPr>
                              <w:t>1</w:t>
                            </w:r>
                          </w:p>
                        </w:txbxContent>
                      </wps:txbx>
                      <wps:bodyPr horzOverflow="overflow" vert="horz" lIns="0" tIns="0" rIns="0" bIns="0" rtlCol="0">
                        <a:noAutofit/>
                      </wps:bodyPr>
                    </wps:wsp>
                    <wps:wsp>
                      <wps:cNvPr id="11423" name="Rectangle 11423"/>
                      <wps:cNvSpPr/>
                      <wps:spPr>
                        <a:xfrm>
                          <a:off x="542493" y="280063"/>
                          <a:ext cx="127637" cy="131891"/>
                        </a:xfrm>
                        <a:prstGeom prst="rect">
                          <a:avLst/>
                        </a:prstGeom>
                        <a:ln>
                          <a:noFill/>
                        </a:ln>
                      </wps:spPr>
                      <wps:txbx>
                        <w:txbxContent>
                          <w:p w14:paraId="5F3F0788"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424" name="Rectangle 11424"/>
                      <wps:cNvSpPr/>
                      <wps:spPr>
                        <a:xfrm>
                          <a:off x="636981" y="280063"/>
                          <a:ext cx="42507" cy="131891"/>
                        </a:xfrm>
                        <a:prstGeom prst="rect">
                          <a:avLst/>
                        </a:prstGeom>
                        <a:ln>
                          <a:noFill/>
                        </a:ln>
                      </wps:spPr>
                      <wps:txbx>
                        <w:txbxContent>
                          <w:p w14:paraId="71F64980"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434" name="Rectangle 11434"/>
                      <wps:cNvSpPr/>
                      <wps:spPr>
                        <a:xfrm>
                          <a:off x="2956890" y="260251"/>
                          <a:ext cx="49297" cy="131891"/>
                        </a:xfrm>
                        <a:prstGeom prst="rect">
                          <a:avLst/>
                        </a:prstGeom>
                        <a:ln>
                          <a:noFill/>
                        </a:ln>
                      </wps:spPr>
                      <wps:txbx>
                        <w:txbxContent>
                          <w:p w14:paraId="2C3A9BD0" w14:textId="77777777" w:rsidR="0033335E" w:rsidRDefault="0033335E">
                            <w:pPr>
                              <w:spacing w:after="160" w:line="259" w:lineRule="auto"/>
                              <w:ind w:left="0" w:right="0" w:firstLine="0"/>
                              <w:jc w:val="left"/>
                            </w:pPr>
                            <w:r>
                              <w:rPr>
                                <w:sz w:val="16"/>
                              </w:rPr>
                              <w:t>-</w:t>
                            </w:r>
                          </w:p>
                        </w:txbxContent>
                      </wps:txbx>
                      <wps:bodyPr horzOverflow="overflow" vert="horz" lIns="0" tIns="0" rIns="0" bIns="0" rtlCol="0">
                        <a:noAutofit/>
                      </wps:bodyPr>
                    </wps:wsp>
                    <wps:wsp>
                      <wps:cNvPr id="11435" name="Rectangle 11435"/>
                      <wps:cNvSpPr/>
                      <wps:spPr>
                        <a:xfrm>
                          <a:off x="2993466" y="260251"/>
                          <a:ext cx="42506" cy="131891"/>
                        </a:xfrm>
                        <a:prstGeom prst="rect">
                          <a:avLst/>
                        </a:prstGeom>
                        <a:ln>
                          <a:noFill/>
                        </a:ln>
                      </wps:spPr>
                      <wps:txbx>
                        <w:txbxContent>
                          <w:p w14:paraId="260B87F0"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436" name="Rectangle 11436"/>
                      <wps:cNvSpPr/>
                      <wps:spPr>
                        <a:xfrm>
                          <a:off x="3025470" y="260251"/>
                          <a:ext cx="74149" cy="131891"/>
                        </a:xfrm>
                        <a:prstGeom prst="rect">
                          <a:avLst/>
                        </a:prstGeom>
                        <a:ln>
                          <a:noFill/>
                        </a:ln>
                      </wps:spPr>
                      <wps:txbx>
                        <w:txbxContent>
                          <w:p w14:paraId="51CD7526" w14:textId="04FAB3A4" w:rsidR="0033335E" w:rsidRDefault="0033335E">
                            <w:pPr>
                              <w:spacing w:after="160" w:line="259" w:lineRule="auto"/>
                              <w:ind w:left="0" w:right="0" w:firstLine="0"/>
                              <w:jc w:val="left"/>
                            </w:pPr>
                            <w:r>
                              <w:rPr>
                                <w:sz w:val="20"/>
                              </w:rPr>
                              <w:fldChar w:fldCharType="begin"/>
                            </w:r>
                            <w:r>
                              <w:instrText xml:space="preserve"> PAGE   \* MERGEFORMAT </w:instrText>
                            </w:r>
                            <w:r>
                              <w:rPr>
                                <w:sz w:val="20"/>
                              </w:rPr>
                              <w:fldChar w:fldCharType="separate"/>
                            </w:r>
                            <w:r w:rsidR="003C3DC1" w:rsidRPr="003C3DC1">
                              <w:rPr>
                                <w:noProof/>
                                <w:sz w:val="16"/>
                              </w:rPr>
                              <w:t>2</w:t>
                            </w:r>
                            <w:r>
                              <w:rPr>
                                <w:sz w:val="16"/>
                              </w:rPr>
                              <w:fldChar w:fldCharType="end"/>
                            </w:r>
                          </w:p>
                        </w:txbxContent>
                      </wps:txbx>
                      <wps:bodyPr horzOverflow="overflow" vert="horz" lIns="0" tIns="0" rIns="0" bIns="0" rtlCol="0">
                        <a:noAutofit/>
                      </wps:bodyPr>
                    </wps:wsp>
                    <wps:wsp>
                      <wps:cNvPr id="11437" name="Rectangle 11437"/>
                      <wps:cNvSpPr/>
                      <wps:spPr>
                        <a:xfrm>
                          <a:off x="3081859" y="260251"/>
                          <a:ext cx="42506" cy="131891"/>
                        </a:xfrm>
                        <a:prstGeom prst="rect">
                          <a:avLst/>
                        </a:prstGeom>
                        <a:ln>
                          <a:noFill/>
                        </a:ln>
                      </wps:spPr>
                      <wps:txbx>
                        <w:txbxContent>
                          <w:p w14:paraId="69F5FC6B"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438" name="Rectangle 11438"/>
                      <wps:cNvSpPr/>
                      <wps:spPr>
                        <a:xfrm>
                          <a:off x="3113862" y="260251"/>
                          <a:ext cx="49297" cy="131891"/>
                        </a:xfrm>
                        <a:prstGeom prst="rect">
                          <a:avLst/>
                        </a:prstGeom>
                        <a:ln>
                          <a:noFill/>
                        </a:ln>
                      </wps:spPr>
                      <wps:txbx>
                        <w:txbxContent>
                          <w:p w14:paraId="1002068D" w14:textId="77777777" w:rsidR="0033335E" w:rsidRDefault="0033335E">
                            <w:pPr>
                              <w:spacing w:after="160" w:line="259" w:lineRule="auto"/>
                              <w:ind w:left="0" w:right="0" w:firstLine="0"/>
                              <w:jc w:val="left"/>
                            </w:pPr>
                            <w:r>
                              <w:rPr>
                                <w:sz w:val="16"/>
                              </w:rPr>
                              <w:t>-</w:t>
                            </w:r>
                          </w:p>
                        </w:txbxContent>
                      </wps:txbx>
                      <wps:bodyPr horzOverflow="overflow" vert="horz" lIns="0" tIns="0" rIns="0" bIns="0" rtlCol="0">
                        <a:noAutofit/>
                      </wps:bodyPr>
                    </wps:wsp>
                    <wps:wsp>
                      <wps:cNvPr id="11439" name="Rectangle 11439"/>
                      <wps:cNvSpPr/>
                      <wps:spPr>
                        <a:xfrm>
                          <a:off x="3150438" y="260251"/>
                          <a:ext cx="42506" cy="131891"/>
                        </a:xfrm>
                        <a:prstGeom prst="rect">
                          <a:avLst/>
                        </a:prstGeom>
                        <a:ln>
                          <a:noFill/>
                        </a:ln>
                      </wps:spPr>
                      <wps:txbx>
                        <w:txbxContent>
                          <w:p w14:paraId="05C62083"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440" name="Rectangle 11440"/>
                      <wps:cNvSpPr/>
                      <wps:spPr>
                        <a:xfrm>
                          <a:off x="5668722" y="409425"/>
                          <a:ext cx="58367" cy="181105"/>
                        </a:xfrm>
                        <a:prstGeom prst="rect">
                          <a:avLst/>
                        </a:prstGeom>
                        <a:ln>
                          <a:noFill/>
                        </a:ln>
                      </wps:spPr>
                      <wps:txbx>
                        <w:txbxContent>
                          <w:p w14:paraId="736FBE41" w14:textId="77777777" w:rsidR="0033335E" w:rsidRDefault="0033335E">
                            <w:pPr>
                              <w:spacing w:after="160" w:line="259" w:lineRule="auto"/>
                              <w:ind w:left="0" w:right="0" w:firstLine="0"/>
                              <w:jc w:val="left"/>
                            </w:pPr>
                            <w:r>
                              <w:t xml:space="preserve"> </w:t>
                            </w:r>
                          </w:p>
                        </w:txbxContent>
                      </wps:txbx>
                      <wps:bodyPr horzOverflow="overflow" vert="horz" lIns="0" tIns="0" rIns="0" bIns="0" rtlCol="0">
                        <a:noAutofit/>
                      </wps:bodyPr>
                    </wps:wsp>
                    <wps:wsp>
                      <wps:cNvPr id="11641" name="Shape 11641"/>
                      <wps:cNvSpPr/>
                      <wps:spPr>
                        <a:xfrm>
                          <a:off x="0" y="0"/>
                          <a:ext cx="2149094" cy="9144"/>
                        </a:xfrm>
                        <a:custGeom>
                          <a:avLst/>
                          <a:gdLst/>
                          <a:ahLst/>
                          <a:cxnLst/>
                          <a:rect l="0" t="0" r="0" b="0"/>
                          <a:pathLst>
                            <a:path w="2149094" h="9144">
                              <a:moveTo>
                                <a:pt x="0" y="0"/>
                              </a:moveTo>
                              <a:lnTo>
                                <a:pt x="2149094" y="0"/>
                              </a:lnTo>
                              <a:lnTo>
                                <a:pt x="2149094" y="9144"/>
                              </a:lnTo>
                              <a:lnTo>
                                <a:pt x="0" y="9144"/>
                              </a:lnTo>
                              <a:lnTo>
                                <a:pt x="0" y="0"/>
                              </a:lnTo>
                            </a:path>
                          </a:pathLst>
                        </a:custGeom>
                        <a:ln w="0" cap="flat">
                          <a:solidFill>
                            <a:schemeClr val="accent1">
                              <a:lumMod val="75000"/>
                            </a:schemeClr>
                          </a:solidFill>
                          <a:miter lim="127000"/>
                        </a:ln>
                      </wps:spPr>
                      <wps:style>
                        <a:lnRef idx="0">
                          <a:srgbClr val="000000">
                            <a:alpha val="0"/>
                          </a:srgbClr>
                        </a:lnRef>
                        <a:fillRef idx="1">
                          <a:srgbClr val="000000"/>
                        </a:fillRef>
                        <a:effectRef idx="0">
                          <a:scrgbClr r="0" g="0" b="0"/>
                        </a:effectRef>
                        <a:fontRef idx="none"/>
                      </wps:style>
                      <wps:bodyPr/>
                    </wps:wsp>
                    <wps:wsp>
                      <wps:cNvPr id="11642" name="Shape 11642"/>
                      <wps:cNvSpPr/>
                      <wps:spPr>
                        <a:xfrm>
                          <a:off x="214917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43" name="Shape 11643"/>
                      <wps:cNvSpPr/>
                      <wps:spPr>
                        <a:xfrm>
                          <a:off x="2155266" y="0"/>
                          <a:ext cx="1804670" cy="9144"/>
                        </a:xfrm>
                        <a:custGeom>
                          <a:avLst/>
                          <a:gdLst/>
                          <a:ahLst/>
                          <a:cxnLst/>
                          <a:rect l="0" t="0" r="0" b="0"/>
                          <a:pathLst>
                            <a:path w="1804670" h="9144">
                              <a:moveTo>
                                <a:pt x="0" y="0"/>
                              </a:moveTo>
                              <a:lnTo>
                                <a:pt x="1804670" y="0"/>
                              </a:lnTo>
                              <a:lnTo>
                                <a:pt x="1804670" y="9144"/>
                              </a:lnTo>
                              <a:lnTo>
                                <a:pt x="0" y="9144"/>
                              </a:lnTo>
                              <a:lnTo>
                                <a:pt x="0" y="0"/>
                              </a:lnTo>
                            </a:path>
                          </a:pathLst>
                        </a:custGeom>
                        <a:ln w="0" cap="flat">
                          <a:solidFill>
                            <a:schemeClr val="accent1">
                              <a:lumMod val="75000"/>
                            </a:schemeClr>
                          </a:solidFill>
                          <a:miter lim="127000"/>
                        </a:ln>
                      </wps:spPr>
                      <wps:style>
                        <a:lnRef idx="0">
                          <a:srgbClr val="000000">
                            <a:alpha val="0"/>
                          </a:srgbClr>
                        </a:lnRef>
                        <a:fillRef idx="1">
                          <a:srgbClr val="000000"/>
                        </a:fillRef>
                        <a:effectRef idx="0">
                          <a:scrgbClr r="0" g="0" b="0"/>
                        </a:effectRef>
                        <a:fontRef idx="none"/>
                      </wps:style>
                      <wps:bodyPr/>
                    </wps:wsp>
                    <wps:wsp>
                      <wps:cNvPr id="11644" name="Shape 11644"/>
                      <wps:cNvSpPr/>
                      <wps:spPr>
                        <a:xfrm>
                          <a:off x="3959936"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45" name="Shape 11645"/>
                      <wps:cNvSpPr/>
                      <wps:spPr>
                        <a:xfrm>
                          <a:off x="3966032" y="0"/>
                          <a:ext cx="1769618" cy="9144"/>
                        </a:xfrm>
                        <a:custGeom>
                          <a:avLst/>
                          <a:gdLst/>
                          <a:ahLst/>
                          <a:cxnLst/>
                          <a:rect l="0" t="0" r="0" b="0"/>
                          <a:pathLst>
                            <a:path w="1769618" h="9144">
                              <a:moveTo>
                                <a:pt x="0" y="0"/>
                              </a:moveTo>
                              <a:lnTo>
                                <a:pt x="1769618" y="0"/>
                              </a:lnTo>
                              <a:lnTo>
                                <a:pt x="1769618" y="9144"/>
                              </a:lnTo>
                              <a:lnTo>
                                <a:pt x="0" y="9144"/>
                              </a:lnTo>
                              <a:lnTo>
                                <a:pt x="0" y="0"/>
                              </a:lnTo>
                            </a:path>
                          </a:pathLst>
                        </a:custGeom>
                        <a:ln w="0" cap="flat">
                          <a:solidFill>
                            <a:schemeClr val="accent1">
                              <a:lumMod val="75000"/>
                            </a:schemeClr>
                          </a:solidFill>
                          <a:miter lim="127000"/>
                        </a:ln>
                      </wps:spPr>
                      <wps:style>
                        <a:lnRef idx="0">
                          <a:srgbClr val="000000">
                            <a:alpha val="0"/>
                          </a:srgbClr>
                        </a:lnRef>
                        <a:fillRef idx="1">
                          <a:srgbClr val="000000"/>
                        </a:fillRef>
                        <a:effectRef idx="0">
                          <a:scrgbClr r="0" g="0" b="0"/>
                        </a:effectRef>
                        <a:fontRef idx="none"/>
                      </wps:style>
                      <wps:bodyPr/>
                    </wps:wsp>
                  </wpg:wgp>
                </a:graphicData>
              </a:graphic>
              <wp14:sizeRelV relativeFrom="margin">
                <wp14:pctHeight>0</wp14:pctHeight>
              </wp14:sizeRelV>
            </wp:anchor>
          </w:drawing>
        </mc:Choice>
        <mc:Fallback>
          <w:pict>
            <v:group w14:anchorId="083DD17E" id="Group 11412" o:spid="_x0000_s1056" style="position:absolute;left:0;text-align:left;margin-left:1in;margin-top:782.25pt;width:451.6pt;height:46.45pt;z-index:251656704;mso-position-horizontal-relative:page;mso-position-vertical-relative:page;mso-height-relative:margin" coordsize="57356,59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Rj8gUAAJgtAAAOAAAAZHJzL2Uyb0RvYy54bWzsWm1vpDYQ/l6p/wHxvVkMmJdVNqfqrhdV&#10;au9Od9cf4LCwiwQYGZLd9Nd3xsaG3ZCGXNTdqOTL4jV+Gc/jxzOe4fLdviysu1Q0Oa9WNrlwbCut&#10;Er7Oq83K/uv7x18i22paVq1Zwat0Zd+njf3u6uefLnf1MnX5lhfrVFgwSNUsd/XK3rZtvVwsmmSb&#10;lqy54HVawcuMi5K18FdsFmvBdjB6WSxcxwkWOy7WteBJ2jRQ+0G9tK/k+FmWJu3nLGvS1ipWNsjW&#10;yl8hf2/wd3F1yZYbweptnnRisB+QomR5BZOaoT6wllm3In8wVJkngjc8ay8SXi54luVJKtcAqyHO&#10;0WquBb+t5Vo2y92mNmoC1R7p6YeHTT7dfRFWvgbsiE9c26pYCTDJmS1VBSra1ZsltLwW9bf6i+gq&#10;NuofrnqfiRKfsB5rL5V7b5Sb7lsrgUoaetRzAYME3tEojglV2k+2ANGDbsn2t0HHgOqOsUM9CdtC&#10;T7tA6Ywwuxo2UtPrqnmZrr5tWZ1KCBrUwEBXsdbVV9hkrNoUqdRXjItCIaC1UVazbEBvI5oKAXTf&#10;tkAjhEbE95RGtMpIRH2HhkplxHGJE2EDs3K2rEXTXqe8tLCwsgWIIrchu/ujaVVT3QRnLyr8rfjH&#10;vCjUW6wBBWoBsdTub/ZyR7hSHKy64et7WPqWi78/A9mzgu9WNu9KNvIfJse3tlX8XoHKkWq6IHTh&#10;RhdEW7znkpBKnF9vW57lUt5+tk4uwFLp8xSg4vZUBDgAFaqfA2pEPS+C7fEIqr5LHY2pR6KYnBRT&#10;Xy9lNpiScUyl2nG7PZOobgRm54io1AmI351Q5PSYyoO0Z84MeGoM1SFPXb25J2HqU+JQGAl46kY0&#10;CEPszZb69AWeurEmakSoJ9V8ssM30GuZDVG9caIaKzQJVOq7fgwjSVAfMpW4YeBpUE/PVLnFZsVU&#10;8G7GLKoxQ5NADbwgjuAcfwTU81pU6ZPNCVNvHFOofo6X5MY0iGIwmghq4LhUGuTB8Rv3p+/piWrc&#10;+LmcvmDdxoiqjN5kN8mNY88PgsdBBd8X3uIV8PR+kro3zoqpoOuR09czvsWk09cDcvrh40wNfeLD&#10;dedMoBo/fjZMBfdlDFTjW0wENYLwgrqljh6/Z2WqceRnAyrEScdANc7FNFAJ8aKgu9K8NpvqGUd+&#10;NqCOxwg941xMBJU6vgf74zFH6axMNU7fXEDFOM8IU6H6Od4vDYIodBVTfSeGG8xh8IFGXqCvqRGB&#10;OAW+PlXsoXf6ZgJq4JsgoQz4QyQfq54DqHKPuoSSDiG54BgBuMo3iokvyTJAMblV4XsMO+mQPeSQ&#10;1ip4D3VbXUr2lS5ikP9f01k1a7EfDopFC2L1RpDtypZy4MsSIvjfuWzWHuVfQMb+bVENW5mh4DjS&#10;iRjdQj9rOd6w5WDxupF+qsZKfxObHc4LwuI6JT/M2qFyqN2iQjXAJAmDLGNWMJUnaXiRrzEbglqQ&#10;Scf0fSGsOwbZCZYkadUSmU8pbss/+VrVh9RxtACmi5z8YLQybyGzWeQlXHXcsO8yknFp2vsiRQmK&#10;6muaQe5F5tCkSGJzYwSCMXAYrGdFvWVKHCOKaioFkeNguwyWZoZUS2lGhlRnS9cY+6UydWp6qkmb&#10;pOuq8qeQhQR96iwq6Nt0kjPzqjX9K8j9ygMML1/davt7GM6O/06Z6gl8E0LuGW+8zkl2Gbc36a5F&#10;EoQ+diG3sbwQDTa0TpIOt+V/SnolxcsZr8Z5ku6m2WDNmuP6eU6uvxHydRPShP97Qpobw0RCUup2&#10;wacjQpLI8QPkKgYpBvvz5Jw0gryclmaoJ5k5bDlYvCalfp6TnAem01jVN0NsbOqBV/C/MsQmm9Dz&#10;3lwqJ/HeiymEnVXQ+Yj3yiadm/RKipczXo3zJN1NM1lQvp3muH6ek+tvhvh1G2KTCeoJKcMP6KNP&#10;JGQQOJ4KbhwRkoRBHBAIZp2bk0aQl9PSDPUkM4ctXyk53wyxvGS/ohux/L4VPv+VN/vuU2X8vnj4&#10;X96g+w+qr/4BAAD//wMAUEsDBBQABgAIAAAAIQAl8W8s4wAAAA4BAAAPAAAAZHJzL2Rvd25yZXYu&#10;eG1sTI/BasMwEETvhf6D2EJvjexUdoJjOYTQ9hQKTQqlN8Xa2CaWZCzFdv6+m1Nzm2GH2Tf5ejIt&#10;G7D3jbMS4lkEDG3pdGMrCd+H95clMB+U1ap1FiVc0cO6eHzIVabdaL9w2IeKUYn1mZJQh9BlnPuy&#10;RqP8zHVo6XZyvVGBbF9x3auRyk3L51GUcqMaSx9q1eG2xvK8vxgJH6MaN6/x27A7n7bX30Py+bOL&#10;Ucrnp2mzAhZwCv9huOETOhTEdHQXqz1ryQtBWwKJJBUJsFskEos5sCOpNFkI4EXO72cUfwAAAP//&#10;AwBQSwECLQAUAAYACAAAACEAtoM4kv4AAADhAQAAEwAAAAAAAAAAAAAAAAAAAAAAW0NvbnRlbnRf&#10;VHlwZXNdLnhtbFBLAQItABQABgAIAAAAIQA4/SH/1gAAAJQBAAALAAAAAAAAAAAAAAAAAC8BAABf&#10;cmVscy8ucmVsc1BLAQItABQABgAIAAAAIQDn1bRj8gUAAJgtAAAOAAAAAAAAAAAAAAAAAC4CAABk&#10;cnMvZTJvRG9jLnhtbFBLAQItABQABgAIAAAAIQAl8W8s4wAAAA4BAAAPAAAAAAAAAAAAAAAAAEwI&#10;AABkcnMvZG93bnJldi54bWxQSwUGAAAAAAQABADzAAAAXAkAAAAA&#10;">
              <v:rect id="Rectangle 11419" o:spid="_x0000_s1057" style="position:absolute;left:701;top:1581;width:18540;height:10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tDNxQAAAN4AAAAPAAAAZHJzL2Rvd25yZXYueG1sRE9Na8JA&#10;EL0X+h+WKfRWN5EiJmYjUlv0aE1BvQ3ZMQnNzobs1qT+ercg9DaP9znZcjStuFDvGssK4kkEgri0&#10;uuFKwVfx8TIH4TyyxtYyKfglB8v88SHDVNuBP+my95UIIexSVFB736VSurImg25iO+LAnW1v0AfY&#10;V1L3OIRw08ppFM2kwYZDQ40dvdVUfu9/jILNvFsdt/Y6VO37aXPYHZJ1kXilnp/G1QKEp9H/i+/u&#10;rQ7z49c4gb93wg0yvwEAAP//AwBQSwECLQAUAAYACAAAACEA2+H2y+4AAACFAQAAEwAAAAAAAAAA&#10;AAAAAAAAAAAAW0NvbnRlbnRfVHlwZXNdLnhtbFBLAQItABQABgAIAAAAIQBa9CxbvwAAABUBAAAL&#10;AAAAAAAAAAAAAAAAAB8BAABfcmVscy8ucmVsc1BLAQItABQABgAIAAAAIQCzntDNxQAAAN4AAAAP&#10;AAAAAAAAAAAAAAAAAAcCAABkcnMvZG93bnJldi54bWxQSwUGAAAAAAMAAwC3AAAA+QIAAAAA&#10;" filled="f" stroked="f">
                <v:textbox inset="0,0,0,0">
                  <w:txbxContent>
                    <w:p w14:paraId="533A27DC" w14:textId="7092CB77" w:rsidR="0033335E" w:rsidRPr="002A3189" w:rsidRDefault="0033335E">
                      <w:pPr>
                        <w:spacing w:after="160" w:line="259" w:lineRule="auto"/>
                        <w:ind w:left="0" w:right="0" w:firstLine="0"/>
                        <w:jc w:val="left"/>
                        <w:rPr>
                          <w:color w:val="2F5496" w:themeColor="accent1" w:themeShade="BF"/>
                        </w:rPr>
                      </w:pPr>
                      <w:r w:rsidRPr="002A3189">
                        <w:rPr>
                          <w:color w:val="2F5496" w:themeColor="accent1" w:themeShade="BF"/>
                          <w:sz w:val="16"/>
                        </w:rPr>
                        <w:t>Διαδικασία</w:t>
                      </w:r>
                      <w:r w:rsidR="00ED260E">
                        <w:rPr>
                          <w:color w:val="2F5496" w:themeColor="accent1" w:themeShade="BF"/>
                          <w:sz w:val="16"/>
                        </w:rPr>
                        <w:t xml:space="preserve"> Δ11</w:t>
                      </w:r>
                    </w:p>
                  </w:txbxContent>
                </v:textbox>
              </v:rect>
              <v:rect id="Rectangle 11420" o:spid="_x0000_s1058" style="position:absolute;left:8533;top:1581;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LPtxwAAAN4AAAAPAAAAZHJzL2Rvd25yZXYueG1sRI9Pa8JA&#10;EMXvQr/DMoXedKOUotFVRFv0WP+AehuyYxLMzobs1qT99J2D4G2GefPe+80WnavUnZpQejYwHCSg&#10;iDNvS84NHA9f/TGoEJEtVp7JwC8FWMxfejNMrW95R/d9zJWYcEjRQBFjnWodsoIchoGvieV29Y3D&#10;KGuTa9tgK+au0qMk+dAOS5aEAmtaFZTd9j/OwGZcL89b/9fm1edlc/o+TdaHSTTm7bVbTkFF6uJT&#10;/PjeWqk/fB8JgODIDHr+DwAA//8DAFBLAQItABQABgAIAAAAIQDb4fbL7gAAAIUBAAATAAAAAAAA&#10;AAAAAAAAAAAAAABbQ29udGVudF9UeXBlc10ueG1sUEsBAi0AFAAGAAgAAAAhAFr0LFu/AAAAFQEA&#10;AAsAAAAAAAAAAAAAAAAAHwEAAF9yZWxzLy5yZWxzUEsBAi0AFAAGAAgAAAAhAOzIs+3HAAAA3gAA&#10;AA8AAAAAAAAAAAAAAAAABwIAAGRycy9kb3ducmV2LnhtbFBLBQYAAAAAAwADALcAAAD7AgAAAAA=&#10;" filled="f" stroked="f">
                <v:textbox inset="0,0,0,0">
                  <w:txbxContent>
                    <w:p w14:paraId="26F565C6" w14:textId="77777777" w:rsidR="0033335E" w:rsidRDefault="0033335E">
                      <w:pPr>
                        <w:spacing w:after="160" w:line="259" w:lineRule="auto"/>
                        <w:ind w:left="0" w:right="0" w:firstLine="0"/>
                        <w:jc w:val="left"/>
                      </w:pPr>
                      <w:r>
                        <w:rPr>
                          <w:sz w:val="16"/>
                        </w:rPr>
                        <w:t xml:space="preserve"> </w:t>
                      </w:r>
                    </w:p>
                  </w:txbxContent>
                </v:textbox>
              </v:rect>
              <v:rect id="Rectangle 11421" o:spid="_x0000_s1059" style="position:absolute;left:701;top:2800;width:5061;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BZ2xQAAAN4AAAAPAAAAZHJzL2Rvd25yZXYueG1sRE9La8JA&#10;EL4X/A/LCL3VTUSKRtcQfGCObSxYb0N2moRmZ0N2NWl/fbdQ6G0+vuds0tG04k69aywriGcRCOLS&#10;6oYrBW/n49MShPPIGlvLpOCLHKTbycMGE20HfqV74SsRQtglqKD2vkukdGVNBt3MdsSB+7C9QR9g&#10;X0nd4xDCTSvnUfQsDTYcGmrsaFdT+VncjILTssvec/s9VO3herq8XFb788or9TgdszUIT6P/F/+5&#10;cx3mx4t5DL/vhBvk9gcAAP//AwBQSwECLQAUAAYACAAAACEA2+H2y+4AAACFAQAAEwAAAAAAAAAA&#10;AAAAAAAAAAAAW0NvbnRlbnRfVHlwZXNdLnhtbFBLAQItABQABgAIAAAAIQBa9CxbvwAAABUBAAAL&#10;AAAAAAAAAAAAAAAAAB8BAABfcmVscy8ucmVsc1BLAQItABQABgAIAAAAIQCDhBZ2xQAAAN4AAAAP&#10;AAAAAAAAAAAAAAAAAAcCAABkcnMvZG93bnJldi54bWxQSwUGAAAAAAMAAwC3AAAA+QIAAAAA&#10;" filled="f" stroked="f">
                <v:textbox inset="0,0,0,0">
                  <w:txbxContent>
                    <w:p w14:paraId="64A98B7B" w14:textId="3F7B6E50" w:rsidR="0033335E" w:rsidRPr="002A3189" w:rsidRDefault="0033335E">
                      <w:pPr>
                        <w:spacing w:after="160" w:line="259" w:lineRule="auto"/>
                        <w:ind w:left="0" w:right="0" w:firstLine="0"/>
                        <w:jc w:val="left"/>
                        <w:rPr>
                          <w:color w:val="2F5496" w:themeColor="accent1" w:themeShade="BF"/>
                        </w:rPr>
                      </w:pPr>
                      <w:r w:rsidRPr="002A3189">
                        <w:rPr>
                          <w:color w:val="2F5496" w:themeColor="accent1" w:themeShade="BF"/>
                          <w:sz w:val="16"/>
                        </w:rPr>
                        <w:t>Έκδοση</w:t>
                      </w:r>
                    </w:p>
                  </w:txbxContent>
                </v:textbox>
              </v:rect>
              <v:rect id="Rectangle 11422" o:spid="_x0000_s1060" style="position:absolute;left:4510;top:2856;width:4253;height:1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ogBxQAAAN4AAAAPAAAAZHJzL2Rvd25yZXYueG1sRE9Na8JA&#10;EL0X/A/LCL3VjaEUja4haIseWyNEb0N2TILZ2ZDdmrS/vlso9DaP9znrdDStuFPvGssK5rMIBHFp&#10;dcOVglP+9rQA4TyyxtYyKfgiB+lm8rDGRNuBP+h+9JUIIewSVFB73yVSurImg25mO+LAXW1v0AfY&#10;V1L3OIRw08o4il6kwYZDQ40dbWsqb8dPo2C/6LLzwX4PVft62RfvxXKXL71Sj9MxW4HwNPp/8Z/7&#10;oMP8+XMcw+874Qa5+QEAAP//AwBQSwECLQAUAAYACAAAACEA2+H2y+4AAACFAQAAEwAAAAAAAAAA&#10;AAAAAAAAAAAAW0NvbnRlbnRfVHlwZXNdLnhtbFBLAQItABQABgAIAAAAIQBa9CxbvwAAABUBAAAL&#10;AAAAAAAAAAAAAAAAAB8BAABfcmVscy8ucmVsc1BLAQItABQABgAIAAAAIQBzVogBxQAAAN4AAAAP&#10;AAAAAAAAAAAAAAAAAAcCAABkcnMvZG93bnJldi54bWxQSwUGAAAAAAMAAwC3AAAA+QIAAAAA&#10;" filled="f" stroked="f">
                <v:textbox inset="0,0,0,0">
                  <w:txbxContent>
                    <w:p w14:paraId="06975293" w14:textId="2A160054" w:rsidR="0033335E" w:rsidRPr="003028D8" w:rsidRDefault="00ED260E">
                      <w:pPr>
                        <w:spacing w:after="160" w:line="259" w:lineRule="auto"/>
                        <w:ind w:left="0" w:right="0" w:firstLine="0"/>
                        <w:jc w:val="left"/>
                        <w:rPr>
                          <w:color w:val="2F5496" w:themeColor="accent1" w:themeShade="BF"/>
                          <w:lang w:val="en-GB"/>
                        </w:rPr>
                      </w:pPr>
                      <w:r>
                        <w:rPr>
                          <w:color w:val="2F5496" w:themeColor="accent1" w:themeShade="BF"/>
                          <w:sz w:val="16"/>
                        </w:rPr>
                        <w:t>1</w:t>
                      </w:r>
                      <w:r w:rsidR="00DE04AD">
                        <w:rPr>
                          <w:color w:val="2F5496" w:themeColor="accent1" w:themeShade="BF"/>
                          <w:sz w:val="16"/>
                        </w:rPr>
                        <w:t>.</w:t>
                      </w:r>
                      <w:r w:rsidR="003028D8">
                        <w:rPr>
                          <w:color w:val="2F5496" w:themeColor="accent1" w:themeShade="BF"/>
                          <w:sz w:val="16"/>
                          <w:lang w:val="en-GB"/>
                        </w:rPr>
                        <w:t>1</w:t>
                      </w:r>
                    </w:p>
                  </w:txbxContent>
                </v:textbox>
              </v:rect>
              <v:rect id="Rectangle 11423" o:spid="_x0000_s1061" style="position:absolute;left:5424;top:2800;width:1277;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i2axAAAAN4AAAAPAAAAZHJzL2Rvd25yZXYueG1sRE9Li8Iw&#10;EL4L+x/CLHjT1Aei1SiyKnr0seDubWjGtmwzKU201V9vBGFv8/E9Z7ZoTCFuVLncsoJeNwJBnFid&#10;c6rg+7TpjEE4j6yxsEwK7uRgMf9ozTDWtuYD3Y4+FSGEXYwKMu/LWEqXZGTQdW1JHLiLrQz6AKtU&#10;6grrEG4K2Y+ikTSYc2jIsKSvjJK/49Uo2I7L5c/OPuq0WP9uz/vzZHWaeKXan81yCsJT4//Fb/dO&#10;h/m9YX8Ar3fCDXL+BAAA//8DAFBLAQItABQABgAIAAAAIQDb4fbL7gAAAIUBAAATAAAAAAAAAAAA&#10;AAAAAAAAAABbQ29udGVudF9UeXBlc10ueG1sUEsBAi0AFAAGAAgAAAAhAFr0LFu/AAAAFQEAAAsA&#10;AAAAAAAAAAAAAAAAHwEAAF9yZWxzLy5yZWxzUEsBAi0AFAAGAAgAAAAhABwaLZrEAAAA3gAAAA8A&#10;AAAAAAAAAAAAAAAABwIAAGRycy9kb3ducmV2LnhtbFBLBQYAAAAAAwADALcAAAD4AgAAAAA=&#10;" filled="f" stroked="f">
                <v:textbox inset="0,0,0,0">
                  <w:txbxContent>
                    <w:p w14:paraId="5F3F0788" w14:textId="77777777" w:rsidR="0033335E" w:rsidRDefault="0033335E">
                      <w:pPr>
                        <w:spacing w:after="160" w:line="259" w:lineRule="auto"/>
                        <w:ind w:left="0" w:right="0" w:firstLine="0"/>
                        <w:jc w:val="left"/>
                      </w:pPr>
                      <w:r>
                        <w:rPr>
                          <w:sz w:val="16"/>
                        </w:rPr>
                        <w:t xml:space="preserve">   </w:t>
                      </w:r>
                    </w:p>
                  </w:txbxContent>
                </v:textbox>
              </v:rect>
              <v:rect id="Rectangle 11424" o:spid="_x0000_s1062" style="position:absolute;left:6369;top:2800;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87XuxQAAAN4AAAAPAAAAZHJzL2Rvd25yZXYueG1sRE9Na8JA&#10;EL0X/A/LFHprNhEpGl0l2BY9ViOkvQ3ZMQnNzobs1qT99V1B8DaP9zmrzWhacaHeNZYVJFEMgri0&#10;uuFKwSl/f56DcB5ZY2uZFPySg8168rDCVNuBD3Q5+kqEEHYpKqi971IpXVmTQRfZjjhwZ9sb9AH2&#10;ldQ9DiHctHIaxy/SYMOhocaOtjWV38cfo2A377LPvf0bqvbta1d8FIvXfOGVenocsyUIT6O/i2/u&#10;vQ7zk9l0Btd3wg1y/Q8AAP//AwBQSwECLQAUAAYACAAAACEA2+H2y+4AAACFAQAAEwAAAAAAAAAA&#10;AAAAAAAAAAAAW0NvbnRlbnRfVHlwZXNdLnhtbFBLAQItABQABgAIAAAAIQBa9CxbvwAAABUBAAAL&#10;AAAAAAAAAAAAAAAAAB8BAABfcmVscy8ucmVsc1BLAQItABQABgAIAAAAIQCT87XuxQAAAN4AAAAP&#10;AAAAAAAAAAAAAAAAAAcCAABkcnMvZG93bnJldi54bWxQSwUGAAAAAAMAAwC3AAAA+QIAAAAA&#10;" filled="f" stroked="f">
                <v:textbox inset="0,0,0,0">
                  <w:txbxContent>
                    <w:p w14:paraId="71F64980" w14:textId="77777777" w:rsidR="0033335E" w:rsidRDefault="0033335E">
                      <w:pPr>
                        <w:spacing w:after="160" w:line="259" w:lineRule="auto"/>
                        <w:ind w:left="0" w:right="0" w:firstLine="0"/>
                        <w:jc w:val="left"/>
                      </w:pPr>
                      <w:r>
                        <w:rPr>
                          <w:sz w:val="16"/>
                        </w:rPr>
                        <w:t xml:space="preserve"> </w:t>
                      </w:r>
                    </w:p>
                  </w:txbxContent>
                </v:textbox>
              </v:rect>
              <v:rect id="Rectangle 11434" o:spid="_x0000_s1063" style="position:absolute;left:29568;top:2602;width:493;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iMzxAAAAN4AAAAPAAAAZHJzL2Rvd25yZXYueG1sRE9Li8Iw&#10;EL4L+x/CLHjT1Aei1SiyKnr0seDubWjGtmwzKU201V9vBGFv8/E9Z7ZoTCFuVLncsoJeNwJBnFid&#10;c6rg+7TpjEE4j6yxsEwK7uRgMf9ozTDWtuYD3Y4+FSGEXYwKMu/LWEqXZGTQdW1JHLiLrQz6AKtU&#10;6grrEG4K2Y+ikTSYc2jIsKSvjJK/49Uo2I7L5c/OPuq0WP9uz/vzZHWaeKXan81yCsJT4//Fb/dO&#10;h/m94WAIr3fCDXL+BAAA//8DAFBLAQItABQABgAIAAAAIQDb4fbL7gAAAIUBAAATAAAAAAAAAAAA&#10;AAAAAAAAAABbQ29udGVudF9UeXBlc10ueG1sUEsBAi0AFAAGAAgAAAAhAFr0LFu/AAAAFQEAAAsA&#10;AAAAAAAAAAAAAAAAHwEAAF9yZWxzLy5yZWxzUEsBAi0AFAAGAAgAAAAhABYqIzPEAAAA3gAAAA8A&#10;AAAAAAAAAAAAAAAABwIAAGRycy9kb3ducmV2LnhtbFBLBQYAAAAAAwADALcAAAD4AgAAAAA=&#10;" filled="f" stroked="f">
                <v:textbox inset="0,0,0,0">
                  <w:txbxContent>
                    <w:p w14:paraId="2C3A9BD0" w14:textId="77777777" w:rsidR="0033335E" w:rsidRDefault="0033335E">
                      <w:pPr>
                        <w:spacing w:after="160" w:line="259" w:lineRule="auto"/>
                        <w:ind w:left="0" w:right="0" w:firstLine="0"/>
                        <w:jc w:val="left"/>
                      </w:pPr>
                      <w:r>
                        <w:rPr>
                          <w:sz w:val="16"/>
                        </w:rPr>
                        <w:t>-</w:t>
                      </w:r>
                    </w:p>
                  </w:txbxContent>
                </v:textbox>
              </v:rect>
              <v:rect id="Rectangle 11435" o:spid="_x0000_s1064" style="position:absolute;left:29934;top:2602;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oaoxgAAAN4AAAAPAAAAZHJzL2Rvd25yZXYueG1sRE9Na8JA&#10;EL0X+h+WKfRWN1orGl1F2kpy1CiotyE7JsHsbMhuTdpf3y0UvM3jfc5i1Zta3Kh1lWUFw0EEgji3&#10;uuJCwWG/eZmCcB5ZY22ZFHyTg9Xy8WGBsbYd7+iW+UKEEHYxKii9b2IpXV6SQTewDXHgLrY16ANs&#10;C6lb7EK4qeUoiibSYMWhocSG3kvKr9mXUZBMm/UptT9dUX+ek+P2OPvYz7xSz0/9eg7CU+/v4n93&#10;qsP84fj1Df7eCTfI5S8AAAD//wMAUEsBAi0AFAAGAAgAAAAhANvh9svuAAAAhQEAABMAAAAAAAAA&#10;AAAAAAAAAAAAAFtDb250ZW50X1R5cGVzXS54bWxQSwECLQAUAAYACAAAACEAWvQsW78AAAAVAQAA&#10;CwAAAAAAAAAAAAAAAAAfAQAAX3JlbHMvLnJlbHNQSwECLQAUAAYACAAAACEAeWaGqMYAAADeAAAA&#10;DwAAAAAAAAAAAAAAAAAHAgAAZHJzL2Rvd25yZXYueG1sUEsFBgAAAAADAAMAtwAAAPoCAAAAAA==&#10;" filled="f" stroked="f">
                <v:textbox inset="0,0,0,0">
                  <w:txbxContent>
                    <w:p w14:paraId="260B87F0" w14:textId="77777777" w:rsidR="0033335E" w:rsidRDefault="0033335E">
                      <w:pPr>
                        <w:spacing w:after="160" w:line="259" w:lineRule="auto"/>
                        <w:ind w:left="0" w:right="0" w:firstLine="0"/>
                        <w:jc w:val="left"/>
                      </w:pPr>
                      <w:r>
                        <w:rPr>
                          <w:sz w:val="16"/>
                        </w:rPr>
                        <w:t xml:space="preserve"> </w:t>
                      </w:r>
                    </w:p>
                  </w:txbxContent>
                </v:textbox>
              </v:rect>
              <v:rect id="Rectangle 11436" o:spid="_x0000_s1065" style="position:absolute;left:30254;top:2602;width:742;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BjfxAAAAN4AAAAPAAAAZHJzL2Rvd25yZXYueG1sRE9Li8Iw&#10;EL4L+x/CCN401RXRahRZV/ToY0G9Dc3YFptJaaKt/vrNgrC3+fieM1s0phAPqlxuWUG/F4EgTqzO&#10;OVXwc1x3xyCcR9ZYWCYFT3KwmH+0ZhhrW/OeHgefihDCLkYFmfdlLKVLMjLoerYkDtzVVgZ9gFUq&#10;dYV1CDeFHETRSBrMOTRkWNJXRsntcDcKNuNyed7aV50W35fNaXearI4Tr1Sn3SynIDw1/l/8dm91&#10;mN8ffo7g751wg5z/AgAA//8DAFBLAQItABQABgAIAAAAIQDb4fbL7gAAAIUBAAATAAAAAAAAAAAA&#10;AAAAAAAAAABbQ29udGVudF9UeXBlc10ueG1sUEsBAi0AFAAGAAgAAAAhAFr0LFu/AAAAFQEAAAsA&#10;AAAAAAAAAAAAAAAAHwEAAF9yZWxzLy5yZWxzUEsBAi0AFAAGAAgAAAAhAIm0GN/EAAAA3gAAAA8A&#10;AAAAAAAAAAAAAAAABwIAAGRycy9kb3ducmV2LnhtbFBLBQYAAAAAAwADALcAAAD4AgAAAAA=&#10;" filled="f" stroked="f">
                <v:textbox inset="0,0,0,0">
                  <w:txbxContent>
                    <w:p w14:paraId="51CD7526" w14:textId="04FAB3A4" w:rsidR="0033335E" w:rsidRDefault="0033335E">
                      <w:pPr>
                        <w:spacing w:after="160" w:line="259" w:lineRule="auto"/>
                        <w:ind w:left="0" w:right="0" w:firstLine="0"/>
                        <w:jc w:val="left"/>
                      </w:pPr>
                      <w:r>
                        <w:rPr>
                          <w:sz w:val="20"/>
                        </w:rPr>
                        <w:fldChar w:fldCharType="begin"/>
                      </w:r>
                      <w:r>
                        <w:instrText xml:space="preserve"> PAGE   \* MERGEFORMAT </w:instrText>
                      </w:r>
                      <w:r>
                        <w:rPr>
                          <w:sz w:val="20"/>
                        </w:rPr>
                        <w:fldChar w:fldCharType="separate"/>
                      </w:r>
                      <w:r w:rsidR="003C3DC1" w:rsidRPr="003C3DC1">
                        <w:rPr>
                          <w:noProof/>
                          <w:sz w:val="16"/>
                        </w:rPr>
                        <w:t>2</w:t>
                      </w:r>
                      <w:r>
                        <w:rPr>
                          <w:sz w:val="16"/>
                        </w:rPr>
                        <w:fldChar w:fldCharType="end"/>
                      </w:r>
                    </w:p>
                  </w:txbxContent>
                </v:textbox>
              </v:rect>
              <v:rect id="Rectangle 11437" o:spid="_x0000_s1066" style="position:absolute;left:30818;top:2602;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1ExgAAAN4AAAAPAAAAZHJzL2Rvd25yZXYueG1sRE9Na8JA&#10;EL0X+h+WKfRWN1qpGl1F2kpy1CiotyE7JsHsbMhuTdpf3y0UvM3jfc5i1Zta3Kh1lWUFw0EEgji3&#10;uuJCwWG/eZmCcB5ZY22ZFHyTg9Xy8WGBsbYd7+iW+UKEEHYxKii9b2IpXV6SQTewDXHgLrY16ANs&#10;C6lb7EK4qeUoit6kwYpDQ4kNvZeUX7MvoyCZNutTan+6ov48J8ftcfaxn3mlnp/69RyEp97fxf/u&#10;VIf5w/HrBP7eCTfI5S8AAAD//wMAUEsBAi0AFAAGAAgAAAAhANvh9svuAAAAhQEAABMAAAAAAAAA&#10;AAAAAAAAAAAAAFtDb250ZW50X1R5cGVzXS54bWxQSwECLQAUAAYACAAAACEAWvQsW78AAAAVAQAA&#10;CwAAAAAAAAAAAAAAAAAfAQAAX3JlbHMvLnJlbHNQSwECLQAUAAYACAAAACEA5vi9RMYAAADeAAAA&#10;DwAAAAAAAAAAAAAAAAAHAgAAZHJzL2Rvd25yZXYueG1sUEsFBgAAAAADAAMAtwAAAPoCAAAAAA==&#10;" filled="f" stroked="f">
                <v:textbox inset="0,0,0,0">
                  <w:txbxContent>
                    <w:p w14:paraId="69F5FC6B" w14:textId="77777777" w:rsidR="0033335E" w:rsidRDefault="0033335E">
                      <w:pPr>
                        <w:spacing w:after="160" w:line="259" w:lineRule="auto"/>
                        <w:ind w:left="0" w:right="0" w:firstLine="0"/>
                        <w:jc w:val="left"/>
                      </w:pPr>
                      <w:r>
                        <w:rPr>
                          <w:sz w:val="16"/>
                        </w:rPr>
                        <w:t xml:space="preserve"> </w:t>
                      </w:r>
                    </w:p>
                  </w:txbxContent>
                </v:textbox>
              </v:rect>
              <v:rect id="Rectangle 11438" o:spid="_x0000_s1067" style="position:absolute;left:31138;top:2602;width:493;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yk2yAAAAN4AAAAPAAAAZHJzL2Rvd25yZXYueG1sRI9Pa8JA&#10;EMXvhX6HZQre6sZWRFNXkbaiR/+B7W3ITpPQ7GzIrib66Z2D4G2G9+a930znnavUmZpQejYw6Ceg&#10;iDNvS84NHPbL1zGoEJEtVp7JwIUCzGfPT1NMrW95S+ddzJWEcEjRQBFjnWodsoIchr6viUX7843D&#10;KGuTa9tgK+Gu0m9JMtIOS5aGAmv6LCj7352cgdW4Xvys/bXNq+/f1XFznHztJ9GY3ku3+AAVqYsP&#10;8/16bQV/MHwXXnlHZtCzGwAAAP//AwBQSwECLQAUAAYACAAAACEA2+H2y+4AAACFAQAAEwAAAAAA&#10;AAAAAAAAAAAAAAAAW0NvbnRlbnRfVHlwZXNdLnhtbFBLAQItABQABgAIAAAAIQBa9CxbvwAAABUB&#10;AAALAAAAAAAAAAAAAAAAAB8BAABfcmVscy8ucmVsc1BLAQItABQABgAIAAAAIQCXZyk2yAAAAN4A&#10;AAAPAAAAAAAAAAAAAAAAAAcCAABkcnMvZG93bnJldi54bWxQSwUGAAAAAAMAAwC3AAAA/AIAAAAA&#10;" filled="f" stroked="f">
                <v:textbox inset="0,0,0,0">
                  <w:txbxContent>
                    <w:p w14:paraId="1002068D" w14:textId="77777777" w:rsidR="0033335E" w:rsidRDefault="0033335E">
                      <w:pPr>
                        <w:spacing w:after="160" w:line="259" w:lineRule="auto"/>
                        <w:ind w:left="0" w:right="0" w:firstLine="0"/>
                        <w:jc w:val="left"/>
                      </w:pPr>
                      <w:r>
                        <w:rPr>
                          <w:sz w:val="16"/>
                        </w:rPr>
                        <w:t>-</w:t>
                      </w:r>
                    </w:p>
                  </w:txbxContent>
                </v:textbox>
              </v:rect>
              <v:rect id="Rectangle 11439" o:spid="_x0000_s1068" style="position:absolute;left:31504;top:2602;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K4ytxQAAAN4AAAAPAAAAZHJzL2Rvd25yZXYueG1sRE9La8JA&#10;EL4X+h+WKfRWN1opJrqK+ECP9QHqbciOSTA7G7Krif56t1DwNh/fc0aT1pTiRrUrLCvodiIQxKnV&#10;BWcK9rvl1wCE88gaS8uk4E4OJuP3txEm2ja8odvWZyKEsEtQQe59lUjp0pwMuo6tiAN3trVBH2Cd&#10;SV1jE8JNKXtR9CMNFhwacqxollN62V6NgtWgmh7X9tFk5eK0Ovwe4vku9kp9frTTIQhPrX+J/91r&#10;HeZ3+98x/L0TbpDjJwAAAP//AwBQSwECLQAUAAYACAAAACEA2+H2y+4AAACFAQAAEwAAAAAAAAAA&#10;AAAAAAAAAAAAW0NvbnRlbnRfVHlwZXNdLnhtbFBLAQItABQABgAIAAAAIQBa9CxbvwAAABUBAAAL&#10;AAAAAAAAAAAAAAAAAB8BAABfcmVscy8ucmVsc1BLAQItABQABgAIAAAAIQD4K4ytxQAAAN4AAAAP&#10;AAAAAAAAAAAAAAAAAAcCAABkcnMvZG93bnJldi54bWxQSwUGAAAAAAMAAwC3AAAA+QIAAAAA&#10;" filled="f" stroked="f">
                <v:textbox inset="0,0,0,0">
                  <w:txbxContent>
                    <w:p w14:paraId="05C62083" w14:textId="77777777" w:rsidR="0033335E" w:rsidRDefault="0033335E">
                      <w:pPr>
                        <w:spacing w:after="160" w:line="259" w:lineRule="auto"/>
                        <w:ind w:left="0" w:right="0" w:firstLine="0"/>
                        <w:jc w:val="left"/>
                      </w:pPr>
                      <w:r>
                        <w:rPr>
                          <w:sz w:val="16"/>
                        </w:rPr>
                        <w:t xml:space="preserve"> </w:t>
                      </w:r>
                    </w:p>
                  </w:txbxContent>
                </v:textbox>
              </v:rect>
              <v:rect id="Rectangle 11440" o:spid="_x0000_s1069" style="position:absolute;left:56687;top:4094;width:583;height:1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1ZNyAAAAN4AAAAPAAAAZHJzL2Rvd25yZXYueG1sRI9Pa8JA&#10;EMXvhX6HZQq91Y1FRGM2Iv2DHlsV1NuQHZNgdjZktyb103cOBW8zzJv33i9bDq5RV+pC7dnAeJSA&#10;Ii68rbk0sN99vsxAhYhssfFMBn4pwDJ/fMgwtb7nb7puY6nEhEOKBqoY21TrUFTkMIx8Syy3s+8c&#10;Rlm7UtsOezF3jX5Nkql2WLMkVNjSW0XFZfvjDKxn7eq48be+bD5O68PXYf6+m0djnp+G1QJUpCHe&#10;xf/fGyv1x5OJAAiOzKDzPwAAAP//AwBQSwECLQAUAAYACAAAACEA2+H2y+4AAACFAQAAEwAAAAAA&#10;AAAAAAAAAAAAAAAAW0NvbnRlbnRfVHlwZXNdLnhtbFBLAQItABQABgAIAAAAIQBa9CxbvwAAABUB&#10;AAALAAAAAAAAAAAAAAAAAB8BAABfcmVscy8ucmVsc1BLAQItABQABgAIAAAAIQAxF1ZNyAAAAN4A&#10;AAAPAAAAAAAAAAAAAAAAAAcCAABkcnMvZG93bnJldi54bWxQSwUGAAAAAAMAAwC3AAAA/AIAAAAA&#10;" filled="f" stroked="f">
                <v:textbox inset="0,0,0,0">
                  <w:txbxContent>
                    <w:p w14:paraId="736FBE41" w14:textId="77777777" w:rsidR="0033335E" w:rsidRDefault="0033335E">
                      <w:pPr>
                        <w:spacing w:after="160" w:line="259" w:lineRule="auto"/>
                        <w:ind w:left="0" w:right="0" w:firstLine="0"/>
                        <w:jc w:val="left"/>
                      </w:pPr>
                      <w:r>
                        <w:t xml:space="preserve"> </w:t>
                      </w:r>
                    </w:p>
                  </w:txbxContent>
                </v:textbox>
              </v:rect>
              <v:shape id="Shape 11641" o:spid="_x0000_s1070" style="position:absolute;width:21490;height:91;visibility:visible;mso-wrap-style:square;v-text-anchor:top" coordsize="214909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bdwwAAAN4AAAAPAAAAZHJzL2Rvd25yZXYueG1sRE9Li8Iw&#10;EL4v7H8Is+BtTStStGuUIgjiRXzhdWjGpmwzKU203f31ZmHB23x8z1msBtuIB3W+dqwgHScgiEun&#10;a64UnE+bzxkIH5A1No5JwQ95WC3f3xaYa9fzgR7HUIkYwj5HBSaENpfSl4Ys+rFriSN3c53FEGFX&#10;Sd1hH8NtIydJkkmLNccGgy2tDZXfx7tVMN+fsmvh98PN7X5dcd9V14vplRp9DMUXiEBDeIn/3Vsd&#10;56fZNIW/d+INcvkEAAD//wMAUEsBAi0AFAAGAAgAAAAhANvh9svuAAAAhQEAABMAAAAAAAAAAAAA&#10;AAAAAAAAAFtDb250ZW50X1R5cGVzXS54bWxQSwECLQAUAAYACAAAACEAWvQsW78AAAAVAQAACwAA&#10;AAAAAAAAAAAAAAAfAQAAX3JlbHMvLnJlbHNQSwECLQAUAAYACAAAACEAwnvm3cMAAADeAAAADwAA&#10;AAAAAAAAAAAAAAAHAgAAZHJzL2Rvd25yZXYueG1sUEsFBgAAAAADAAMAtwAAAPcCAAAAAA==&#10;" path="m,l2149094,r,9144l,9144,,e" fillcolor="black" strokecolor="#2f5496 [2404]" strokeweight="0">
                <v:stroke miterlimit="83231f" joinstyle="miter"/>
                <v:path arrowok="t" textboxrect="0,0,2149094,9144"/>
              </v:shape>
              <v:shape id="Shape 11642" o:spid="_x0000_s1071" style="position:absolute;left:21491;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1wDxAAAAN4AAAAPAAAAZHJzL2Rvd25yZXYueG1sRE9Na8JA&#10;EL0L/odlBG9mo4S0pK6ihYIIQmt76HGanSah2dm4uzHx33cLBW/zeJ+z3o6mFVdyvrGsYJmkIIhL&#10;qxuuFHy8vyweQfiArLG1TApu5GG7mU7WWGg78Btdz6ESMYR9gQrqELpCSl/WZNAntiOO3Ld1BkOE&#10;rpLa4RDDTStXaZpLgw3Hhho7eq6p/Dn3RkF3qdznxes9f/WvxwdODzSeMqXms3H3BCLQGO7if/dB&#10;x/nLPFvB3zvxBrn5BQAA//8DAFBLAQItABQABgAIAAAAIQDb4fbL7gAAAIUBAAATAAAAAAAAAAAA&#10;AAAAAAAAAABbQ29udGVudF9UeXBlc10ueG1sUEsBAi0AFAAGAAgAAAAhAFr0LFu/AAAAFQEAAAsA&#10;AAAAAAAAAAAAAAAAHwEAAF9yZWxzLy5yZWxzUEsBAi0AFAAGAAgAAAAhABbHXAPEAAAA3gAAAA8A&#10;AAAAAAAAAAAAAAAABwIAAGRycy9kb3ducmV2LnhtbFBLBQYAAAAAAwADALcAAAD4AgAAAAA=&#10;" path="m,l9144,r,9144l,9144,,e" fillcolor="black" stroked="f" strokeweight="0">
                <v:stroke miterlimit="83231f" joinstyle="miter"/>
                <v:path arrowok="t" textboxrect="0,0,9144,9144"/>
              </v:shape>
              <v:shape id="Shape 11643" o:spid="_x0000_s1072" style="position:absolute;left:21552;width:18047;height:91;visibility:visible;mso-wrap-style:square;v-text-anchor:top" coordsize="180467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9r/wgAAAN4AAAAPAAAAZHJzL2Rvd25yZXYueG1sRE9Li8Iw&#10;EL4L+x/CLHjT1AdFqlGWRfFxEXX3PjRjHzaT0kRb//1mQfA2H99zFqvOVOJBjSssKxgNIxDEqdUF&#10;Zwp+LpvBDITzyBory6TgSQ5Wy4/eAhNtWz7R4+wzEULYJagg975OpHRpTgbd0NbEgbvaxqAPsMmk&#10;brAN4aaS4yiKpcGCQ0OONX3nlN7Od6NgV66j9lCerg5/udzGRX04xnul+p/d1xyEp86/xS/3Tof5&#10;o3g6gf93wg1y+QcAAP//AwBQSwECLQAUAAYACAAAACEA2+H2y+4AAACFAQAAEwAAAAAAAAAAAAAA&#10;AAAAAAAAW0NvbnRlbnRfVHlwZXNdLnhtbFBLAQItABQABgAIAAAAIQBa9CxbvwAAABUBAAALAAAA&#10;AAAAAAAAAAAAAB8BAABfcmVscy8ucmVsc1BLAQItABQABgAIAAAAIQDh99r/wgAAAN4AAAAPAAAA&#10;AAAAAAAAAAAAAAcCAABkcnMvZG93bnJldi54bWxQSwUGAAAAAAMAAwC3AAAA9gIAAAAA&#10;" path="m,l1804670,r,9144l,9144,,e" fillcolor="black" strokecolor="#2f5496 [2404]" strokeweight="0">
                <v:stroke miterlimit="83231f" joinstyle="miter"/>
                <v:path arrowok="t" textboxrect="0,0,1804670,9144"/>
              </v:shape>
              <v:shape id="Shape 11644" o:spid="_x0000_s1073" style="position:absolute;left:39599;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YmHswwAAAN4AAAAPAAAAZHJzL2Rvd25yZXYueG1sRE9Li8Iw&#10;EL4L/ocwwt40VYou1SirIMjCgo89eBybsS3bTGoStfvvjSB4m4/vObNFa2pxI+crywqGgwQEcW51&#10;xYWC38O6/wnCB2SNtWVS8E8eFvNuZ4aZtnfe0W0fChFD2GeooAyhyaT0eUkG/cA2xJE7W2cwROgK&#10;qR3eY7ip5ShJxtJgxbGhxIZWJeV/+6tR0FwKd7x4veTTdfs94WRD7U+q1Eev/ZqCCNSGt/jl3ug4&#10;fzhOU3i+E2+Q8wcAAAD//wMAUEsBAi0AFAAGAAgAAAAhANvh9svuAAAAhQEAABMAAAAAAAAAAAAA&#10;AAAAAAAAAFtDb250ZW50X1R5cGVzXS54bWxQSwECLQAUAAYACAAAACEAWvQsW78AAAAVAQAACwAA&#10;AAAAAAAAAAAAAAAfAQAAX3JlbHMvLnJlbHNQSwECLQAUAAYACAAAACEA9mJh7MMAAADeAAAADwAA&#10;AAAAAAAAAAAAAAAHAgAAZHJzL2Rvd25yZXYueG1sUEsFBgAAAAADAAMAtwAAAPcCAAAAAA==&#10;" path="m,l9144,r,9144l,9144,,e" fillcolor="black" stroked="f" strokeweight="0">
                <v:stroke miterlimit="83231f" joinstyle="miter"/>
                <v:path arrowok="t" textboxrect="0,0,9144,9144"/>
              </v:shape>
              <v:shape id="Shape 11645" o:spid="_x0000_s1074" style="position:absolute;left:39660;width:17696;height:91;visibility:visible;mso-wrap-style:square;v-text-anchor:top" coordsize="176961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ngxwwAAAN4AAAAPAAAAZHJzL2Rvd25yZXYueG1sRE/NasJA&#10;EL4X+g7LCL3VTYpKSV3FlgaqB8GkDzBkp0kwOxuyU5O+fVcQvM3H9zvr7eQ6daEhtJ4NpPMEFHHl&#10;bcu1ge8yf34FFQTZYueZDPxRgO3m8WGNmfUjn+hSSK1iCIcMDTQifaZ1qBpyGOa+J47cjx8cSoRD&#10;re2AYwx3nX5JkpV22HJsaLCnj4aqc/HrDOzzafHZF3lJ7yMfzm0qdnkUY55m0+4NlNAkd/HN/WXj&#10;/HS1WML1nXiD3vwDAAD//wMAUEsBAi0AFAAGAAgAAAAhANvh9svuAAAAhQEAABMAAAAAAAAAAAAA&#10;AAAAAAAAAFtDb250ZW50X1R5cGVzXS54bWxQSwECLQAUAAYACAAAACEAWvQsW78AAAAVAQAACwAA&#10;AAAAAAAAAAAAAAAfAQAAX3JlbHMvLnJlbHNQSwECLQAUAAYACAAAACEAl3Z4McMAAADeAAAADwAA&#10;AAAAAAAAAAAAAAAHAgAAZHJzL2Rvd25yZXYueG1sUEsFBgAAAAADAAMAtwAAAPcCAAAAAA==&#10;" path="m,l1769618,r,9144l,9144,,e" fillcolor="black" strokecolor="#2f5496 [2404]" strokeweight="0">
                <v:stroke miterlimit="83231f" joinstyle="miter"/>
                <v:path arrowok="t" textboxrect="0,0,1769618,9144"/>
              </v:shape>
              <w10:wrap type="square" anchorx="page" anchory="page"/>
            </v:group>
          </w:pict>
        </mc:Fallback>
      </mc:AlternateContent>
    </w:r>
    <w:r w:rsidR="00CD371E" w:rsidRPr="00604F57">
      <w:rPr>
        <w:rFonts w:cstheme="minorHAnsi"/>
        <w:noProof/>
      </w:rPr>
      <w:drawing>
        <wp:anchor distT="0" distB="0" distL="114300" distR="114300" simplePos="0" relativeHeight="251659776" behindDoc="0" locked="0" layoutInCell="1" allowOverlap="1" wp14:anchorId="25F20F9E" wp14:editId="02E2EA59">
          <wp:simplePos x="0" y="0"/>
          <wp:positionH relativeFrom="column">
            <wp:posOffset>3397250</wp:posOffset>
          </wp:positionH>
          <wp:positionV relativeFrom="paragraph">
            <wp:posOffset>6393</wp:posOffset>
          </wp:positionV>
          <wp:extent cx="2476500" cy="314325"/>
          <wp:effectExtent l="0" t="0" r="0" b="9525"/>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anchor>
      </w:drawing>
    </w:r>
    <w:r w:rsidR="5E9EA960">
      <w:rPr>
        <w:rFonts w:ascii="Arial" w:eastAsia="Arial" w:hAnsi="Arial" w:cs="Arial"/>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9FAA6" w14:textId="77777777" w:rsidR="0033335E" w:rsidRDefault="0033335E">
    <w:pPr>
      <w:spacing w:after="0" w:line="259" w:lineRule="auto"/>
      <w:ind w:right="0" w:firstLine="0"/>
      <w:jc w:val="left"/>
    </w:pPr>
    <w:r>
      <w:rPr>
        <w:rFonts w:ascii="Calibri" w:eastAsia="Calibri" w:hAnsi="Calibri" w:cs="Calibri"/>
        <w:noProof/>
      </w:rPr>
      <mc:AlternateContent>
        <mc:Choice Requires="wpg">
          <w:drawing>
            <wp:anchor distT="0" distB="0" distL="114300" distR="114300" simplePos="0" relativeHeight="251658242" behindDoc="0" locked="0" layoutInCell="1" allowOverlap="1" wp14:anchorId="330A65D3" wp14:editId="30F12286">
              <wp:simplePos x="0" y="0"/>
              <wp:positionH relativeFrom="page">
                <wp:posOffset>911657</wp:posOffset>
              </wp:positionH>
              <wp:positionV relativeFrom="page">
                <wp:posOffset>9939224</wp:posOffset>
              </wp:positionV>
              <wp:extent cx="5735651" cy="545595"/>
              <wp:effectExtent l="0" t="0" r="0" b="0"/>
              <wp:wrapSquare wrapText="bothSides"/>
              <wp:docPr id="11377" name="Group 11377"/>
              <wp:cNvGraphicFramePr/>
              <a:graphic xmlns:a="http://schemas.openxmlformats.org/drawingml/2006/main">
                <a:graphicData uri="http://schemas.microsoft.com/office/word/2010/wordprocessingGroup">
                  <wpg:wgp>
                    <wpg:cNvGrpSpPr/>
                    <wpg:grpSpPr>
                      <a:xfrm>
                        <a:off x="0" y="0"/>
                        <a:ext cx="5735651" cy="545595"/>
                        <a:chOff x="0" y="0"/>
                        <a:chExt cx="5735651" cy="545595"/>
                      </a:xfrm>
                    </wpg:grpSpPr>
                    <wps:wsp>
                      <wps:cNvPr id="11384" name="Rectangle 11384"/>
                      <wps:cNvSpPr/>
                      <wps:spPr>
                        <a:xfrm>
                          <a:off x="70104" y="158143"/>
                          <a:ext cx="1043108" cy="131891"/>
                        </a:xfrm>
                        <a:prstGeom prst="rect">
                          <a:avLst/>
                        </a:prstGeom>
                        <a:ln>
                          <a:noFill/>
                        </a:ln>
                      </wps:spPr>
                      <wps:txbx>
                        <w:txbxContent>
                          <w:p w14:paraId="3606401B" w14:textId="77777777" w:rsidR="0033335E" w:rsidRDefault="0033335E">
                            <w:pPr>
                              <w:spacing w:after="160" w:line="259" w:lineRule="auto"/>
                              <w:ind w:left="0" w:right="0" w:firstLine="0"/>
                              <w:jc w:val="left"/>
                            </w:pPr>
                            <w:r>
                              <w:rPr>
                                <w:sz w:val="16"/>
                              </w:rPr>
                              <w:t>Διαδικασία: ΔΙΙ_1</w:t>
                            </w:r>
                          </w:p>
                        </w:txbxContent>
                      </wps:txbx>
                      <wps:bodyPr horzOverflow="overflow" vert="horz" lIns="0" tIns="0" rIns="0" bIns="0" rtlCol="0">
                        <a:noAutofit/>
                      </wps:bodyPr>
                    </wps:wsp>
                    <wps:wsp>
                      <wps:cNvPr id="11385" name="Rectangle 11385"/>
                      <wps:cNvSpPr/>
                      <wps:spPr>
                        <a:xfrm>
                          <a:off x="853389" y="158143"/>
                          <a:ext cx="42507" cy="131891"/>
                        </a:xfrm>
                        <a:prstGeom prst="rect">
                          <a:avLst/>
                        </a:prstGeom>
                        <a:ln>
                          <a:noFill/>
                        </a:ln>
                      </wps:spPr>
                      <wps:txbx>
                        <w:txbxContent>
                          <w:p w14:paraId="389A980F"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386" name="Rectangle 11386"/>
                      <wps:cNvSpPr/>
                      <wps:spPr>
                        <a:xfrm>
                          <a:off x="70104" y="280063"/>
                          <a:ext cx="506140" cy="131891"/>
                        </a:xfrm>
                        <a:prstGeom prst="rect">
                          <a:avLst/>
                        </a:prstGeom>
                        <a:ln>
                          <a:noFill/>
                        </a:ln>
                      </wps:spPr>
                      <wps:txbx>
                        <w:txbxContent>
                          <w:p w14:paraId="260096CB" w14:textId="77777777" w:rsidR="0033335E" w:rsidRDefault="0033335E">
                            <w:pPr>
                              <w:spacing w:after="160" w:line="259" w:lineRule="auto"/>
                              <w:ind w:left="0" w:right="0" w:firstLine="0"/>
                              <w:jc w:val="left"/>
                            </w:pPr>
                            <w:r>
                              <w:rPr>
                                <w:sz w:val="16"/>
                              </w:rPr>
                              <w:t>Έκδοση:</w:t>
                            </w:r>
                          </w:p>
                        </w:txbxContent>
                      </wps:txbx>
                      <wps:bodyPr horzOverflow="overflow" vert="horz" lIns="0" tIns="0" rIns="0" bIns="0" rtlCol="0">
                        <a:noAutofit/>
                      </wps:bodyPr>
                    </wps:wsp>
                    <wps:wsp>
                      <wps:cNvPr id="11387" name="Rectangle 11387"/>
                      <wps:cNvSpPr/>
                      <wps:spPr>
                        <a:xfrm>
                          <a:off x="451053" y="280063"/>
                          <a:ext cx="74149" cy="131891"/>
                        </a:xfrm>
                        <a:prstGeom prst="rect">
                          <a:avLst/>
                        </a:prstGeom>
                        <a:ln>
                          <a:noFill/>
                        </a:ln>
                      </wps:spPr>
                      <wps:txbx>
                        <w:txbxContent>
                          <w:p w14:paraId="12FA1DF0" w14:textId="77777777" w:rsidR="0033335E" w:rsidRDefault="0033335E">
                            <w:pPr>
                              <w:spacing w:after="160" w:line="259" w:lineRule="auto"/>
                              <w:ind w:left="0" w:right="0" w:firstLine="0"/>
                              <w:jc w:val="left"/>
                            </w:pPr>
                            <w:r>
                              <w:rPr>
                                <w:sz w:val="16"/>
                              </w:rPr>
                              <w:t>2</w:t>
                            </w:r>
                          </w:p>
                        </w:txbxContent>
                      </wps:txbx>
                      <wps:bodyPr horzOverflow="overflow" vert="horz" lIns="0" tIns="0" rIns="0" bIns="0" rtlCol="0">
                        <a:noAutofit/>
                      </wps:bodyPr>
                    </wps:wsp>
                    <wps:wsp>
                      <wps:cNvPr id="11398" name="Rectangle 11398"/>
                      <wps:cNvSpPr/>
                      <wps:spPr>
                        <a:xfrm>
                          <a:off x="507441" y="265000"/>
                          <a:ext cx="47503" cy="82678"/>
                        </a:xfrm>
                        <a:prstGeom prst="rect">
                          <a:avLst/>
                        </a:prstGeom>
                        <a:ln>
                          <a:noFill/>
                        </a:ln>
                      </wps:spPr>
                      <wps:txbx>
                        <w:txbxContent>
                          <w:p w14:paraId="6727436D" w14:textId="77777777" w:rsidR="0033335E" w:rsidRDefault="0033335E">
                            <w:pPr>
                              <w:spacing w:after="160" w:line="259" w:lineRule="auto"/>
                              <w:ind w:left="0" w:right="0" w:firstLine="0"/>
                              <w:jc w:val="left"/>
                            </w:pPr>
                            <w:r>
                              <w:rPr>
                                <w:sz w:val="10"/>
                              </w:rPr>
                              <w:t>η</w:t>
                            </w:r>
                          </w:p>
                        </w:txbxContent>
                      </wps:txbx>
                      <wps:bodyPr horzOverflow="overflow" vert="horz" lIns="0" tIns="0" rIns="0" bIns="0" rtlCol="0">
                        <a:noAutofit/>
                      </wps:bodyPr>
                    </wps:wsp>
                    <wps:wsp>
                      <wps:cNvPr id="11388" name="Rectangle 11388"/>
                      <wps:cNvSpPr/>
                      <wps:spPr>
                        <a:xfrm>
                          <a:off x="542493" y="280063"/>
                          <a:ext cx="127637" cy="131891"/>
                        </a:xfrm>
                        <a:prstGeom prst="rect">
                          <a:avLst/>
                        </a:prstGeom>
                        <a:ln>
                          <a:noFill/>
                        </a:ln>
                      </wps:spPr>
                      <wps:txbx>
                        <w:txbxContent>
                          <w:p w14:paraId="44046571"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389" name="Rectangle 11389"/>
                      <wps:cNvSpPr/>
                      <wps:spPr>
                        <a:xfrm>
                          <a:off x="636981" y="280063"/>
                          <a:ext cx="42507" cy="131891"/>
                        </a:xfrm>
                        <a:prstGeom prst="rect">
                          <a:avLst/>
                        </a:prstGeom>
                        <a:ln>
                          <a:noFill/>
                        </a:ln>
                      </wps:spPr>
                      <wps:txbx>
                        <w:txbxContent>
                          <w:p w14:paraId="619DF288"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390" name="Rectangle 11390"/>
                      <wps:cNvSpPr/>
                      <wps:spPr>
                        <a:xfrm>
                          <a:off x="70104" y="401982"/>
                          <a:ext cx="815908" cy="131892"/>
                        </a:xfrm>
                        <a:prstGeom prst="rect">
                          <a:avLst/>
                        </a:prstGeom>
                        <a:ln>
                          <a:noFill/>
                        </a:ln>
                      </wps:spPr>
                      <wps:txbx>
                        <w:txbxContent>
                          <w:p w14:paraId="387CFB2C" w14:textId="77777777" w:rsidR="0033335E" w:rsidRDefault="0033335E">
                            <w:pPr>
                              <w:spacing w:after="160" w:line="259" w:lineRule="auto"/>
                              <w:ind w:left="0" w:right="0" w:firstLine="0"/>
                              <w:jc w:val="left"/>
                            </w:pPr>
                            <w:proofErr w:type="spellStart"/>
                            <w:r>
                              <w:rPr>
                                <w:sz w:val="16"/>
                              </w:rPr>
                              <w:t>Ημ</w:t>
                            </w:r>
                            <w:proofErr w:type="spellEnd"/>
                            <w:r>
                              <w:rPr>
                                <w:sz w:val="16"/>
                              </w:rPr>
                              <w:t>. Έκδοσης:</w:t>
                            </w:r>
                          </w:p>
                        </w:txbxContent>
                      </wps:txbx>
                      <wps:bodyPr horzOverflow="overflow" vert="horz" lIns="0" tIns="0" rIns="0" bIns="0" rtlCol="0">
                        <a:noAutofit/>
                      </wps:bodyPr>
                    </wps:wsp>
                    <wps:wsp>
                      <wps:cNvPr id="11391" name="Rectangle 11391"/>
                      <wps:cNvSpPr/>
                      <wps:spPr>
                        <a:xfrm>
                          <a:off x="684225" y="401982"/>
                          <a:ext cx="42507" cy="131892"/>
                        </a:xfrm>
                        <a:prstGeom prst="rect">
                          <a:avLst/>
                        </a:prstGeom>
                        <a:ln>
                          <a:noFill/>
                        </a:ln>
                      </wps:spPr>
                      <wps:txbx>
                        <w:txbxContent>
                          <w:p w14:paraId="3952C63D"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392" name="Rectangle 11392"/>
                      <wps:cNvSpPr/>
                      <wps:spPr>
                        <a:xfrm>
                          <a:off x="716229" y="401982"/>
                          <a:ext cx="149146" cy="131892"/>
                        </a:xfrm>
                        <a:prstGeom prst="rect">
                          <a:avLst/>
                        </a:prstGeom>
                        <a:ln>
                          <a:noFill/>
                        </a:ln>
                      </wps:spPr>
                      <wps:txbx>
                        <w:txbxContent>
                          <w:p w14:paraId="0BAAA78A" w14:textId="77777777" w:rsidR="0033335E" w:rsidRDefault="0033335E">
                            <w:pPr>
                              <w:spacing w:after="160" w:line="259" w:lineRule="auto"/>
                              <w:ind w:left="0" w:right="0" w:firstLine="0"/>
                              <w:jc w:val="left"/>
                            </w:pPr>
                            <w:r>
                              <w:rPr>
                                <w:sz w:val="16"/>
                              </w:rPr>
                              <w:t>11</w:t>
                            </w:r>
                          </w:p>
                        </w:txbxContent>
                      </wps:txbx>
                      <wps:bodyPr horzOverflow="overflow" vert="horz" lIns="0" tIns="0" rIns="0" bIns="0" rtlCol="0">
                        <a:noAutofit/>
                      </wps:bodyPr>
                    </wps:wsp>
                    <wps:wsp>
                      <wps:cNvPr id="11393" name="Rectangle 11393"/>
                      <wps:cNvSpPr/>
                      <wps:spPr>
                        <a:xfrm>
                          <a:off x="829005" y="401982"/>
                          <a:ext cx="41149" cy="131892"/>
                        </a:xfrm>
                        <a:prstGeom prst="rect">
                          <a:avLst/>
                        </a:prstGeom>
                        <a:ln>
                          <a:noFill/>
                        </a:ln>
                      </wps:spPr>
                      <wps:txbx>
                        <w:txbxContent>
                          <w:p w14:paraId="2CAA2F0C" w14:textId="77777777" w:rsidR="0033335E" w:rsidRDefault="0033335E">
                            <w:pPr>
                              <w:spacing w:after="160" w:line="259" w:lineRule="auto"/>
                              <w:ind w:left="0" w:right="0" w:firstLine="0"/>
                              <w:jc w:val="left"/>
                            </w:pPr>
                            <w:r>
                              <w:rPr>
                                <w:sz w:val="16"/>
                              </w:rPr>
                              <w:t>.</w:t>
                            </w:r>
                          </w:p>
                        </w:txbxContent>
                      </wps:txbx>
                      <wps:bodyPr horzOverflow="overflow" vert="horz" lIns="0" tIns="0" rIns="0" bIns="0" rtlCol="0">
                        <a:noAutofit/>
                      </wps:bodyPr>
                    </wps:wsp>
                    <wps:wsp>
                      <wps:cNvPr id="11394" name="Rectangle 11394"/>
                      <wps:cNvSpPr/>
                      <wps:spPr>
                        <a:xfrm>
                          <a:off x="857961" y="401982"/>
                          <a:ext cx="149146" cy="131892"/>
                        </a:xfrm>
                        <a:prstGeom prst="rect">
                          <a:avLst/>
                        </a:prstGeom>
                        <a:ln>
                          <a:noFill/>
                        </a:ln>
                      </wps:spPr>
                      <wps:txbx>
                        <w:txbxContent>
                          <w:p w14:paraId="63512BB7" w14:textId="77777777" w:rsidR="0033335E" w:rsidRDefault="0033335E">
                            <w:pPr>
                              <w:spacing w:after="160" w:line="259" w:lineRule="auto"/>
                              <w:ind w:left="0" w:right="0" w:firstLine="0"/>
                              <w:jc w:val="left"/>
                            </w:pPr>
                            <w:r>
                              <w:rPr>
                                <w:sz w:val="16"/>
                              </w:rPr>
                              <w:t>10</w:t>
                            </w:r>
                          </w:p>
                        </w:txbxContent>
                      </wps:txbx>
                      <wps:bodyPr horzOverflow="overflow" vert="horz" lIns="0" tIns="0" rIns="0" bIns="0" rtlCol="0">
                        <a:noAutofit/>
                      </wps:bodyPr>
                    </wps:wsp>
                    <wps:wsp>
                      <wps:cNvPr id="11395" name="Rectangle 11395"/>
                      <wps:cNvSpPr/>
                      <wps:spPr>
                        <a:xfrm>
                          <a:off x="970737" y="401982"/>
                          <a:ext cx="260471" cy="131892"/>
                        </a:xfrm>
                        <a:prstGeom prst="rect">
                          <a:avLst/>
                        </a:prstGeom>
                        <a:ln>
                          <a:noFill/>
                        </a:ln>
                      </wps:spPr>
                      <wps:txbx>
                        <w:txbxContent>
                          <w:p w14:paraId="71FF70C8" w14:textId="77777777" w:rsidR="0033335E" w:rsidRDefault="0033335E">
                            <w:pPr>
                              <w:spacing w:after="160" w:line="259" w:lineRule="auto"/>
                              <w:ind w:left="0" w:right="0" w:firstLine="0"/>
                              <w:jc w:val="left"/>
                            </w:pPr>
                            <w:r>
                              <w:rPr>
                                <w:sz w:val="16"/>
                              </w:rPr>
                              <w:t>.201</w:t>
                            </w:r>
                          </w:p>
                        </w:txbxContent>
                      </wps:txbx>
                      <wps:bodyPr horzOverflow="overflow" vert="horz" lIns="0" tIns="0" rIns="0" bIns="0" rtlCol="0">
                        <a:noAutofit/>
                      </wps:bodyPr>
                    </wps:wsp>
                    <wps:wsp>
                      <wps:cNvPr id="11396" name="Rectangle 11396"/>
                      <wps:cNvSpPr/>
                      <wps:spPr>
                        <a:xfrm>
                          <a:off x="1165809" y="401982"/>
                          <a:ext cx="74149" cy="131892"/>
                        </a:xfrm>
                        <a:prstGeom prst="rect">
                          <a:avLst/>
                        </a:prstGeom>
                        <a:ln>
                          <a:noFill/>
                        </a:ln>
                      </wps:spPr>
                      <wps:txbx>
                        <w:txbxContent>
                          <w:p w14:paraId="01D8D1AC" w14:textId="77777777" w:rsidR="0033335E" w:rsidRDefault="0033335E">
                            <w:pPr>
                              <w:spacing w:after="160" w:line="259" w:lineRule="auto"/>
                              <w:ind w:left="0" w:right="0" w:firstLine="0"/>
                              <w:jc w:val="left"/>
                            </w:pPr>
                            <w:r>
                              <w:rPr>
                                <w:sz w:val="16"/>
                              </w:rPr>
                              <w:t>9</w:t>
                            </w:r>
                          </w:p>
                        </w:txbxContent>
                      </wps:txbx>
                      <wps:bodyPr horzOverflow="overflow" vert="horz" lIns="0" tIns="0" rIns="0" bIns="0" rtlCol="0">
                        <a:noAutofit/>
                      </wps:bodyPr>
                    </wps:wsp>
                    <wps:wsp>
                      <wps:cNvPr id="11397" name="Rectangle 11397"/>
                      <wps:cNvSpPr/>
                      <wps:spPr>
                        <a:xfrm>
                          <a:off x="1220673" y="372849"/>
                          <a:ext cx="58367" cy="181105"/>
                        </a:xfrm>
                        <a:prstGeom prst="rect">
                          <a:avLst/>
                        </a:prstGeom>
                        <a:ln>
                          <a:noFill/>
                        </a:ln>
                      </wps:spPr>
                      <wps:txbx>
                        <w:txbxContent>
                          <w:p w14:paraId="23A7B1AA" w14:textId="77777777" w:rsidR="0033335E" w:rsidRDefault="0033335E">
                            <w:pPr>
                              <w:spacing w:after="160" w:line="259" w:lineRule="auto"/>
                              <w:ind w:left="0" w:right="0" w:firstLine="0"/>
                              <w:jc w:val="left"/>
                            </w:pPr>
                            <w:r>
                              <w:t xml:space="preserve"> </w:t>
                            </w:r>
                          </w:p>
                        </w:txbxContent>
                      </wps:txbx>
                      <wps:bodyPr horzOverflow="overflow" vert="horz" lIns="0" tIns="0" rIns="0" bIns="0" rtlCol="0">
                        <a:noAutofit/>
                      </wps:bodyPr>
                    </wps:wsp>
                    <wps:wsp>
                      <wps:cNvPr id="11399" name="Rectangle 11399"/>
                      <wps:cNvSpPr/>
                      <wps:spPr>
                        <a:xfrm>
                          <a:off x="2956890" y="260251"/>
                          <a:ext cx="49297" cy="131891"/>
                        </a:xfrm>
                        <a:prstGeom prst="rect">
                          <a:avLst/>
                        </a:prstGeom>
                        <a:ln>
                          <a:noFill/>
                        </a:ln>
                      </wps:spPr>
                      <wps:txbx>
                        <w:txbxContent>
                          <w:p w14:paraId="7EC2586A" w14:textId="77777777" w:rsidR="0033335E" w:rsidRDefault="0033335E">
                            <w:pPr>
                              <w:spacing w:after="160" w:line="259" w:lineRule="auto"/>
                              <w:ind w:left="0" w:right="0" w:firstLine="0"/>
                              <w:jc w:val="left"/>
                            </w:pPr>
                            <w:r>
                              <w:rPr>
                                <w:sz w:val="16"/>
                              </w:rPr>
                              <w:t>-</w:t>
                            </w:r>
                          </w:p>
                        </w:txbxContent>
                      </wps:txbx>
                      <wps:bodyPr horzOverflow="overflow" vert="horz" lIns="0" tIns="0" rIns="0" bIns="0" rtlCol="0">
                        <a:noAutofit/>
                      </wps:bodyPr>
                    </wps:wsp>
                    <wps:wsp>
                      <wps:cNvPr id="11400" name="Rectangle 11400"/>
                      <wps:cNvSpPr/>
                      <wps:spPr>
                        <a:xfrm>
                          <a:off x="2993466" y="260251"/>
                          <a:ext cx="42506" cy="131891"/>
                        </a:xfrm>
                        <a:prstGeom prst="rect">
                          <a:avLst/>
                        </a:prstGeom>
                        <a:ln>
                          <a:noFill/>
                        </a:ln>
                      </wps:spPr>
                      <wps:txbx>
                        <w:txbxContent>
                          <w:p w14:paraId="64B36D0A"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401" name="Rectangle 11401"/>
                      <wps:cNvSpPr/>
                      <wps:spPr>
                        <a:xfrm>
                          <a:off x="3025470" y="260251"/>
                          <a:ext cx="74149" cy="131891"/>
                        </a:xfrm>
                        <a:prstGeom prst="rect">
                          <a:avLst/>
                        </a:prstGeom>
                        <a:ln>
                          <a:noFill/>
                        </a:ln>
                      </wps:spPr>
                      <wps:txbx>
                        <w:txbxContent>
                          <w:p w14:paraId="6E20EF5B" w14:textId="77777777" w:rsidR="0033335E" w:rsidRDefault="0033335E">
                            <w:pPr>
                              <w:spacing w:after="160" w:line="259" w:lineRule="auto"/>
                              <w:ind w:left="0" w:right="0" w:firstLine="0"/>
                              <w:jc w:val="left"/>
                            </w:pPr>
                            <w:r>
                              <w:rPr>
                                <w:sz w:val="20"/>
                              </w:rPr>
                              <w:fldChar w:fldCharType="begin"/>
                            </w:r>
                            <w:r>
                              <w:instrText xml:space="preserve"> PAGE   \* MERGEFORMAT </w:instrText>
                            </w:r>
                            <w:r>
                              <w:rPr>
                                <w:sz w:val="20"/>
                              </w:rPr>
                              <w:fldChar w:fldCharType="separate"/>
                            </w:r>
                            <w:r>
                              <w:rPr>
                                <w:sz w:val="16"/>
                              </w:rPr>
                              <w:t>1</w:t>
                            </w:r>
                            <w:r>
                              <w:rPr>
                                <w:sz w:val="16"/>
                              </w:rPr>
                              <w:fldChar w:fldCharType="end"/>
                            </w:r>
                          </w:p>
                        </w:txbxContent>
                      </wps:txbx>
                      <wps:bodyPr horzOverflow="overflow" vert="horz" lIns="0" tIns="0" rIns="0" bIns="0" rtlCol="0">
                        <a:noAutofit/>
                      </wps:bodyPr>
                    </wps:wsp>
                    <wps:wsp>
                      <wps:cNvPr id="11402" name="Rectangle 11402"/>
                      <wps:cNvSpPr/>
                      <wps:spPr>
                        <a:xfrm>
                          <a:off x="3081859" y="260251"/>
                          <a:ext cx="42506" cy="131891"/>
                        </a:xfrm>
                        <a:prstGeom prst="rect">
                          <a:avLst/>
                        </a:prstGeom>
                        <a:ln>
                          <a:noFill/>
                        </a:ln>
                      </wps:spPr>
                      <wps:txbx>
                        <w:txbxContent>
                          <w:p w14:paraId="7DD521A8"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403" name="Rectangle 11403"/>
                      <wps:cNvSpPr/>
                      <wps:spPr>
                        <a:xfrm>
                          <a:off x="3113862" y="260251"/>
                          <a:ext cx="49297" cy="131891"/>
                        </a:xfrm>
                        <a:prstGeom prst="rect">
                          <a:avLst/>
                        </a:prstGeom>
                        <a:ln>
                          <a:noFill/>
                        </a:ln>
                      </wps:spPr>
                      <wps:txbx>
                        <w:txbxContent>
                          <w:p w14:paraId="67927A4A" w14:textId="77777777" w:rsidR="0033335E" w:rsidRDefault="0033335E">
                            <w:pPr>
                              <w:spacing w:after="160" w:line="259" w:lineRule="auto"/>
                              <w:ind w:left="0" w:right="0" w:firstLine="0"/>
                              <w:jc w:val="left"/>
                            </w:pPr>
                            <w:r>
                              <w:rPr>
                                <w:sz w:val="16"/>
                              </w:rPr>
                              <w:t>-</w:t>
                            </w:r>
                          </w:p>
                        </w:txbxContent>
                      </wps:txbx>
                      <wps:bodyPr horzOverflow="overflow" vert="horz" lIns="0" tIns="0" rIns="0" bIns="0" rtlCol="0">
                        <a:noAutofit/>
                      </wps:bodyPr>
                    </wps:wsp>
                    <wps:wsp>
                      <wps:cNvPr id="11404" name="Rectangle 11404"/>
                      <wps:cNvSpPr/>
                      <wps:spPr>
                        <a:xfrm>
                          <a:off x="3150438" y="260251"/>
                          <a:ext cx="42506" cy="131891"/>
                        </a:xfrm>
                        <a:prstGeom prst="rect">
                          <a:avLst/>
                        </a:prstGeom>
                        <a:ln>
                          <a:noFill/>
                        </a:ln>
                      </wps:spPr>
                      <wps:txbx>
                        <w:txbxContent>
                          <w:p w14:paraId="009F1611" w14:textId="77777777" w:rsidR="0033335E" w:rsidRDefault="0033335E">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11405" name="Rectangle 11405"/>
                      <wps:cNvSpPr/>
                      <wps:spPr>
                        <a:xfrm>
                          <a:off x="5668722" y="409425"/>
                          <a:ext cx="58367" cy="181105"/>
                        </a:xfrm>
                        <a:prstGeom prst="rect">
                          <a:avLst/>
                        </a:prstGeom>
                        <a:ln>
                          <a:noFill/>
                        </a:ln>
                      </wps:spPr>
                      <wps:txbx>
                        <w:txbxContent>
                          <w:p w14:paraId="0DC57A9F" w14:textId="77777777" w:rsidR="0033335E" w:rsidRDefault="0033335E">
                            <w:pPr>
                              <w:spacing w:after="160" w:line="259" w:lineRule="auto"/>
                              <w:ind w:left="0" w:right="0" w:firstLine="0"/>
                              <w:jc w:val="left"/>
                            </w:pPr>
                            <w:r>
                              <w:t xml:space="preserve"> </w:t>
                            </w:r>
                          </w:p>
                        </w:txbxContent>
                      </wps:txbx>
                      <wps:bodyPr horzOverflow="overflow" vert="horz" lIns="0" tIns="0" rIns="0" bIns="0" rtlCol="0">
                        <a:noAutofit/>
                      </wps:bodyPr>
                    </wps:wsp>
                    <wps:wsp>
                      <wps:cNvPr id="11631" name="Shape 11631"/>
                      <wps:cNvSpPr/>
                      <wps:spPr>
                        <a:xfrm>
                          <a:off x="0" y="0"/>
                          <a:ext cx="2149094" cy="9144"/>
                        </a:xfrm>
                        <a:custGeom>
                          <a:avLst/>
                          <a:gdLst/>
                          <a:ahLst/>
                          <a:cxnLst/>
                          <a:rect l="0" t="0" r="0" b="0"/>
                          <a:pathLst>
                            <a:path w="2149094" h="9144">
                              <a:moveTo>
                                <a:pt x="0" y="0"/>
                              </a:moveTo>
                              <a:lnTo>
                                <a:pt x="2149094" y="0"/>
                              </a:lnTo>
                              <a:lnTo>
                                <a:pt x="214909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2" name="Shape 11632"/>
                      <wps:cNvSpPr/>
                      <wps:spPr>
                        <a:xfrm>
                          <a:off x="214917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3" name="Shape 11633"/>
                      <wps:cNvSpPr/>
                      <wps:spPr>
                        <a:xfrm>
                          <a:off x="2155266" y="0"/>
                          <a:ext cx="1804670" cy="9144"/>
                        </a:xfrm>
                        <a:custGeom>
                          <a:avLst/>
                          <a:gdLst/>
                          <a:ahLst/>
                          <a:cxnLst/>
                          <a:rect l="0" t="0" r="0" b="0"/>
                          <a:pathLst>
                            <a:path w="1804670" h="9144">
                              <a:moveTo>
                                <a:pt x="0" y="0"/>
                              </a:moveTo>
                              <a:lnTo>
                                <a:pt x="1804670" y="0"/>
                              </a:lnTo>
                              <a:lnTo>
                                <a:pt x="180467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4" name="Shape 11634"/>
                      <wps:cNvSpPr/>
                      <wps:spPr>
                        <a:xfrm>
                          <a:off x="3959936"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5" name="Shape 11635"/>
                      <wps:cNvSpPr/>
                      <wps:spPr>
                        <a:xfrm>
                          <a:off x="3966032" y="0"/>
                          <a:ext cx="1769618" cy="9144"/>
                        </a:xfrm>
                        <a:custGeom>
                          <a:avLst/>
                          <a:gdLst/>
                          <a:ahLst/>
                          <a:cxnLst/>
                          <a:rect l="0" t="0" r="0" b="0"/>
                          <a:pathLst>
                            <a:path w="1769618" h="9144">
                              <a:moveTo>
                                <a:pt x="0" y="0"/>
                              </a:moveTo>
                              <a:lnTo>
                                <a:pt x="1769618" y="0"/>
                              </a:lnTo>
                              <a:lnTo>
                                <a:pt x="176961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11383" name="Picture 11383"/>
                        <pic:cNvPicPr/>
                      </pic:nvPicPr>
                      <pic:blipFill>
                        <a:blip r:embed="rId1"/>
                        <a:stretch>
                          <a:fillRect/>
                        </a:stretch>
                      </pic:blipFill>
                      <pic:spPr>
                        <a:xfrm>
                          <a:off x="4938598" y="80797"/>
                          <a:ext cx="728333" cy="435610"/>
                        </a:xfrm>
                        <a:prstGeom prst="rect">
                          <a:avLst/>
                        </a:prstGeom>
                      </pic:spPr>
                    </pic:pic>
                  </wpg:wgp>
                </a:graphicData>
              </a:graphic>
            </wp:anchor>
          </w:drawing>
        </mc:Choice>
        <mc:Fallback>
          <w:pict>
            <v:group w14:anchorId="330A65D3" id="Group 11377" o:spid="_x0000_s1075" style="position:absolute;left:0;text-align:left;margin-left:71.8pt;margin-top:782.6pt;width:451.65pt;height:42.95pt;z-index:251658242;mso-position-horizontal-relative:page;mso-position-vertical-relative:page" coordsize="57356,545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z9/qOnAcAAC0/AAAOAAAAZHJzL2Uyb0RvYy54bWzsW9uO2zYQfS/Q&#10;fxD0nljUXUa8QZE0QYCiWSTpB8iybAvVDZJ2vduv7xlSpGSvnJWzqN1WDpAVTVHUcA4POTMavnn7&#10;kKXafVzVSZEvdPba0LU4j4pVkm8W+h/fPrzyda1uwnwVpkUeL/THuNbf3vz805tdOY/NYlukq7jS&#10;0Elez3flQt82TTmfzepoG2dh/boo4xw310WVhQ1+VpvZqgp36D1LZ6ZhuLNdUa3Kqojiukbte3FT&#10;v+H9r9dx1Hxer+u40dKFDtka/rfif5f0d3bzJpxvqrDcJlErRvgDUmRhkuOlqqv3YRNqd1XypKss&#10;iaqiLtbN66jIZsV6nUQxHwNGw4yD0XysiruSj2Uz321KpSao9kBPP9xt9Pv9baUlK2DHLM/TtTzM&#10;ABN/syaqoKJduZmj5ceq/FreVm3FRvyiUT+sq4yuGI/2wJX7qJQbPzRahErHsxzXYboW4Z5jO07g&#10;CO1HW0D05LFo++v3H5zJ185IOiXMrsREqjtd1S/T1ddtWMYcgpo00OnKt6WuvmCShfkmjUlfqObq&#10;4a2Vsup5Db0NaMoD6OgIGmGOz2xLaESqDPcsZoBBpDJmMT9g1ECNPJyXVd18jItMo8JCryAKn4bh&#10;/W91I5rKJvT2NKe/efEhSVNxl2qgQCkglZqH5QOfEZYrx7IsVo8Y+rao/voMsq/TYrfQi7akE//x&#10;crqra+mnHConqslCJQtLWaia9F3BCSnE+eWuKdYJl5cEEG9r5QKWNP/OBKozDCqfqSQEpsDzoPqO&#10;ZfnBUVRt0zFAtAth6k0OU3cYUzW5R2HaEdX0se0cENUxXGZjzl8IU39ymKqNan/xVZN7FKa2wwzH&#10;4jwdAtWzmQ0WXwjTYGqYBtjnhPGxhymqT9lQsbTaNowMbJim6xhGa+HJHdX2HAOIE6a+6Xq873Nt&#10;p1gg2pFMZjsdhtQ/EVLbtIPjNGWm51oX208x16YGKtbEAZ7C4DmFp67lBn7L04EN9aI2km3KoUyF&#10;qAFslwFMUX0Kpp2NZBss8LkWw7lcen3mBHu+DL9/tsWXW2ydd/H/92XgKw5iqhasUTaS69umCa8I&#10;G+YQqIc8PS+myteeDE/NYUzVgjUKU4+5pin80yFMYfUyG06TMnzPC6rytScDKmybocVXrVijQPXN&#10;wDC+Q1S278ycF1Pla08G0+HoYKBWrHGYOl7gCiPpX0hU5WxPBtTh6KCIY4+ODgae4ZG/cmRHNV3D&#10;9oD5hVZf5ZpNBtTh8GCglqxRTGXMdXzj+J56GEs67/KrXLPJgDocHwzUkjUOVNM0XE9EHizP9BEN&#10;hDvUeTSOb7ky8OAzxBLp9rkcGkf5ZpMBdTjwEKjZPQpUM3Bcn/xdHiE0THyR3APVDkxMk275PesX&#10;NyHMhLxUGwHaAeOXqk+JPJhBYNkuVvJjoOKTW9+jOS+oyjubCFNhqw6DelrowQI5be84Uw/31POC&#10;qryzyYA6GHuwDTW7Ry2/luEz3xGGEkzdp8vvRZmq3LPJgDoYe7DxjeyU5deixBcX8+PY8nvRPXVq&#10;ASWbMoqeBpSo+jRQHaQf4QveMVAvylTlnk2GqYPBB1s4HaODD47r+p4pmGobAcL3+9bvZV0a5Z5N&#10;BFTXUoYSzzNEAiFVncJSYR5xa7lzTE3EegGu8GIQzOfE7zmm0Z3IGiRnVmYKInV1JXIGUbeVpegh&#10;l0XKLfxuFm0ZNvQcdUpFDSmCSpDtQudy0M0MiYPfCt6sOUj7hIzd3TTvt1JdYTniw0Vb2UJeS95f&#10;v2Vv8LKRvIrGQn8jm+2/FwLQOLnLr8aOyr5205zUgJdEIZKb12ko0jOzpEHWc5pkSOs0vTZLhQ/o&#10;STZm3TymMSkrzb/Ea+Rl8vxaqqirzfJdWmn3IaVS8n8i9zMtt2FbS3MJ/bZNeZn3Q8+vkQSqumT8&#10;0aEuRQ9tY3ou5mnV6klDPBm10ojcamQoY9AywxoSqIf4m4u8Uc/nyAvnYtIi1o6284Dp7fTrnGmg&#10;rqVM3Y6Wp5m5NAdZ67sckJPPNR5f6M06mUDdnzv/KDOFFC+npejnWU6qZr0xSyLK65WQV0IOJ9u7&#10;lnJTOkKe5qKYzHHMNkJ0QEjmG7ZLXKVPLr35eXZOKkFeTkvV1bPM7LfsDV6SUl6v5LyS8xg5lbvZ&#10;kfNEVzNwEMAV4dsDcoqN49LMFFK8nJain2c5qZrxgjDAJBHl9UrIKyGPEVKFCjpCqiDYuCht4LoG&#10;WcFyqna+JfNc5KS0Z9J68/P8u6UU5OW0VGOSw+WumPA+9/nWb9kbvGwkr1dy/ufIWSbRHP/bM7Yo&#10;PTk3+vxZZDzV3FWx3naSjeojC6s/78pXOA6MIEKyTNKkeeRHm+FXk1D5/W0S0eFR+gH29o6gKqsY&#10;LejF/AAqt4tlW3qS9g/6vdfRMk1KOgVK7jiVW5HhvR+cLB4YtTi1/L6I7rI4b8Qx7CpGbANnwOtt&#10;Uta6Vs3jbBnjVHH1acUDWohBNFXcRAiXyMhD1B5QVTe4lJ1gJPORY7M4D4KPSCI27RueyOvo1ijk&#10;aljkMpDZYOPUMZOBG7lIyTOxo47NcrGEILwIuXhQgp/J5iGV9vw4Hfru/+atulPuN38DAAD//wMA&#10;UEsDBAoAAAAAAAAAIQDFNEJk8iMAAPIjAAAUAAAAZHJzL21lZGlhL2ltYWdlMS5qcGf/2P/gABBK&#10;RklGAAEBAQBgAGAAAP/bAEMAAwICAwICAwMDAwQDAwQFCAUFBAQFCgcHBggMCgwMCwoLCw0OEhAN&#10;DhEOCwsQFhARExQVFRUMDxcYFhQYEhQVFP/bAEMBAwQEBQQFCQUFCRQNCw0UFBQUFBQUFBQUFBQU&#10;FBQUFBQUFBQUFBQUFBQUFBQUFBQUFBQUFBQUFBQUFBQUFBQUFP/AABEIAF8Anw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1OV/lz1+tBrzj4&#10;s/G/w18F7XS7zxQ9xBaX9wLZZoITL5TbGbLKvzbfl/hDVc8I/GTwP46tw2ieKdNvj18pbpPMX/eU&#10;nctZe2pqXs3L3j0Vl2Mlh44pUpOnL7XL7v3neL+f0pTjGa5nxB498PeGbVp9V1uxsY16yS3CL/Wv&#10;nb4n/tZJqXmaX4LaQI3ySarIuP8Av2v/ALM3FY1sVSoRvKR3ZbkOYZrV5KNJ8v8AN9lHuHjj4v6F&#10;4Qk+yGQX2pf8+kDfd/3j/D+NYPhL4sal4n1yztntbe3tZZNm1dzN/wB9dK8r+FvwflvrX/hIvFtw&#10;2l6U370LcNtluP8Aafd93/0Jq958K6p4YhuIrPRLPaMbFlSHaP8Avr71RRjia/734Yno5hTyrK1L&#10;C0v3tX+boeSftzfHzxR+z38MNE17wqlk+oXerpYyC+g81PLaCZum9f4kSviT/h558ZgP9V4bH/cP&#10;f/47X0r/AMFXOfgX4ZPr4ji/9JbivNv+CbfwV8CfFD4eeLLzxZ4W03xBdWuqrFBNfQb3RPJT5a/U&#10;ctpYHD5T9dxVHnfNY/JsVPEVcb7ClPlPNP8Ah578ZlHEfhv/AMF7/wDx2vofx7+2H498O/sZ+Avi&#10;jZppP/CT63q7Wd15lszWwj3Xn3U35/5YJ/FX0N/wyL8FyOPht4dz/wBeS0z4sfs5+FvHnwM1D4b6&#10;dp1tounLGzaYlvHtSzudzOrqP99m3f7Lt6159bMMpr1KXJh+RKXvf4Tsp4XGQjLnq8x+ef8Aw8++&#10;M3/PLw3/AOC9/wD47R/w8++MvTyfDeP+we//AMdryX4L3mi/CH48Rab8TfDNnqOkW902l6vZanB5&#10;v2X59vmr/tK3zf7Sb6/WO1/ZO+Cl1bxzw/Drw5NDIuVdbRGVlr6TMqmU5ZOKnhOaMup5mFji8VH3&#10;ap4pf/tZeOLT9hnTfiykel/8JXdXrQnNs32bZ9tkh+5v/uIP4q+YW/4Kd/GXJBi8N/8Agvf/AOO1&#10;9Wft6+D9F8A/sb6hofh3TbfSNItdRtfs9narsiTdcbn/APHmY18//wDBMP4b+FPiJqXxFTxV4Y0n&#10;xGtrHYeQuq2MV15W5rjdt3p8v3E/75rz8vhl6y6vj6tDmSlp6aG2I+s/WY4aFT7Jyh/4KefGb/nn&#10;4bP/AHD3/wDjtfUX7CP7WHjf9onxF4tsvFkelrFplpbywf2fbNEd7u6tuy7f3aP26Pgj8PfBn7MP&#10;i3VtC8CeG9F1W3azEV7p+lQQTR7ruJGKuibvusa8b/4JK/8AI6/EH/sH2v8A6MenWhl+OymrisPh&#10;+Rx/4A6f1mhjI0KtTmP0ubA5PavzE8d/8FMPGui/GDV7TSbbRrjwXZ6u1vHutneWe1SXaz7933mV&#10;f/Hq+5f2o/iR/wAKl+AvjDxLFL5N7b2TQWjjqLiT93Ef+As4b/gNfiXbeEdUu/Bt/wCJo4P+JRY3&#10;0FhPN/01lSV1/wDHYm/8drk4Zyuhio1a+KjzR+FepvmuLqUZRp0z9/8ATb621ewtb60lWe1uI1mi&#10;kXlWVhuVqu7etfNn/BP/AOJX/Cxv2avDyzy+bf6AzaNcf9sv9V/5CaKvpQNXxmKoSwtedCX2We3R&#10;qe2pxqHi/wC0R8F9A+N3h7StD1zWm0KdbvzbB45Yw8k2xl2hX+/8rN8q18o65/wTr8b6XdMdF1zS&#10;dXt1+6ZzJbSf987WX/x6vdf27fgP4s+PHw10XTvB8Nvcajpmpfbmt7icRNIvlOmEZvl3fP8AxMtf&#10;Gek65+1F8EWNlMfGVhbxfIpuLdr+1X/ddkli/wC+K2pcMYXOKSrurGNT+X+v8j6rKvEDO+GV9Uwv&#10;8H/CpR/L9T17QP2F/iQbhBeS6TZRfxM12zf+gpXrFl8O/h/+znDDdeIb0eKvFW3dbafhVVW/v7f4&#10;f95v+Ar2r54sPjp+0B4+/wBCfUfENyzfLt03TPIf/wAhRK1etfC39lzxPqkja142mPh3Tl/0id7q&#10;RXupP7/+5/vN/wB8VVDhfB5bP2mKmvzNc18RM7zyl7Lm5Yf3Y8p2nh/UPFPxu8SefJ80MX8H3be1&#10;X/P/AAKvoTwx4AsvDYik86S4uU/i+6v/AHzXjEnxU0/TYF8PeBLVLHS422fbNn72dv7y/wDxT/NX&#10;o3gPw/rf2y3v9TWT+8zXDfPXXiufk092P8p8ZR5Xqz5y/wCCrn/JCfDH/Yxxf+ktxX54/DvxV8T/&#10;AA/p13F4D1TxVY2Usu65Tw/JcLE0uz+Lyv4q/Q7/AIKuf8kL8M/9jHF/6S3Fct/wS28UaJ4f+Gvj&#10;OLVNW0/TZpdYV1W8uViZv3K/3jX2OW4r6nkLqez5/e2PnMVR9vj+Xn5T5V0X4jftDNrOnrP4h+Iz&#10;xPPFv33F/s276/ateVGetc1/wsnwhn/kadFz/wBf8X/xVY3xO+L3h/4Z/C/WPHF3dw3ml2Ns0sbQ&#10;Sqy3En3UiRu7M+E/GvkcyxcsyqU1DD8nTTr+CPZwtKOFjLmqcx+bn/BTzSfCun/HiyuNFkx4hvNO&#10;WTWbdF+RG+7C3++6fe/2UT+9X2X/AME+dU8V6x+zPoL+KYtsUMskGkSyNmWSwXiLd/utvRf9hEr8&#10;2/hhoN5+1V+0ObnxXqsNlBql22pazf3E6xLFAv3kTd/wCJf+A/3a/YbSvGXgbw/pVnpth4i0K00+&#10;ziSCC3i1CJVjjVdqqvzdsV9Fn18NgsPlzXNOOtzzsvftMRUxHwxPD/8AgpR/yazq/wD2EbL/ANGi&#10;vBv+CRv/ACFfih/1x03/ANCuq9s/4KKanZ6x+ybql3YXkN/bNqFntuLeRZEb96P4lrxP/gkb/wAh&#10;T4of9cdN/wDQrqow2nDdf/F/8iaVf+RpTf8Ad/zPo3/god/yaT40/wCuth/6WwV8w/8ABJX/AJHb&#10;4hf9g+1/9GvX09/wUO/5NJ8af9dbD/0tgr5h/wCCSv8AyOvxC/7B9r/6Nelg/wDkncR/i/8AkQr/&#10;API0pf4f8zqf+CrvxL+z6L4O8BW0nz3Ur6vdp/sJ+6i/8eaT/vis34W/AH+1P+Ca/ibdBjVtYFx4&#10;miG35/3Djyl/4HFAf+/tfNf7YXji5+NH7T3iZ9NWW/ihvF0PTIYvm3eV+6+T/el3t/wKtjT/AId/&#10;tWaXpEekWdn8RbTTLeHyI7GG8uUiSPG3aqb9u3H8Ne9RwXsMsw9B1Y05c3O+Y82eI9piKsuXm+ye&#10;o/8ABK74lf2J8SPEvgi5l2W+t2iXtqrf8/EH3lX/AHonY/8AbGv1DwDzX4SfDTxBrP7PHx68P6pq&#10;9lc6VqXh/Uovt1lKm2VYvuyr/wACid/++6/dS3uI7q3jmidZI5FDK69CK+W4rw3s8XHER+GoerlF&#10;Xmo+yl9k+av24vj94q/Z48H+F9f8L/ZHkudXFpcW97B5sUsXlO+08qy/c/havKfAv/BUvSdQt408&#10;U+Cb20nxzLpVwkqsf92TZt/76avuDWNDsPEWmy2GqWFtqVlMMSW91CssTf7yt1rxHxL+wz8F/EVw&#10;8/8AwiMek3DfxaTcy26f9+lbZ/47XnYHE5Z7D2WMpPm/midVejivac1GZwt5/wAFGPCVzbn+xfC+&#10;tXVwfureNFAn/fSu9eeXnxZ8e/tE65Hpdvbt9ld98elaev7pf9qV/wCL/eb5K900P9hH4U6LMsn9&#10;n6jfqv8AyyuL59v5Jtr2vwr4J0LwRp5sdD0u00y17x28QTdx1b+9Ws8bl2F97CUry/vEwoYip/Gk&#10;cP8ACH4K23gGzivNReO+1or9/H7qD2T/AOKr1f8Aho/Cl9q+dqVp1pc8z1IRjCPLE+T/APgoR8JP&#10;Fvxk+E2gaP4N0eTXNRttcju5YIpY4tsQt7hN2Xdf4nSvgI/sH/Hjv8P7r/wPtf8A47X7KeJPEeme&#10;ENFu9X1m9isNOtI/MmuZm2oi+teVfDz9rb4cfFDxIugaPrrDVJBmGO6t2g+0f7m4f+O/er3cDxPU&#10;ymmsNDl/7eI/1axGZwqY2nTlKMfilFaRPzBb9g/48Dn/AIV/df8Agda//Ha+pPiN+zj8StX/AGDv&#10;h14BsPDM0vi3TdZa4vtNS7iV4ot17827ftb/AFsf8X8VfVXxW/aW8BfBm/ttP8Raw6ahMvmLZWsD&#10;TyBf7z7R8o/3q1dO+PHgXVvh3J40g8RWg8PRKxlu2yPLYdVZfvBv9n71XiOLauKqQjLl5qcub+tR&#10;0+FMVSoRr+xqclT3Yyt8Xpofk3/wwj8eNuD8P7rH/X/a/wDx2l/4YS+O3l7f+FfXWc9ft9r/APHa&#10;/Wv4S/GDw98avD0+s+GZ5riwt7prR2uImjbzFVWI59nWs3Vfj34Q0n4q6f8ADya8kfxJdhWSCGFm&#10;Vdys67mxhflQn8q73xtiXGMnCNpf13OdcKVvbVMOqcuen70o/wAvLvc+XtU/Z7+Ic/8AwTy0f4dx&#10;eHJn8YQX7Sy6T9oi3Kv26WX7+/Z91lb71af/AATn+Anj34LX3j+Txp4cl0JNSjsFtRJcRS+bs8/f&#10;9x2/vpX25ztPp2xXIfEr4m+HfhP4dk1rxJqSadYqfLUsCzyN/dVV+Zm+leLVzqq8LVw8uVRnLmkP&#10;D5X7fE0/YxlKfwxiee/tn+AfEHxO/Zy8UeHPDGntqut3htPItElRN+y6id/mdlX7it1r5j/Yz+Bf&#10;xa+Auk/FTVdQ8HT2WsXehrHosBurdvtFygcqvyv8vzMv3q+ufhV+0d4G+MjXUPhnVxJe243S2dzE&#10;0Uqr/eCsOV91rnfFf7Yvwt8GeKp/D2o+IHF5C/lXL29tLLHC/wDdZlUj8q5qGfLC4GWF5o+zlL/L&#10;/I9mXDGZV8dKEcNU9tTj8PKfF37J/wCxV8TNF+PvhjX/AB14Wm0vQdLnfUpZ7i6t5d9wi7ovuuzf&#10;63a3/Aa/UTeOQFyyjrXDeMfjN4O8D+DIfFGs61bw6JcKr288Z837RuXcvl7fvZHpWT8Jf2ivA3xn&#10;e6h8L6t595bruks7iJoplX+9tb7y+61nmWcf2liYutKPN2McJkOLoYWWIp0JezUvely6fefG37dv&#10;7H/jr4ifG/8A4SrwH4bl1u21OwhN80NxFFsuo/3X8br/AMskir7E/ZntfFOn/A7wjpnjPTW0nxJp&#10;1oLG4t5ZUlbbESkb7lZh80aoevesPxV+2P8AC3wb4ol8Pah4gcXtvJ5VzJb20kscL/3WdV/9Br2P&#10;StWtNZ02DULK6jurG4jWaGaNtyOjdGDVpVzr69hoYP3Zez+8zq5Fistl9brU5RjU+Hmjo/QoeKfH&#10;Xh3wRBBN4j17S/D0Fw/lxTapeR2ySt/dXewyfasfWPjZ8PPDmqT6bqvjzw3puoW7bZrO81e3iljb&#10;0ZGfcteO/tveGZfEnhDwxHD8MLj4o+XqDN9igvLi3Nr+7P739xzXjnxK8G6sn7QHi7UtP+E+v6W0&#10;52HxhpWmJrp1FdkXy/ZbtvIiX5fvp837rb/G1dOHwFGtTjOU7b9v+H/A8ytialOXLGJ9ef8ADRHw&#10;sz/yUvwf/wCD61/+LrQ174seCPC9lpl/rHi/QtKsdTj+0WNzfalBFHdx4Vt8TO3zr86crn7618W/&#10;2R4r3f8AIF8ff+Gp0L/4uuJ/4KWxyp4K+BCzieOZdOvfMS7tUtpUbyrL70EXyxP/ALC/KldWGyml&#10;isVTw8J/F/l6I56mMqRpSqcvwn3n/wANIfCj/opvg/8A8H1r/wDF0f8ADSHwo/6KZ4P/APB7a/8A&#10;xdfhrc3CabDFBBHC++LdLM6JLu3f7yfL/wDFb/mqDVUi8yKeNFTz4vNaJP4W/wC+fl/3f7uyvplw&#10;hSb/AIr+48x51U/kP24/aQ+DF78ePBdj4btdd/sOz+2x3N04g83zo1VsJjcv8RVv+A185/tjfDzw&#10;b8M9H+H8fg3SbXR/Fy6rCunpYRKk8iKfvNj737zy/mb5tzD1avsbxP4t03wH4Nu9c1e5W10+xt/O&#10;llk64C/zr5Y/Z18Kal+0F8UL/wCNni2F49Pika28O2MgysaL8nmf8B+b/gTMf4RX43jqNOpL2UY+&#10;/L8Ix6n7zwrjcVhcP9fxFTlwuHv7v/PypL7P97+9vaJU+APgjQ/iv+0L8a9U8WaXba9cabfx2lul&#10;9Cs0calp0+63y/dhRayvgv8ABfw94o+Kvxj8B38bjwppeqW2oRabG+1N48wquP7uSP8Avha7r9kU&#10;qvx0/aDjzg/2xFj6eZdUfs5gTftNfHtl+cGa3x+b1w0oU5Ro80filL/24+mxeOxVGpmEadRqMKNB&#10;x/u/wvh7bs539inxdpnw5/Z38d+INRYRWmm61dTuE77IIflX/aP3a8a+Ddrrut/tMfDfx14hcrc+&#10;LtQvNQjj/uxKGVf+A/wr/sqlcbHqeuSfAVNA03Try+03UvFd5PqQ0+NndkhhtdqY2t97zN3/AAFa&#10;7DxF+0FPf/F74aaxY/Dy+0ZPC9ubW10Zpn3TxlNq7cR/w/7rV5EsRGUaUJfZ5fz/AMj76jlOJjWx&#10;+Jw8FKWI9spS5o+7GMGkt73lP8In6asQu1lPfkZAzXi/xo/Z7j+Nfj7wdq2r6sh8NaGXkm0doN6X&#10;bN6tu45Vf4a4v4q/sq+MfiR8QNW8Sab8V9T8O2l6YnTS7eOXZBtiRMZWdR1Xd93+Kt/UvEA/ZF/Z&#10;9A8ReIZvFur2hlS0nudyy300js0cXzuzfKDj733Vr6mpN1FKOJp8sI+Z+C4HCxwc6FbJ8X7TFVPd&#10;5YxkpR5lZ6y002uvU8P+OOm+Hvh3+014SPw7s4NL1mLS7ybU7XTo1iiVfJkKMyr8u7bv/wDHa1/2&#10;W/gb4L8Zfsw3mra7odpqGqaoL4zX00KtPHtd1Xy5PvL90N8tavwN+Duo2Pwv8c/ErxirT+NvE+m3&#10;VwomX57eFo2ZUx/CWG35f4VCr2rqv2NLhf8AhkW2CFd8Y1Dfz9397LXk0aPNiOapH4oyly/+An6H&#10;mWZSo5U8NharlOjUo05VL6y/iS3/AJYy0j6Hj37NfwIk+O3w9+H+qa/q4uPDPhi8vIzoskDP9p3S&#10;7h8+/wC793+H7tWfjRY6H8O/2o/Dw+HVrDpGsW+j3kuq2umxrHFGvkSMrMq/Krbct/3zV/8AZ1+L&#10;2nfBT9jm58RXpWW9/tC4jsbV2/4+ZnK7V/3f4m9FVjXQ/BT4Palpnwp8d/EjxiWuPHHifTbq4Zph&#10;h7eFo2ZV/wBlm+Vv9ldi/wAFZxpxnRp06Xxe7KUv8J24rG4nC5hi8XjZfuYynSp0/sylN+9p1Ub8&#10;0n3srmP+zJ8C/BvjP9l261fWNEs77VNUF60l9PCrTxsruq+XJ95du3cNtel/sCatc6l+zzpsFy7T&#10;fY7q4hj3dVXzN238N1Uf2O5UH7IdtukUbUv88/d/ey1N/wAE9c/8M+2//YQuP5rXoYOMYzo8v/Pv&#10;/wCRPm+Iq9Wvhc1jWlzcuIjy/wB34/hO4/aK+FOpfFvw/pdlpWleG9VktblpmTxLLdrCny7cp9mZ&#10;W3f71eD/APDF/i3/AKE74Tn/ALfNa/8Ajte0ftVftOW37MfhvRNVuvD8viFdSu2tRFFc+R5e1C27&#10;Oxq+bv8Ah7Zpij/kmd5/4N0/+NV+j5fhs2q4eM8HF8vr/wAE/AsRUwUKn7+XvHU/8MY+LR/zJvwo&#10;P/b3rX/x2tT9qf8AY38U/Hrwj8MNM0XUNB0Obwrp8trcws0/2fc6W6hIPlZti+Q/3vm+571wJ/4K&#10;26Z/0TW8A/7C6f8AxqtbxR/wVAPgrVv7M1n4V3dpqHkwXDQ/25E7IksSSrv2xfK+11+WvRWDzyFe&#10;NXl9+O3vR/8Akjn9rgJ05R5vdPME/wCCXPxK8hIJvEvhO5SJWSJ5Xudyg9/9V/4592oL7/glj8TL&#10;64aaXxb4X3/woHutqf7K/uvlWvQP+Ht2mf8ARNLv/wAG6f8Axqt9P+Ck+pyeDZPFa/BXXG8LxyeQ&#10;2rfb/wDRQ2du3f5G37/y13OpxHSfM6a1/wAJy8uVy+1/6Ue0/tXfBXxP8avh7pvh7w1qFnYtFeRz&#10;3P2yR0jmjVW+T5Vb+LY3/Aa8c0L9nP8AaV8OaXa6dpnxG0mysLZFjhtop3VUVf4f+Paub/4e2aZu&#10;wPhreZ/7DCf/ABqj/h7Zph4Pw0uyf+wwn/xqvjK3CGPr1Payoy5v8X/BP0bL+PKmX4JZfScJU173&#10;vQUv/Skeo/FL9mPx4vxJv/HPwp8VQeG9R1aLbqFndMyozYwXXajD5uW+ZT81eg/s1/s/yfBXw/q8&#10;2pan/bfinXJvtGp6hzhmG7aqlvmbBZjubrur5s/4e26X1/4Vpd5/7DCf/GqD/wAFadM2gN8NLw/9&#10;xhP/AI1V0+D8dTqe0jQ/8mj/APJGWJ45r4zA/UKlWPL7q+H3pKPwpytzNI+kv2VvgrrHwP8AB+t6&#10;PrtxZXl1d6pJfK9izMm1o416sq/N8npR8Rfgrq/iz9oD4f8Aje0ns4dK0GOUXUM27zX3Kw+X5dv8&#10;X96vANN/4Kef2p4d1fXbf4V3Uml6SYUvbk65EvlvK7LEg/dfMzbH4XP3WrL/AOHtml8f8Wzu/b/i&#10;bp/8aq48K45w9jCl8P8Aej/8kcn+tsvrlTHur+8qKSlp/MrSP0F2dhXyx+1r+zf42+OHibw9qHh7&#10;V9LtLDSoXH2fUJJAfPZg27asbL91VryI/wDBW3Teh+Gt5n/sLp/8arpYP+CiWu32o6XY2/wO1+W9&#10;1PT/AO1LK3W9Ja6tdm7z0/cfMm1W+b2qcVwzja1P2Vel7v8Aij/mY5RxN/Y+KjjsHP34/wB3m3Op&#10;8AfBv9oG18T6ZP4q+IOm6n4ZWT/TrFZXYzREYKgeQv8A6FXLal+xv8U/C82r+GvAvjyGw+H+rSM0&#10;1rcSSLJErH512qrbvl+X5WTd/FWBp/8AwVas9Sv7ays/hbqFzd3UiQwW8OqozSux2qq/uqn1r/gq&#10;inhvWLrStU+FGpadqVpI8U9pcaqiSxOv8LL5VcsuD8ZJ8jpS/wDAv/tj6Cn4h4ilUlVg6cVL7Ps4&#10;8vu7S5bbrubfxW/Yd8UXtj4L0fwRrOnppnh21POqvIjyXjy+ZJPtWNl+b5f++dtdT8P/AIN/tCWP&#10;i7TJPFfj/TtU8NI5F7ZrKzebGRhlH7hf/Qq8vb/grZpg4Pw0vAfX+2E/+NVqN/wU+ZfCa+JD8Lrv&#10;+xmvv7NS6/tyLLXGzzNu3yt33dvb+NaX+p2MhPmjSlH/ALe/4I5eIeJrYf6tVnCfxaygnL3tZPms&#10;Xb/9jf4o+HG1Xw14H8ewWXgDVJGeW0uZZFkiVj867Qrbvl+X5WTd/FX1V8Jfhzp3wf8Ah3pPhbT5&#10;Ga3sYzvuWHzSyM253PuzMTXxl/w9q00MP+La3g/7i6f/ABqvqr9m34+RftEfDc+LotHk0NFu5bT7&#10;G8/nklNvzbtq/wB6s6nDtfKY+2q0uX/t45Mdxjic+pxwlapGX2vdio80tuaX8zPm7/grF/yTHwV/&#10;2GJP/RLV8d/sg+DdL8afEfWrfUtCs/Et3Z+H7y80zSL+Ty4Lm6UpsR/mX+Fnb738NfpX+2L+zNf/&#10;ALTHhXQNJsddttDk029a6aW5haTeGTbt+U+9fKrf8El/E/f4gaV/4AS//F1+iZPmmCpZV9VqVeSf&#10;vdz85xuErSxftYw5onT3PwT+EEHiTUm1Lw5pditn4r/4RT7Du2CZbm6sp7eX7/8ADavOu6trWPhL&#10;4OtfGlpfeIPht4eS51iXQNPurW4kaVYJp7zUYrp0dZP9bsjg/wC+K8+/4dK+J/8AooGlf+AMv/xd&#10;L/w6X8Uf9FA0v/wBl/8Ai6zdTBtf7+//ACYXs8R/z4/IsaH8G/D/AMRPBuitp3w38OwHUvDuox2t&#10;9ayBJbjVoL/ykjG6X73kRPJ93+J/92uz1TwT4W1ufwbpGn+FbXxN4A0nVvE8NxNa3riy07a91LFa&#10;yxK38TpEyyt/sbetcH/w6X8T/wDRQdL/APAGX/4ut3Sf+Cafj3RvCHiDwxZ/EjSodI1yW2kv4f7L&#10;ffKbd3aIbt/3d7FvwWnVrYSTvHGX/wDAvtf/ACK/rUcadb/nx+R81/GXS/hzoPxptZ9W8P3+meGd&#10;R8P6fqTaZ4TuYovIuZ7aJm2tKrfLuZq6L4C/DnQPFnwT+LGr6b4Xt/EGqW13Hb2P9oqLi4sbNopW&#10;aX5ZYlidPlbzfm+ZNuyvVP8Ah0r4l/6KBpP/AIAS/wDxdS2//BJ/xTZ3EU8XxB0nfE+5f9Al/wDi&#10;69apmeA+rRpRxXve7r732f8AM444XE+15vZfkdp4r/Zx+Gv/AAsTQfA174N0fwzd6wmoQ2kkc7PK&#10;9tYz2ssVy3zfK0sH2pW/vf8AAah0r4H/AAt8ceFvDmrx+CdH07wpqd9pd7Fq0Nxsml8+8uluLV/n&#10;3Kqf6LF/21+9/dsr+wD8S4Pite/EVfiLoY8SXclzLJJ/ZL+VunieKT5N/wDdlauDH/BJjxO3T4g6&#10;X/4Ay/8AxdeFDEUHCMJ43/0r5/od8qdTm/gfkdfbfCXwHqnibS9GvvBWh6RfR3ejnUfDdlMyQ/2i&#10;2l6jP9ll/eMrfvfKX/cKr/vfMn7QXhXwV4A/aANn4g8OXmj+G7jRrG6bTfCtzEjxTtbLu2tL5i7P&#10;N82vbf8Ah0v4n/6KBpf/AIAy/wDxdL/w6X8Tf9D/AKT/AOAEv/xdephcZgMPW554zmXLb7RzVqOJ&#10;qx5fYfkcp+xJ8LfBXxJk8X3E/hS08TWyaza2scWtzr51jp0iTv5vysqtLuSBa9U8A/DWHwzo/wAD&#10;df1G/ktn+G1teTeJ3aX99bpPafboIm/2R5vlfi1cq3/BJnxP3+IOlj/twl/+LpP+HTHif/ooOl/+&#10;AMv/AMXWWJxWAxFacvrnuy/uy/l5f1ZVOliKUYx9iauv/s2eFrfwrfeBrbwvptt4rmWeaz8QKzfa&#10;0b/hIPstv/Ft2+RKlbXxa+G3hzVm+KPxI0fwrpXjm41Kx06/09dQXz/Kt0iliumZFni8r5rXd5vz&#10;fN8u2uR/4dL+J/8AooOl/wDgDL/8XS/8Ol/E/wD0UHS//AGX/wCLrm9tg07/AF78Jf3fPyNPZ1/+&#10;fH5Gynwh+D2r/ELRfBEGhaVbxeKtKbxlFqZ3ebbWzXUU6WqfN8i/ZYrr/vqr/gb4U/Dfxhp/hvxF&#10;P4Y0v/hEtbSwfTLFrn919saXUnvYlTf8reVFZq3/AFyX+5Wrb/sEfE+z8T6JrsfxF0Iaho2i/wBg&#10;2T/2S+xbXyHg2su/ltsr/NXA/wDDpfxR/wBFA0n/AMAJf/i6X1nDTjyzxn/pXn/wCvZ1ub+B+R81&#10;ftPaXoVh4u8L6h4f0a08P2mt+FdM1efT9PZvKinni3Nt3V+hn/BMHP8AwzSe/wDxObr/ANBirwj/&#10;AIdL+J+n/CwNK/8AACX/AOLr7G/ZQ+BN1+z38Kz4RvdXh1e4N7LeG4to2jUB9o24b/dqc8zHB18t&#10;p4WhV55IMvwtaOJ9rUjyn//ZUEsDBBQABgAIAAAAIQBopb+D4wAAAA4BAAAPAAAAZHJzL2Rvd25y&#10;ZXYueG1sTI/BasMwEETvhf6D2EJvjawkFq1rOYTQ9hQKTQqlN8Xa2CaWZCzFdv6+m1Nzm2EfszP5&#10;arItG7APjXcKxCwBhq70pnGVgu/9+9MzsBC1M7r1DhVcMMCquL/LdWb86L5w2MWKUYgLmVZQx9hl&#10;nIeyRqvDzHfo6Hb0vdWRbF9x0+uRwm3L50kiudWNow+17nBTY3nana2Cj1GP64V4G7an4+byu08/&#10;f7YClXp8mNavwCJO8R+Ga32qDgV1OvizM4G15JcLSSiJVKZzYFckWcoXYAdSMhUCeJHz2xnFHwAA&#10;AP//AwBQSwMEFAAGAAgAAAAhADedwRi6AAAAIQEAABkAAABkcnMvX3JlbHMvZTJvRG9jLnhtbC5y&#10;ZWxzhI/LCsIwEEX3gv8QZm/TuhCRpm5EcCv1A4ZkmkabB0kU+/cG3CgILude7jlMu3/aiT0oJuOd&#10;gKaqgZGTXhmnBVz642oLLGV0CifvSMBMCfbdctGeacJcRmk0IbFCcUnAmHPYcZ7kSBZT5QO50gw+&#10;WszljJoHlDfUxNd1veHxkwHdF5OdlIB4Ug2wfg7F/J/th8FIOnh5t+TyDwU3trgLEKOmLMCSMvgO&#10;m+oaNPCu5V+PdS8AAAD//wMAUEsBAi0AFAAGAAgAAAAhANr2PfsNAQAAFAIAABMAAAAAAAAAAAAA&#10;AAAAAAAAAFtDb250ZW50X1R5cGVzXS54bWxQSwECLQAUAAYACAAAACEAOP0h/9YAAACUAQAACwAA&#10;AAAAAAAAAAAAAAA+AQAAX3JlbHMvLnJlbHNQSwECLQAUAAYACAAAACEAM/f6jpwHAAAtPwAADgAA&#10;AAAAAAAAAAAAAAA9AgAAZHJzL2Uyb0RvYy54bWxQSwECLQAKAAAAAAAAACEAxTRCZPIjAADyIwAA&#10;FAAAAAAAAAAAAAAAAAAFCgAAZHJzL21lZGlhL2ltYWdlMS5qcGdQSwECLQAUAAYACAAAACEAaKW/&#10;g+MAAAAOAQAADwAAAAAAAAAAAAAAAAApLgAAZHJzL2Rvd25yZXYueG1sUEsBAi0AFAAGAAgAAAAh&#10;ADedwRi6AAAAIQEAABkAAAAAAAAAAAAAAAAAOS8AAGRycy9fcmVscy9lMm9Eb2MueG1sLnJlbHNQ&#10;SwUGAAAAAAYABgB8AQAAKjAAAAAA&#10;">
              <v:rect id="Rectangle 11384" o:spid="_x0000_s1076" style="position:absolute;left:701;top:1581;width:10431;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yexxAAAAN4AAAAPAAAAZHJzL2Rvd25yZXYueG1sRE9La8JA&#10;EL4L/Q/LFLzpxlokRleRqujRR8F6G7LTJDQ7G7KrSf31riB4m4/vOdN5a0pxpdoVlhUM+hEI4tTq&#10;gjMF38d1LwbhPLLG0jIp+CcH89lbZ4qJtg3v6XrwmQgh7BJUkHtfJVK6NCeDrm8r4sD92tqgD7DO&#10;pK6xCeGmlB9RNJIGCw4NOVb0lVP6d7gYBZu4Wvxs7a3JytV5c9qdxsvj2CvVfW8XExCeWv8SP91b&#10;HeYPhvEnPN4JN8jZHQAA//8DAFBLAQItABQABgAIAAAAIQDb4fbL7gAAAIUBAAATAAAAAAAAAAAA&#10;AAAAAAAAAABbQ29udGVudF9UeXBlc10ueG1sUEsBAi0AFAAGAAgAAAAhAFr0LFu/AAAAFQEAAAsA&#10;AAAAAAAAAAAAAAAAHwEAAF9yZWxzLy5yZWxzUEsBAi0AFAAGAAgAAAAhAHU/J7HEAAAA3gAAAA8A&#10;AAAAAAAAAAAAAAAABwIAAGRycy9kb3ducmV2LnhtbFBLBQYAAAAAAwADALcAAAD4AgAAAAA=&#10;" filled="f" stroked="f">
                <v:textbox inset="0,0,0,0">
                  <w:txbxContent>
                    <w:p w14:paraId="3606401B" w14:textId="77777777" w:rsidR="0033335E" w:rsidRDefault="0033335E">
                      <w:pPr>
                        <w:spacing w:after="160" w:line="259" w:lineRule="auto"/>
                        <w:ind w:left="0" w:right="0" w:firstLine="0"/>
                        <w:jc w:val="left"/>
                      </w:pPr>
                      <w:r>
                        <w:rPr>
                          <w:sz w:val="16"/>
                        </w:rPr>
                        <w:t>Διαδικασία: ΔΙΙ_1</w:t>
                      </w:r>
                    </w:p>
                  </w:txbxContent>
                </v:textbox>
              </v:rect>
              <v:rect id="Rectangle 11385" o:spid="_x0000_s1077" style="position:absolute;left:8533;top:1581;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4IqxAAAAN4AAAAPAAAAZHJzL2Rvd25yZXYueG1sRE9La8JA&#10;EL4L/Q/LFLzpxkolRleRqujRR8F6G7LTJDQ7G7KrSf31riB4m4/vOdN5a0pxpdoVlhUM+hEI4tTq&#10;gjMF38d1LwbhPLLG0jIp+CcH89lbZ4qJtg3v6XrwmQgh7BJUkHtfJVK6NCeDrm8r4sD92tqgD7DO&#10;pK6xCeGmlB9RNJIGCw4NOVb0lVP6d7gYBZu4Wvxs7a3JytV5c9qdxsvj2CvVfW8XExCeWv8SP91b&#10;HeYPhvEnPN4JN8jZHQAA//8DAFBLAQItABQABgAIAAAAIQDb4fbL7gAAAIUBAAATAAAAAAAAAAAA&#10;AAAAAAAAAABbQ29udGVudF9UeXBlc10ueG1sUEsBAi0AFAAGAAgAAAAhAFr0LFu/AAAAFQEAAAsA&#10;AAAAAAAAAAAAAAAAHwEAAF9yZWxzLy5yZWxzUEsBAi0AFAAGAAgAAAAhABpzgirEAAAA3gAAAA8A&#10;AAAAAAAAAAAAAAAABwIAAGRycy9kb3ducmV2LnhtbFBLBQYAAAAAAwADALcAAAD4AgAAAAA=&#10;" filled="f" stroked="f">
                <v:textbox inset="0,0,0,0">
                  <w:txbxContent>
                    <w:p w14:paraId="389A980F" w14:textId="77777777" w:rsidR="0033335E" w:rsidRDefault="0033335E">
                      <w:pPr>
                        <w:spacing w:after="160" w:line="259" w:lineRule="auto"/>
                        <w:ind w:left="0" w:right="0" w:firstLine="0"/>
                        <w:jc w:val="left"/>
                      </w:pPr>
                      <w:r>
                        <w:rPr>
                          <w:sz w:val="16"/>
                        </w:rPr>
                        <w:t xml:space="preserve"> </w:t>
                      </w:r>
                    </w:p>
                  </w:txbxContent>
                </v:textbox>
              </v:rect>
              <v:rect id="Rectangle 11386" o:spid="_x0000_s1078" style="position:absolute;left:701;top:2800;width:5061;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RxdxAAAAN4AAAAPAAAAZHJzL2Rvd25yZXYueG1sRE9Li8Iw&#10;EL4L/ocwgjdNVZBajSI+0OOuCuptaMa22ExKE213f/1mYWFv8/E9Z7FqTSneVLvCsoLRMAJBnFpd&#10;cKbgct4PYhDOI2ssLZOCL3KwWnY7C0y0bfiT3iefiRDCLkEFufdVIqVLczLohrYiDtzD1gZ9gHUm&#10;dY1NCDelHEfRVBosODTkWNEmp/R5ehkFh7ha3472u8nK3f1w/bjOtueZV6rfa9dzEJ5a/y/+cx91&#10;mD+axFP4fSfcIJc/AAAA//8DAFBLAQItABQABgAIAAAAIQDb4fbL7gAAAIUBAAATAAAAAAAAAAAA&#10;AAAAAAAAAABbQ29udGVudF9UeXBlc10ueG1sUEsBAi0AFAAGAAgAAAAhAFr0LFu/AAAAFQEAAAsA&#10;AAAAAAAAAAAAAAAAHwEAAF9yZWxzLy5yZWxzUEsBAi0AFAAGAAgAAAAhAOqhHF3EAAAA3gAAAA8A&#10;AAAAAAAAAAAAAAAABwIAAGRycy9kb3ducmV2LnhtbFBLBQYAAAAAAwADALcAAAD4AgAAAAA=&#10;" filled="f" stroked="f">
                <v:textbox inset="0,0,0,0">
                  <w:txbxContent>
                    <w:p w14:paraId="260096CB" w14:textId="77777777" w:rsidR="0033335E" w:rsidRDefault="0033335E">
                      <w:pPr>
                        <w:spacing w:after="160" w:line="259" w:lineRule="auto"/>
                        <w:ind w:left="0" w:right="0" w:firstLine="0"/>
                        <w:jc w:val="left"/>
                      </w:pPr>
                      <w:r>
                        <w:rPr>
                          <w:sz w:val="16"/>
                        </w:rPr>
                        <w:t>Έκδοση:</w:t>
                      </w:r>
                    </w:p>
                  </w:txbxContent>
                </v:textbox>
              </v:rect>
              <v:rect id="Rectangle 11387" o:spid="_x0000_s1079" style="position:absolute;left:4510;top:2800;width:742;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bnGxAAAAN4AAAAPAAAAZHJzL2Rvd25yZXYueG1sRE9La8JA&#10;EL4L/Q/LFLzpxgo1RleRqujRR8F6G7LTJDQ7G7KrSf31riB4m4/vOdN5a0pxpdoVlhUM+hEI4tTq&#10;gjMF38d1LwbhPLLG0jIp+CcH89lbZ4qJtg3v6XrwmQgh7BJUkHtfJVK6NCeDrm8r4sD92tqgD7DO&#10;pK6xCeGmlB9R9CkNFhwacqzoK6f073AxCjZxtfjZ2luTlavz5rQ7jZfHsVeq+94uJiA8tf4lfrq3&#10;OswfDOMRPN4JN8jZHQAA//8DAFBLAQItABQABgAIAAAAIQDb4fbL7gAAAIUBAAATAAAAAAAAAAAA&#10;AAAAAAAAAABbQ29udGVudF9UeXBlc10ueG1sUEsBAi0AFAAGAAgAAAAhAFr0LFu/AAAAFQEAAAsA&#10;AAAAAAAAAAAAAAAAHwEAAF9yZWxzLy5yZWxzUEsBAi0AFAAGAAgAAAAhAIXtucbEAAAA3gAAAA8A&#10;AAAAAAAAAAAAAAAABwIAAGRycy9kb3ducmV2LnhtbFBLBQYAAAAAAwADALcAAAD4AgAAAAA=&#10;" filled="f" stroked="f">
                <v:textbox inset="0,0,0,0">
                  <w:txbxContent>
                    <w:p w14:paraId="12FA1DF0" w14:textId="77777777" w:rsidR="0033335E" w:rsidRDefault="0033335E">
                      <w:pPr>
                        <w:spacing w:after="160" w:line="259" w:lineRule="auto"/>
                        <w:ind w:left="0" w:right="0" w:firstLine="0"/>
                        <w:jc w:val="left"/>
                      </w:pPr>
                      <w:r>
                        <w:rPr>
                          <w:sz w:val="16"/>
                        </w:rPr>
                        <w:t>2</w:t>
                      </w:r>
                    </w:p>
                  </w:txbxContent>
                </v:textbox>
              </v:rect>
              <v:rect id="Rectangle 11398" o:spid="_x0000_s1080" style="position:absolute;left:5074;top:2650;width:475;height:8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7tpxwAAAN4AAAAPAAAAZHJzL2Rvd25yZXYueG1sRI9Ba8JA&#10;EIXvhf6HZQre6kaFYlJXkaroscaC7W3ITpPQ7GzIrib213cOQm8zvDfvfbNYDa5RV+pC7dnAZJyA&#10;Ii68rbk08HHaPc9BhYhssfFMBm4UYLV8fFhgZn3PR7rmsVQSwiFDA1WMbaZ1KCpyGMa+JRbt23cO&#10;o6xdqW2HvYS7Rk+T5EU7rFkaKmzpraLiJ784A/t5u/48+N++bLZf+/P7Od2c0mjM6GlYv4KKNMR/&#10;8/36YAV/MkuFV96RGfTyDwAA//8DAFBLAQItABQABgAIAAAAIQDb4fbL7gAAAIUBAAATAAAAAAAA&#10;AAAAAAAAAAAAAABbQ29udGVudF9UeXBlc10ueG1sUEsBAi0AFAAGAAgAAAAhAFr0LFu/AAAAFQEA&#10;AAsAAAAAAAAAAAAAAAAAHwEAAF9yZWxzLy5yZWxzUEsBAi0AFAAGAAgAAAAhAHGru2nHAAAA3gAA&#10;AA8AAAAAAAAAAAAAAAAABwIAAGRycy9kb3ducmV2LnhtbFBLBQYAAAAAAwADALcAAAD7AgAAAAA=&#10;" filled="f" stroked="f">
                <v:textbox inset="0,0,0,0">
                  <w:txbxContent>
                    <w:p w14:paraId="6727436D" w14:textId="77777777" w:rsidR="0033335E" w:rsidRDefault="0033335E">
                      <w:pPr>
                        <w:spacing w:after="160" w:line="259" w:lineRule="auto"/>
                        <w:ind w:left="0" w:right="0" w:firstLine="0"/>
                        <w:jc w:val="left"/>
                      </w:pPr>
                      <w:r>
                        <w:rPr>
                          <w:sz w:val="10"/>
                        </w:rPr>
                        <w:t>η</w:t>
                      </w:r>
                    </w:p>
                  </w:txbxContent>
                </v:textbox>
              </v:rect>
              <v:rect id="Rectangle 11388" o:spid="_x0000_s1081" style="position:absolute;left:5424;top:2800;width:1277;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ci20xwAAAN4AAAAPAAAAZHJzL2Rvd25yZXYueG1sRI9Ba8JA&#10;EIXvhf6HZQre6kaFkqSuIlXRY9WC7W3ITpPQ7GzIrib213cOQm8zvDfvfTNfDq5RV+pC7dnAZJyA&#10;Ii68rbk08HHaPqegQkS22HgmAzcKsFw8Pswxt77nA12PsVQSwiFHA1WMba51KCpyGMa+JRbt23cO&#10;o6xdqW2HvYS7Rk+T5EU7rFkaKmzpraLi53hxBnZpu/rc+9++bDZfu/P7OVufsmjM6GlYvYKKNMR/&#10;8/16bwV/MkuFV96RGfTiDwAA//8DAFBLAQItABQABgAIAAAAIQDb4fbL7gAAAIUBAAATAAAAAAAA&#10;AAAAAAAAAAAAAABbQ29udGVudF9UeXBlc10ueG1sUEsBAi0AFAAGAAgAAAAhAFr0LFu/AAAAFQEA&#10;AAsAAAAAAAAAAAAAAAAAHwEAAF9yZWxzLy5yZWxzUEsBAi0AFAAGAAgAAAAhAPRyLbTHAAAA3gAA&#10;AA8AAAAAAAAAAAAAAAAABwIAAGRycy9kb3ducmV2LnhtbFBLBQYAAAAAAwADALcAAAD7AgAAAAA=&#10;" filled="f" stroked="f">
                <v:textbox inset="0,0,0,0">
                  <w:txbxContent>
                    <w:p w14:paraId="44046571" w14:textId="77777777" w:rsidR="0033335E" w:rsidRDefault="0033335E">
                      <w:pPr>
                        <w:spacing w:after="160" w:line="259" w:lineRule="auto"/>
                        <w:ind w:left="0" w:right="0" w:firstLine="0"/>
                        <w:jc w:val="left"/>
                      </w:pPr>
                      <w:r>
                        <w:rPr>
                          <w:sz w:val="16"/>
                        </w:rPr>
                        <w:t xml:space="preserve">   </w:t>
                      </w:r>
                    </w:p>
                  </w:txbxContent>
                </v:textbox>
              </v:rect>
              <v:rect id="Rectangle 11389" o:spid="_x0000_s1082" style="position:absolute;left:6369;top:2800;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ogvxQAAAN4AAAAPAAAAZHJzL2Rvd25yZXYueG1sRE9Na8JA&#10;EL0X/A/LCL3VjRZKkmYjoi16rEawvQ3ZaRLMzobs1qT99V1B8DaP9znZcjStuFDvGssK5rMIBHFp&#10;dcOVgmPx/hSDcB5ZY2uZFPySg2U+ecgw1XbgPV0OvhIhhF2KCmrvu1RKV9Zk0M1sRxy4b9sb9AH2&#10;ldQ9DiHctHIRRS/SYMOhocaO1jWV58OPUbCNu9Xnzv4NVfv2tT19nJJNkXilHqfj6hWEp9HfxTf3&#10;Tof58+c4ges74QaZ/wMAAP//AwBQSwECLQAUAAYACAAAACEA2+H2y+4AAACFAQAAEwAAAAAAAAAA&#10;AAAAAAAAAAAAW0NvbnRlbnRfVHlwZXNdLnhtbFBLAQItABQABgAIAAAAIQBa9CxbvwAAABUBAAAL&#10;AAAAAAAAAAAAAAAAAB8BAABfcmVscy8ucmVsc1BLAQItABQABgAIAAAAIQCbPogvxQAAAN4AAAAP&#10;AAAAAAAAAAAAAAAAAAcCAABkcnMvZG93bnJldi54bWxQSwUGAAAAAAMAAwC3AAAA+QIAAAAA&#10;" filled="f" stroked="f">
                <v:textbox inset="0,0,0,0">
                  <w:txbxContent>
                    <w:p w14:paraId="619DF288" w14:textId="77777777" w:rsidR="0033335E" w:rsidRDefault="0033335E">
                      <w:pPr>
                        <w:spacing w:after="160" w:line="259" w:lineRule="auto"/>
                        <w:ind w:left="0" w:right="0" w:firstLine="0"/>
                        <w:jc w:val="left"/>
                      </w:pPr>
                      <w:r>
                        <w:rPr>
                          <w:sz w:val="16"/>
                        </w:rPr>
                        <w:t xml:space="preserve"> </w:t>
                      </w:r>
                    </w:p>
                  </w:txbxContent>
                </v:textbox>
              </v:rect>
              <v:rect id="Rectangle 11390" o:spid="_x0000_s1083" style="position:absolute;left:701;top:4019;width:8159;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3bdvxwAAAN4AAAAPAAAAZHJzL2Rvd25yZXYueG1sRI9Ba8JA&#10;EIXvhf6HZQre6kaFYlJXkaroscaC7W3ITpPQ7GzIrib213cOQm8zzJv33rdYDa5RV+pC7dnAZJyA&#10;Ii68rbk08HHaPc9BhYhssfFMBm4UYLV8fFhgZn3PR7rmsVRiwiFDA1WMbaZ1KCpyGMa+JZbbt+8c&#10;Rlm7UtsOezF3jZ4myYt2WLMkVNjSW0XFT35xBvbzdv158L992Wy/9uf3c7o5pdGY0dOwfgUVaYj/&#10;4vv3wUr9ySwVAMGRGfTyDwAA//8DAFBLAQItABQABgAIAAAAIQDb4fbL7gAAAIUBAAATAAAAAAAA&#10;AAAAAAAAAAAAAABbQ29udGVudF9UeXBlc10ueG1sUEsBAi0AFAAGAAgAAAAhAFr0LFu/AAAAFQEA&#10;AAsAAAAAAAAAAAAAAAAAHwEAAF9yZWxzLy5yZWxzUEsBAi0AFAAGAAgAAAAhAI/dt2/HAAAA3gAA&#10;AA8AAAAAAAAAAAAAAAAABwIAAGRycy9kb3ducmV2LnhtbFBLBQYAAAAAAwADALcAAAD7AgAAAAA=&#10;" filled="f" stroked="f">
                <v:textbox inset="0,0,0,0">
                  <w:txbxContent>
                    <w:p w14:paraId="387CFB2C" w14:textId="77777777" w:rsidR="0033335E" w:rsidRDefault="0033335E">
                      <w:pPr>
                        <w:spacing w:after="160" w:line="259" w:lineRule="auto"/>
                        <w:ind w:left="0" w:right="0" w:firstLine="0"/>
                        <w:jc w:val="left"/>
                      </w:pPr>
                      <w:proofErr w:type="spellStart"/>
                      <w:r>
                        <w:rPr>
                          <w:sz w:val="16"/>
                        </w:rPr>
                        <w:t>Ημ</w:t>
                      </w:r>
                      <w:proofErr w:type="spellEnd"/>
                      <w:r>
                        <w:rPr>
                          <w:sz w:val="16"/>
                        </w:rPr>
                        <w:t>. Έκδοσης:</w:t>
                      </w:r>
                    </w:p>
                  </w:txbxContent>
                </v:textbox>
              </v:rect>
              <v:rect id="Rectangle 11391" o:spid="_x0000_s1084" style="position:absolute;left:6842;top:4019;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RL0xQAAAN4AAAAPAAAAZHJzL2Rvd25yZXYueG1sRE9Na8JA&#10;EL0X+h+WKfRWN7EgJmYjUlv0aE1BvQ3ZMQnNzobs1qT+ercg9DaP9znZcjStuFDvGssK4kkEgri0&#10;uuFKwVfx8TIH4TyyxtYyKfglB8v88SHDVNuBP+my95UIIexSVFB736VSurImg25iO+LAnW1v0AfY&#10;V1L3OIRw08ppFM2kwYZDQ40dvdVUfu9/jILNvFsdt/Y6VO37aXPYHZJ1kXilnp/G1QKEp9H/i+/u&#10;rQ7z49ckhr93wg0yvwEAAP//AwBQSwECLQAUAAYACAAAACEA2+H2y+4AAACFAQAAEwAAAAAAAAAA&#10;AAAAAAAAAAAAW0NvbnRlbnRfVHlwZXNdLnhtbFBLAQItABQABgAIAAAAIQBa9CxbvwAAABUBAAAL&#10;AAAAAAAAAAAAAAAAAB8BAABfcmVscy8ucmVsc1BLAQItABQABgAIAAAAIQDgkRL0xQAAAN4AAAAP&#10;AAAAAAAAAAAAAAAAAAcCAABkcnMvZG93bnJldi54bWxQSwUGAAAAAAMAAwC3AAAA+QIAAAAA&#10;" filled="f" stroked="f">
                <v:textbox inset="0,0,0,0">
                  <w:txbxContent>
                    <w:p w14:paraId="3952C63D" w14:textId="77777777" w:rsidR="0033335E" w:rsidRDefault="0033335E">
                      <w:pPr>
                        <w:spacing w:after="160" w:line="259" w:lineRule="auto"/>
                        <w:ind w:left="0" w:right="0" w:firstLine="0"/>
                        <w:jc w:val="left"/>
                      </w:pPr>
                      <w:r>
                        <w:rPr>
                          <w:sz w:val="16"/>
                        </w:rPr>
                        <w:t xml:space="preserve"> </w:t>
                      </w:r>
                    </w:p>
                  </w:txbxContent>
                </v:textbox>
              </v:rect>
              <v:rect id="Rectangle 11392" o:spid="_x0000_s1085" style="position:absolute;left:7162;top:4019;width:1491;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4yDxAAAAN4AAAAPAAAAZHJzL2Rvd25yZXYueG1sRE9Li8Iw&#10;EL4L+x/CLHjTVAWx1Siyq+jRx4LrbWhm27LNpDTRVn+9EQRv8/E9Z7ZoTSmuVLvCsoJBPwJBnFpd&#10;cKbg57juTUA4j6yxtEwKbuRgMf/ozDDRtuE9XQ8+EyGEXYIKcu+rREqX5mTQ9W1FHLg/Wxv0AdaZ&#10;1DU2IdyUchhFY2mw4NCQY0VfOaX/h4tRsJlUy9+tvTdZuTpvTrtT/H2MvVLdz3Y5BeGp9W/xy73V&#10;Yf5gFA/h+U64Qc4fAAAA//8DAFBLAQItABQABgAIAAAAIQDb4fbL7gAAAIUBAAATAAAAAAAAAAAA&#10;AAAAAAAAAABbQ29udGVudF9UeXBlc10ueG1sUEsBAi0AFAAGAAgAAAAhAFr0LFu/AAAAFQEAAAsA&#10;AAAAAAAAAAAAAAAAHwEAAF9yZWxzLy5yZWxzUEsBAi0AFAAGAAgAAAAhABBDjIPEAAAA3gAAAA8A&#10;AAAAAAAAAAAAAAAABwIAAGRycy9kb3ducmV2LnhtbFBLBQYAAAAAAwADALcAAAD4AgAAAAA=&#10;" filled="f" stroked="f">
                <v:textbox inset="0,0,0,0">
                  <w:txbxContent>
                    <w:p w14:paraId="0BAAA78A" w14:textId="77777777" w:rsidR="0033335E" w:rsidRDefault="0033335E">
                      <w:pPr>
                        <w:spacing w:after="160" w:line="259" w:lineRule="auto"/>
                        <w:ind w:left="0" w:right="0" w:firstLine="0"/>
                        <w:jc w:val="left"/>
                      </w:pPr>
                      <w:r>
                        <w:rPr>
                          <w:sz w:val="16"/>
                        </w:rPr>
                        <w:t>11</w:t>
                      </w:r>
                    </w:p>
                  </w:txbxContent>
                </v:textbox>
              </v:rect>
              <v:rect id="Rectangle 11393" o:spid="_x0000_s1086" style="position:absolute;left:8290;top:4019;width:411;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kYxAAAAN4AAAAPAAAAZHJzL2Rvd25yZXYueG1sRE9Li8Iw&#10;EL4L+x/CLHjTVAWx1Siy66JHX6Dehma2LdtMSpO11V9vBMHbfHzPmS1aU4or1a6wrGDQj0AQp1YX&#10;nCk4Hn56ExDOI2ssLZOCGzlYzD86M0y0bXhH173PRAhhl6CC3PsqkdKlORl0fVsRB+7X1gZ9gHUm&#10;dY1NCDelHEbRWBosODTkWNFXTunf/t8oWE+q5Xlj701Wri7r0/YUfx9ir1T3s11OQXhq/Vv8cm90&#10;mD8YxSN4vhNukPMHAAAA//8DAFBLAQItABQABgAIAAAAIQDb4fbL7gAAAIUBAAATAAAAAAAAAAAA&#10;AAAAAAAAAABbQ29udGVudF9UeXBlc10ueG1sUEsBAi0AFAAGAAgAAAAhAFr0LFu/AAAAFQEAAAsA&#10;AAAAAAAAAAAAAAAAHwEAAF9yZWxzLy5yZWxzUEsBAi0AFAAGAAgAAAAhAH8PKRjEAAAA3gAAAA8A&#10;AAAAAAAAAAAAAAAABwIAAGRycy9kb3ducmV2LnhtbFBLBQYAAAAAAwADALcAAAD4AgAAAAA=&#10;" filled="f" stroked="f">
                <v:textbox inset="0,0,0,0">
                  <w:txbxContent>
                    <w:p w14:paraId="2CAA2F0C" w14:textId="77777777" w:rsidR="0033335E" w:rsidRDefault="0033335E">
                      <w:pPr>
                        <w:spacing w:after="160" w:line="259" w:lineRule="auto"/>
                        <w:ind w:left="0" w:right="0" w:firstLine="0"/>
                        <w:jc w:val="left"/>
                      </w:pPr>
                      <w:r>
                        <w:rPr>
                          <w:sz w:val="16"/>
                        </w:rPr>
                        <w:t>.</w:t>
                      </w:r>
                    </w:p>
                  </w:txbxContent>
                </v:textbox>
              </v:rect>
              <v:rect id="Rectangle 11394" o:spid="_x0000_s1087" style="position:absolute;left:8579;top:4019;width:1492;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5rFsxQAAAN4AAAAPAAAAZHJzL2Rvd25yZXYueG1sRE9La8JA&#10;EL4X+h+WKfRWN1opJrqK+ECP9QHqbciOSTA7G7Krif56t1DwNh/fc0aT1pTiRrUrLCvodiIQxKnV&#10;BWcK9rvl1wCE88gaS8uk4E4OJuP3txEm2ja8odvWZyKEsEtQQe59lUjp0pwMuo6tiAN3trVBH2Cd&#10;SV1jE8JNKXtR9CMNFhwacqxollN62V6NgtWgmh7X9tFk5eK0Ovwe4vku9kp9frTTIQhPrX+J/91r&#10;HeZ3v+M+/L0TbpDjJwAAAP//AwBQSwECLQAUAAYACAAAACEA2+H2y+4AAACFAQAAEwAAAAAAAAAA&#10;AAAAAAAAAAAAW0NvbnRlbnRfVHlwZXNdLnhtbFBLAQItABQABgAIAAAAIQBa9CxbvwAAABUBAAAL&#10;AAAAAAAAAAAAAAAAAB8BAABfcmVscy8ucmVsc1BLAQItABQABgAIAAAAIQDw5rFsxQAAAN4AAAAP&#10;AAAAAAAAAAAAAAAAAAcCAABkcnMvZG93bnJldi54bWxQSwUGAAAAAAMAAwC3AAAA+QIAAAAA&#10;" filled="f" stroked="f">
                <v:textbox inset="0,0,0,0">
                  <w:txbxContent>
                    <w:p w14:paraId="63512BB7" w14:textId="77777777" w:rsidR="0033335E" w:rsidRDefault="0033335E">
                      <w:pPr>
                        <w:spacing w:after="160" w:line="259" w:lineRule="auto"/>
                        <w:ind w:left="0" w:right="0" w:firstLine="0"/>
                        <w:jc w:val="left"/>
                      </w:pPr>
                      <w:r>
                        <w:rPr>
                          <w:sz w:val="16"/>
                        </w:rPr>
                        <w:t>10</w:t>
                      </w:r>
                    </w:p>
                  </w:txbxContent>
                </v:textbox>
              </v:rect>
              <v:rect id="Rectangle 11395" o:spid="_x0000_s1088" style="position:absolute;left:9707;top:4019;width:260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hT3xQAAAN4AAAAPAAAAZHJzL2Rvd25yZXYueG1sRE9La8JA&#10;EL4X+h+WKfRWN1osJrqK+ECP9QHqbciOSTA7G7Krif56t1DwNh/fc0aT1pTiRrUrLCvodiIQxKnV&#10;BWcK9rvl1wCE88gaS8uk4E4OJuP3txEm2ja8odvWZyKEsEtQQe59lUjp0pwMuo6tiAN3trVBH2Cd&#10;SV1jE8JNKXtR9CMNFhwacqxollN62V6NgtWgmh7X9tFk5eK0Ovwe4vku9kp9frTTIQhPrX+J/91r&#10;HeZ3v+M+/L0TbpDjJwAAAP//AwBQSwECLQAUAAYACAAAACEA2+H2y+4AAACFAQAAEwAAAAAAAAAA&#10;AAAAAAAAAAAAW0NvbnRlbnRfVHlwZXNdLnhtbFBLAQItABQABgAIAAAAIQBa9CxbvwAAABUBAAAL&#10;AAAAAAAAAAAAAAAAAB8BAABfcmVscy8ucmVsc1BLAQItABQABgAIAAAAIQCfqhT3xQAAAN4AAAAP&#10;AAAAAAAAAAAAAAAAAAcCAABkcnMvZG93bnJldi54bWxQSwUGAAAAAAMAAwC3AAAA+QIAAAAA&#10;" filled="f" stroked="f">
                <v:textbox inset="0,0,0,0">
                  <w:txbxContent>
                    <w:p w14:paraId="71FF70C8" w14:textId="77777777" w:rsidR="0033335E" w:rsidRDefault="0033335E">
                      <w:pPr>
                        <w:spacing w:after="160" w:line="259" w:lineRule="auto"/>
                        <w:ind w:left="0" w:right="0" w:firstLine="0"/>
                        <w:jc w:val="left"/>
                      </w:pPr>
                      <w:r>
                        <w:rPr>
                          <w:sz w:val="16"/>
                        </w:rPr>
                        <w:t>.201</w:t>
                      </w:r>
                    </w:p>
                  </w:txbxContent>
                </v:textbox>
              </v:rect>
              <v:rect id="Rectangle 11396" o:spid="_x0000_s1089" style="position:absolute;left:11658;top:4019;width:741;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IqAxAAAAN4AAAAPAAAAZHJzL2Rvd25yZXYueG1sRE9Li8Iw&#10;EL4L/ocwwt401QWx1SjiAz3uqqDehmZsi82kNNF299dvFgRv8/E9Z7ZoTSmeVLvCsoLhIAJBnFpd&#10;cKbgdNz2JyCcR9ZYWiYFP+RgMe92Zpho2/A3PQ8+EyGEXYIKcu+rREqX5mTQDWxFHLibrQ36AOtM&#10;6hqbEG5KOYqisTRYcGjIsaJVTun98DAKdpNqednb3yYrN9fd+escr4+xV+qj1y6nIDy1/i1+ufc6&#10;zB9+xmP4fyfcIOd/AAAA//8DAFBLAQItABQABgAIAAAAIQDb4fbL7gAAAIUBAAATAAAAAAAAAAAA&#10;AAAAAAAAAABbQ29udGVudF9UeXBlc10ueG1sUEsBAi0AFAAGAAgAAAAhAFr0LFu/AAAAFQEAAAsA&#10;AAAAAAAAAAAAAAAAHwEAAF9yZWxzLy5yZWxzUEsBAi0AFAAGAAgAAAAhAG94ioDEAAAA3gAAAA8A&#10;AAAAAAAAAAAAAAAABwIAAGRycy9kb3ducmV2LnhtbFBLBQYAAAAAAwADALcAAAD4AgAAAAA=&#10;" filled="f" stroked="f">
                <v:textbox inset="0,0,0,0">
                  <w:txbxContent>
                    <w:p w14:paraId="01D8D1AC" w14:textId="77777777" w:rsidR="0033335E" w:rsidRDefault="0033335E">
                      <w:pPr>
                        <w:spacing w:after="160" w:line="259" w:lineRule="auto"/>
                        <w:ind w:left="0" w:right="0" w:firstLine="0"/>
                        <w:jc w:val="left"/>
                      </w:pPr>
                      <w:r>
                        <w:rPr>
                          <w:sz w:val="16"/>
                        </w:rPr>
                        <w:t>9</w:t>
                      </w:r>
                    </w:p>
                  </w:txbxContent>
                </v:textbox>
              </v:rect>
              <v:rect id="Rectangle 11397" o:spid="_x0000_s1090" style="position:absolute;left:12206;top:3728;width:584;height:1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C8bxQAAAN4AAAAPAAAAZHJzL2Rvd25yZXYueG1sRE9La8JA&#10;EL4X+h+WKfRWN1qwJrqK+ECP9QHqbciOSTA7G7Krif56t1DwNh/fc0aT1pTiRrUrLCvodiIQxKnV&#10;BWcK9rvl1wCE88gaS8uk4E4OJuP3txEm2ja8odvWZyKEsEtQQe59lUjp0pwMuo6tiAN3trVBH2Cd&#10;SV1jE8JNKXtR1JcGCw4NOVY0yym9bK9GwWpQTY9r+2iycnFaHX4P8XwXe6U+P9rpEISn1r/E/+61&#10;DvO73/EP/L0TbpDjJwAAAP//AwBQSwECLQAUAAYACAAAACEA2+H2y+4AAACFAQAAEwAAAAAAAAAA&#10;AAAAAAAAAAAAW0NvbnRlbnRfVHlwZXNdLnhtbFBLAQItABQABgAIAAAAIQBa9CxbvwAAABUBAAAL&#10;AAAAAAAAAAAAAAAAAB8BAABfcmVscy8ucmVsc1BLAQItABQABgAIAAAAIQAANC8bxQAAAN4AAAAP&#10;AAAAAAAAAAAAAAAAAAcCAABkcnMvZG93bnJldi54bWxQSwUGAAAAAAMAAwC3AAAA+QIAAAAA&#10;" filled="f" stroked="f">
                <v:textbox inset="0,0,0,0">
                  <w:txbxContent>
                    <w:p w14:paraId="23A7B1AA" w14:textId="77777777" w:rsidR="0033335E" w:rsidRDefault="0033335E">
                      <w:pPr>
                        <w:spacing w:after="160" w:line="259" w:lineRule="auto"/>
                        <w:ind w:left="0" w:right="0" w:firstLine="0"/>
                        <w:jc w:val="left"/>
                      </w:pPr>
                      <w:r>
                        <w:t xml:space="preserve"> </w:t>
                      </w:r>
                    </w:p>
                  </w:txbxContent>
                </v:textbox>
              </v:rect>
              <v:rect id="Rectangle 11399" o:spid="_x0000_s1091" style="position:absolute;left:29568;top:2602;width:493;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x7yxAAAAN4AAAAPAAAAZHJzL2Rvd25yZXYueG1sRE9Li8Iw&#10;EL4L+x/CCN401QWx1Siy7qJHHwvqbWjGtthMSpO11V9vBGFv8/E9Z7ZoTSluVLvCsoLhIAJBnFpd&#10;cKbg9/DTn4BwHlljaZkU3MnBYv7RmWGibcM7uu19JkIIuwQV5N5XiZQuzcmgG9iKOHAXWxv0AdaZ&#10;1DU2IdyUchRFY2mw4NCQY0VfOaXX/Z9RsJ5Uy9PGPpqs/D6vj9tjvDrEXqlet11OQXhq/b/47d7o&#10;MH/4GcfweifcIOdPAAAA//8DAFBLAQItABQABgAIAAAAIQDb4fbL7gAAAIUBAAATAAAAAAAAAAAA&#10;AAAAAAAAAABbQ29udGVudF9UeXBlc10ueG1sUEsBAi0AFAAGAAgAAAAhAFr0LFu/AAAAFQEAAAsA&#10;AAAAAAAAAAAAAAAAHwEAAF9yZWxzLy5yZWxzUEsBAi0AFAAGAAgAAAAhAB7nHvLEAAAA3gAAAA8A&#10;AAAAAAAAAAAAAAAABwIAAGRycy9kb3ducmV2LnhtbFBLBQYAAAAAAwADALcAAAD4AgAAAAA=&#10;" filled="f" stroked="f">
                <v:textbox inset="0,0,0,0">
                  <w:txbxContent>
                    <w:p w14:paraId="7EC2586A" w14:textId="77777777" w:rsidR="0033335E" w:rsidRDefault="0033335E">
                      <w:pPr>
                        <w:spacing w:after="160" w:line="259" w:lineRule="auto"/>
                        <w:ind w:left="0" w:right="0" w:firstLine="0"/>
                        <w:jc w:val="left"/>
                      </w:pPr>
                      <w:r>
                        <w:rPr>
                          <w:sz w:val="16"/>
                        </w:rPr>
                        <w:t>-</w:t>
                      </w:r>
                    </w:p>
                  </w:txbxContent>
                </v:textbox>
              </v:rect>
              <v:rect id="Rectangle 11400" o:spid="_x0000_s1092" style="position:absolute;left:29934;top:2602;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e+NxwAAAN4AAAAPAAAAZHJzL2Rvd25yZXYueG1sRI9Ba8JA&#10;EIXvBf/DMkJvdWMR0egqYit6bFVQb0N2TILZ2ZDdmtRf3zkUvM0wb95733zZuUrdqQmlZwPDQQKK&#10;OPO25NzA8bB5m4AKEdli5ZkM/FKA5aL3MsfU+pa/6b6PuRITDikaKGKsU61DVpDDMPA1sdyuvnEY&#10;ZW1ybRtsxdxV+j1JxtphyZJQYE3rgrLb/scZ2E7q1XnnH21efV62p6/T9OMwjca89rvVDFSkLj7F&#10;/987K/WHo0QABEdm0Is/AAAA//8DAFBLAQItABQABgAIAAAAIQDb4fbL7gAAAIUBAAATAAAAAAAA&#10;AAAAAAAAAAAAAABbQ29udGVudF9UeXBlc10ueG1sUEsBAi0AFAAGAAgAAAAhAFr0LFu/AAAAFQEA&#10;AAsAAAAAAAAAAAAAAAAAHwEAAF9yZWxzLy5yZWxzUEsBAi0AFAAGAAgAAAAhAKd9743HAAAA3gAA&#10;AA8AAAAAAAAAAAAAAAAABwIAAGRycy9kb3ducmV2LnhtbFBLBQYAAAAAAwADALcAAAD7AgAAAAA=&#10;" filled="f" stroked="f">
                <v:textbox inset="0,0,0,0">
                  <w:txbxContent>
                    <w:p w14:paraId="64B36D0A" w14:textId="77777777" w:rsidR="0033335E" w:rsidRDefault="0033335E">
                      <w:pPr>
                        <w:spacing w:after="160" w:line="259" w:lineRule="auto"/>
                        <w:ind w:left="0" w:right="0" w:firstLine="0"/>
                        <w:jc w:val="left"/>
                      </w:pPr>
                      <w:r>
                        <w:rPr>
                          <w:sz w:val="16"/>
                        </w:rPr>
                        <w:t xml:space="preserve"> </w:t>
                      </w:r>
                    </w:p>
                  </w:txbxContent>
                </v:textbox>
              </v:rect>
              <v:rect id="Rectangle 11401" o:spid="_x0000_s1093" style="position:absolute;left:30254;top:2602;width:742;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UoWxAAAAN4AAAAPAAAAZHJzL2Rvd25yZXYueG1sRE9Li8Iw&#10;EL4L+x/CLHjTtCKi1SiyKnr0seDubWjGtmwzKU201V9vBGFv8/E9Z7ZoTSluVLvCsoK4H4EgTq0u&#10;OFPwfdr0xiCcR9ZYWiYFd3KwmH90Zpho2/CBbkefiRDCLkEFufdVIqVLczLo+rYiDtzF1gZ9gHUm&#10;dY1NCDelHETRSBosODTkWNFXTunf8WoUbMfV8mdnH01Wrn+35/15sjpNvFLdz3Y5BeGp9f/it3un&#10;w/x4GMXweifcIOdPAAAA//8DAFBLAQItABQABgAIAAAAIQDb4fbL7gAAAIUBAAATAAAAAAAAAAAA&#10;AAAAAAAAAABbQ29udGVudF9UeXBlc10ueG1sUEsBAi0AFAAGAAgAAAAhAFr0LFu/AAAAFQEAAAsA&#10;AAAAAAAAAAAAAAAAHwEAAF9yZWxzLy5yZWxzUEsBAi0AFAAGAAgAAAAhAMgxShbEAAAA3gAAAA8A&#10;AAAAAAAAAAAAAAAABwIAAGRycy9kb3ducmV2LnhtbFBLBQYAAAAAAwADALcAAAD4AgAAAAA=&#10;" filled="f" stroked="f">
                <v:textbox inset="0,0,0,0">
                  <w:txbxContent>
                    <w:p w14:paraId="6E20EF5B" w14:textId="77777777" w:rsidR="0033335E" w:rsidRDefault="0033335E">
                      <w:pPr>
                        <w:spacing w:after="160" w:line="259" w:lineRule="auto"/>
                        <w:ind w:left="0" w:right="0" w:firstLine="0"/>
                        <w:jc w:val="left"/>
                      </w:pPr>
                      <w:r>
                        <w:rPr>
                          <w:sz w:val="20"/>
                        </w:rPr>
                        <w:fldChar w:fldCharType="begin"/>
                      </w:r>
                      <w:r>
                        <w:instrText xml:space="preserve"> PAGE   \* MERGEFORMAT </w:instrText>
                      </w:r>
                      <w:r>
                        <w:rPr>
                          <w:sz w:val="20"/>
                        </w:rPr>
                        <w:fldChar w:fldCharType="separate"/>
                      </w:r>
                      <w:r>
                        <w:rPr>
                          <w:sz w:val="16"/>
                        </w:rPr>
                        <w:t>1</w:t>
                      </w:r>
                      <w:r>
                        <w:rPr>
                          <w:sz w:val="16"/>
                        </w:rPr>
                        <w:fldChar w:fldCharType="end"/>
                      </w:r>
                    </w:p>
                  </w:txbxContent>
                </v:textbox>
              </v:rect>
              <v:rect id="Rectangle 11402" o:spid="_x0000_s1094" style="position:absolute;left:30818;top:2602;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49RhxQAAAN4AAAAPAAAAZHJzL2Rvd25yZXYueG1sRE9Na8JA&#10;EL0X+h+WKXhrNkopmrqKqMUcNRbS3obsmASzsyG7mthf7wqF3ubxPme+HEwjrtS52rKCcRSDIC6s&#10;rrlU8HX8fJ2CcB5ZY2OZFNzIwXLx/DTHRNueD3TNfClCCLsEFVTet4mUrqjIoItsSxy4k+0M+gC7&#10;UuoO+xBuGjmJ43dpsObQUGFL64qKc3YxCnbTdvWd2t++bLY/u3yfzzbHmVdq9DKsPkB4Gvy/+M+d&#10;6jB//BZP4PFOuEEu7gAAAP//AwBQSwECLQAUAAYACAAAACEA2+H2y+4AAACFAQAAEwAAAAAAAAAA&#10;AAAAAAAAAAAAW0NvbnRlbnRfVHlwZXNdLnhtbFBLAQItABQABgAIAAAAIQBa9CxbvwAAABUBAAAL&#10;AAAAAAAAAAAAAAAAAB8BAABfcmVscy8ucmVsc1BLAQItABQABgAIAAAAIQA449RhxQAAAN4AAAAP&#10;AAAAAAAAAAAAAAAAAAcCAABkcnMvZG93bnJldi54bWxQSwUGAAAAAAMAAwC3AAAA+QIAAAAA&#10;" filled="f" stroked="f">
                <v:textbox inset="0,0,0,0">
                  <w:txbxContent>
                    <w:p w14:paraId="7DD521A8" w14:textId="77777777" w:rsidR="0033335E" w:rsidRDefault="0033335E">
                      <w:pPr>
                        <w:spacing w:after="160" w:line="259" w:lineRule="auto"/>
                        <w:ind w:left="0" w:right="0" w:firstLine="0"/>
                        <w:jc w:val="left"/>
                      </w:pPr>
                      <w:r>
                        <w:rPr>
                          <w:sz w:val="16"/>
                        </w:rPr>
                        <w:t xml:space="preserve"> </w:t>
                      </w:r>
                    </w:p>
                  </w:txbxContent>
                </v:textbox>
              </v:rect>
              <v:rect id="Rectangle 11403" o:spid="_x0000_s1095" style="position:absolute;left:31138;top:2602;width:493;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3H6xQAAAN4AAAAPAAAAZHJzL2Rvd25yZXYueG1sRE9Na8JA&#10;EL0X/A/LCN7qRi0lpq4iajHHNhG0tyE7TUKzsyG7Nam/3i0UepvH+5zVZjCNuFLnassKZtMIBHFh&#10;dc2lglP++hiDcB5ZY2OZFPyQg8169LDCRNue3+ma+VKEEHYJKqi8bxMpXVGRQTe1LXHgPm1n0AfY&#10;lVJ32Idw08h5FD1LgzWHhgpb2lVUfGXfRsExbreX1N76sjl8HM9v5+U+X3qlJuNh+wLC0+D/xX/u&#10;VIf5s6doAb/vhBvk+g4AAP//AwBQSwECLQAUAAYACAAAACEA2+H2y+4AAACFAQAAEwAAAAAAAAAA&#10;AAAAAAAAAAAAW0NvbnRlbnRfVHlwZXNdLnhtbFBLAQItABQABgAIAAAAIQBa9CxbvwAAABUBAAAL&#10;AAAAAAAAAAAAAAAAAB8BAABfcmVscy8ucmVsc1BLAQItABQABgAIAAAAIQBXr3H6xQAAAN4AAAAP&#10;AAAAAAAAAAAAAAAAAAcCAABkcnMvZG93bnJldi54bWxQSwUGAAAAAAMAAwC3AAAA+QIAAAAA&#10;" filled="f" stroked="f">
                <v:textbox inset="0,0,0,0">
                  <w:txbxContent>
                    <w:p w14:paraId="67927A4A" w14:textId="77777777" w:rsidR="0033335E" w:rsidRDefault="0033335E">
                      <w:pPr>
                        <w:spacing w:after="160" w:line="259" w:lineRule="auto"/>
                        <w:ind w:left="0" w:right="0" w:firstLine="0"/>
                        <w:jc w:val="left"/>
                      </w:pPr>
                      <w:r>
                        <w:rPr>
                          <w:sz w:val="16"/>
                        </w:rPr>
                        <w:t>-</w:t>
                      </w:r>
                    </w:p>
                  </w:txbxContent>
                </v:textbox>
              </v:rect>
              <v:rect id="Rectangle 11404" o:spid="_x0000_s1096" style="position:absolute;left:31504;top:2602;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umOxQAAAN4AAAAPAAAAZHJzL2Rvd25yZXYueG1sRE9Na8JA&#10;EL0X/A/LCN6ajSJFU1cRtZhjG4XY25Adk2B2NmS3JvbXdwuF3ubxPme1GUwj7tS52rKCaRSDIC6s&#10;rrlUcD69PS9AOI+ssbFMCh7kYLMePa0w0bbnD7pnvhQhhF2CCirv20RKV1Rk0EW2JQ7c1XYGfYBd&#10;KXWHfQg3jZzF8Ys0WHNoqLClXUXFLfsyCo6LdntJ7XdfNofPY/6eL/enpVdqMh62ryA8Df5f/OdO&#10;dZg/ncdz+H0n3CDXPwAAAP//AwBQSwECLQAUAAYACAAAACEA2+H2y+4AAACFAQAAEwAAAAAAAAAA&#10;AAAAAAAAAAAAW0NvbnRlbnRfVHlwZXNdLnhtbFBLAQItABQABgAIAAAAIQBa9CxbvwAAABUBAAAL&#10;AAAAAAAAAAAAAAAAAB8BAABfcmVscy8ucmVsc1BLAQItABQABgAIAAAAIQDYRumOxQAAAN4AAAAP&#10;AAAAAAAAAAAAAAAAAAcCAABkcnMvZG93bnJldi54bWxQSwUGAAAAAAMAAwC3AAAA+QIAAAAA&#10;" filled="f" stroked="f">
                <v:textbox inset="0,0,0,0">
                  <w:txbxContent>
                    <w:p w14:paraId="009F1611" w14:textId="77777777" w:rsidR="0033335E" w:rsidRDefault="0033335E">
                      <w:pPr>
                        <w:spacing w:after="160" w:line="259" w:lineRule="auto"/>
                        <w:ind w:left="0" w:right="0" w:firstLine="0"/>
                        <w:jc w:val="left"/>
                      </w:pPr>
                      <w:r>
                        <w:rPr>
                          <w:sz w:val="16"/>
                        </w:rPr>
                        <w:t xml:space="preserve"> </w:t>
                      </w:r>
                    </w:p>
                  </w:txbxContent>
                </v:textbox>
              </v:rect>
              <v:rect id="Rectangle 11405" o:spid="_x0000_s1097" style="position:absolute;left:56687;top:4094;width:583;height:1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CkwVxQAAAN4AAAAPAAAAZHJzL2Rvd25yZXYueG1sRE9Na8JA&#10;EL0X/A/LCN7qRrElpq4iajHHNhG0tyE7TUKzsyG7Nam/3i0UepvH+5zVZjCNuFLnassKZtMIBHFh&#10;dc2lglP++hiDcB5ZY2OZFPyQg8169LDCRNue3+ma+VKEEHYJKqi8bxMpXVGRQTe1LXHgPm1n0AfY&#10;lVJ32Idw08h5FD1LgzWHhgpb2lVUfGXfRsExbreX1N76sjl8HM9v5+U+X3qlJuNh+wLC0+D/xX/u&#10;VIf5s0X0BL/vhBvk+g4AAP//AwBQSwECLQAUAAYACAAAACEA2+H2y+4AAACFAQAAEwAAAAAAAAAA&#10;AAAAAAAAAAAAW0NvbnRlbnRfVHlwZXNdLnhtbFBLAQItABQABgAIAAAAIQBa9CxbvwAAABUBAAAL&#10;AAAAAAAAAAAAAAAAAB8BAABfcmVscy8ucmVsc1BLAQItABQABgAIAAAAIQC3CkwVxQAAAN4AAAAP&#10;AAAAAAAAAAAAAAAAAAcCAABkcnMvZG93bnJldi54bWxQSwUGAAAAAAMAAwC3AAAA+QIAAAAA&#10;" filled="f" stroked="f">
                <v:textbox inset="0,0,0,0">
                  <w:txbxContent>
                    <w:p w14:paraId="0DC57A9F" w14:textId="77777777" w:rsidR="0033335E" w:rsidRDefault="0033335E">
                      <w:pPr>
                        <w:spacing w:after="160" w:line="259" w:lineRule="auto"/>
                        <w:ind w:left="0" w:right="0" w:firstLine="0"/>
                        <w:jc w:val="left"/>
                      </w:pPr>
                      <w:r>
                        <w:t xml:space="preserve"> </w:t>
                      </w:r>
                    </w:p>
                  </w:txbxContent>
                </v:textbox>
              </v:rect>
              <v:shape id="Shape 11631" o:spid="_x0000_s1098" style="position:absolute;width:21490;height:91;visibility:visible;mso-wrap-style:square;v-text-anchor:top" coordsize="214909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DJUxAAAAN4AAAAPAAAAZHJzL2Rvd25yZXYueG1sRE9LawIx&#10;EL4X+h/CFHqr2bUgshpF1EIpXnwdvA2bcbO4mSybNLvtrzeFgrf5+J4zXw62EZE6XztWkI8yEMSl&#10;0zVXCk7Hj7cpCB+QNTaOScEPeVgunp/mWGjX857iIVQihbAvUIEJoS2k9KUhi37kWuLEXV1nMSTY&#10;VVJ32Kdw28hxlk2kxZpTg8GW1obK2+HbKsCz+dr8Rjnsj7zbXvtxvNApKvX6MqxmIAIN4SH+d3/q&#10;ND+fvOfw9066QS7uAAAA//8DAFBLAQItABQABgAIAAAAIQDb4fbL7gAAAIUBAAATAAAAAAAAAAAA&#10;AAAAAAAAAABbQ29udGVudF9UeXBlc10ueG1sUEsBAi0AFAAGAAgAAAAhAFr0LFu/AAAAFQEAAAsA&#10;AAAAAAAAAAAAAAAAHwEAAF9yZWxzLy5yZWxzUEsBAi0AFAAGAAgAAAAhAIdgMlTEAAAA3gAAAA8A&#10;AAAAAAAAAAAAAAAABwIAAGRycy9kb3ducmV2LnhtbFBLBQYAAAAAAwADALcAAAD4AgAAAAA=&#10;" path="m,l2149094,r,9144l,9144,,e" fillcolor="black" stroked="f" strokeweight="0">
                <v:stroke miterlimit="83231f" joinstyle="miter"/>
                <v:path arrowok="t" textboxrect="0,0,2149094,9144"/>
              </v:shape>
              <v:shape id="Shape 11632" o:spid="_x0000_s1099" style="position:absolute;left:21491;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S9+xQAAAN4AAAAPAAAAZHJzL2Rvd25yZXYueG1sRE9La8JA&#10;EL4X/A/LCL3VTWxRia5BhUIoFOrj0OM0OybB7GzcXU3677uFQm/z8T1nlQ+mFXdyvrGsIJ0kIIhL&#10;qxuuFJyOr08LED4ga2wtk4Jv8pCvRw8rzLTteU/3Q6hEDGGfoYI6hC6T0pc1GfQT2xFH7mydwRCh&#10;q6R22Mdw08ppksykwYZjQ40d7WoqL4ebUdBdK/d59XrLX7ePtzknBQ3vL0o9jofNEkSgIfyL/9yF&#10;jvPT2fMUft+JN8j1DwAAAP//AwBQSwECLQAUAAYACAAAACEA2+H2y+4AAACFAQAAEwAAAAAAAAAA&#10;AAAAAAAAAAAAW0NvbnRlbnRfVHlwZXNdLnhtbFBLAQItABQABgAIAAAAIQBa9CxbvwAAABUBAAAL&#10;AAAAAAAAAAAAAAAAAB8BAABfcmVscy8ucmVsc1BLAQItABQABgAIAAAAIQBOwS9+xQAAAN4AAAAP&#10;AAAAAAAAAAAAAAAAAAcCAABkcnMvZG93bnJldi54bWxQSwUGAAAAAAMAAwC3AAAA+QIAAAAA&#10;" path="m,l9144,r,9144l,9144,,e" fillcolor="black" stroked="f" strokeweight="0">
                <v:stroke miterlimit="83231f" joinstyle="miter"/>
                <v:path arrowok="t" textboxrect="0,0,9144,9144"/>
              </v:shape>
              <v:shape id="Shape 11633" o:spid="_x0000_s1100" style="position:absolute;left:21552;width:18047;height:91;visibility:visible;mso-wrap-style:square;v-text-anchor:top" coordsize="180467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p2bxQAAAN4AAAAPAAAAZHJzL2Rvd25yZXYueG1sRE9La8JA&#10;EL4X+h+WKfRWNzYoIXWVpqW0Vx8HvQ3ZMUnNzm6z2yT+e1cQvM3H95zFajSt6KnzjWUF00kCgri0&#10;uuFKwW779ZKB8AFZY2uZFJzJw2r5+LDAXNuB19RvQiViCPscFdQhuFxKX9Zk0E+sI47c0XYGQ4Rd&#10;JXWHQww3rXxNkrk02HBsqNHRR03lafNvFPBfkQ1O/xbb2f7znM6+D0d3Oij1/DS+v4EINIa7+Ob+&#10;0XH+dJ6mcH0n3iCXFwAAAP//AwBQSwECLQAUAAYACAAAACEA2+H2y+4AAACFAQAAEwAAAAAAAAAA&#10;AAAAAAAAAAAAW0NvbnRlbnRfVHlwZXNdLnhtbFBLAQItABQABgAIAAAAIQBa9CxbvwAAABUBAAAL&#10;AAAAAAAAAAAAAAAAAB8BAABfcmVscy8ucmVsc1BLAQItABQABgAIAAAAIQDVtp2bxQAAAN4AAAAP&#10;AAAAAAAAAAAAAAAAAAcCAABkcnMvZG93bnJldi54bWxQSwUGAAAAAAMAAwC3AAAA+QIAAAAA&#10;" path="m,l1804670,r,9144l,9144,,e" fillcolor="black" stroked="f" strokeweight="0">
                <v:stroke miterlimit="83231f" joinstyle="miter"/>
                <v:path arrowok="t" textboxrect="0,0,1804670,9144"/>
              </v:shape>
              <v:shape id="Shape 11634" o:spid="_x0000_s1101" style="position:absolute;left:39599;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BKRxQAAAN4AAAAPAAAAZHJzL2Rvd25yZXYueG1sRE9La8JA&#10;EL4X/A/LCL3VTVpRia7BFgpSKNTHweOYHZNgdjbubmL677uFQm/z8T1nlQ+mET05X1tWkE4SEMSF&#10;1TWXCo6H96cFCB+QNTaWScE3ecjXo4cVZtreeUf9PpQihrDPUEEVQptJ6YuKDPqJbYkjd7HOYIjQ&#10;lVI7vMdw08jnJJlJgzXHhgpbequouO47o6C9le508/qVz93Xx5yTLQ2fU6Uex8NmCSLQEP7Ff+6t&#10;jvPT2csUft+JN8j1DwAAAP//AwBQSwECLQAUAAYACAAAACEA2+H2y+4AAACFAQAAEwAAAAAAAAAA&#10;AAAAAAAAAAAAW0NvbnRlbnRfVHlwZXNdLnhtbFBLAQItABQABgAIAAAAIQBa9CxbvwAAABUBAAAL&#10;AAAAAAAAAAAAAAAAAB8BAABfcmVscy8ucmVsc1BLAQItABQABgAIAAAAIQCuZBKRxQAAAN4AAAAP&#10;AAAAAAAAAAAAAAAAAAcCAABkcnMvZG93bnJldi54bWxQSwUGAAAAAAMAAwC3AAAA+QIAAAAA&#10;" path="m,l9144,r,9144l,9144,,e" fillcolor="black" stroked="f" strokeweight="0">
                <v:stroke miterlimit="83231f" joinstyle="miter"/>
                <v:path arrowok="t" textboxrect="0,0,9144,9144"/>
              </v:shape>
              <v:shape id="Shape 11635" o:spid="_x0000_s1102" style="position:absolute;left:39660;width:17696;height:91;visibility:visible;mso-wrap-style:square;v-text-anchor:top" coordsize="176961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9mLMwwAAAN4AAAAPAAAAZHJzL2Rvd25yZXYueG1sRE9La8JA&#10;EL4X/A/LCL3VTZSKpK4hCgVvbX3U65Ads9HsbMhuY/z33ULB23x8z1nmg21ET52vHStIJwkI4tLp&#10;misFh/37ywKED8gaG8ek4E4e8tXoaYmZdjf+on4XKhFD2GeowITQZlL60pBFP3EtceTOrrMYIuwq&#10;qTu8xXDbyGmSzKXFmmODwZY2hsrr7scqOG6S0/50+Vwf8e6nxbf+YG+kUs/joXgDEWgID/G/e6vj&#10;/HQ+e4W/d+INcvULAAD//wMAUEsBAi0AFAAGAAgAAAAhANvh9svuAAAAhQEAABMAAAAAAAAAAAAA&#10;AAAAAAAAAFtDb250ZW50X1R5cGVzXS54bWxQSwECLQAUAAYACAAAACEAWvQsW78AAAAVAQAACwAA&#10;AAAAAAAAAAAAAAAfAQAAX3JlbHMvLnJlbHNQSwECLQAUAAYACAAAACEA2fZizMMAAADeAAAADwAA&#10;AAAAAAAAAAAAAAAHAgAAZHJzL2Rvd25yZXYueG1sUEsFBgAAAAADAAMAtwAAAPcCAAAAAA==&#10;" path="m,l1769618,r,9144l,9144,,e" fillcolor="black" stroked="f" strokeweight="0">
                <v:stroke miterlimit="83231f" joinstyle="miter"/>
                <v:path arrowok="t" textboxrect="0,0,1769618,914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383" o:spid="_x0000_s1103" type="#_x0000_t75" style="position:absolute;left:49385;top:807;width:7284;height:43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L4+wwAAAN4AAAAPAAAAZHJzL2Rvd25yZXYueG1sRE9Li8Iw&#10;EL4L+x/CCN401eKDapRFFMST6wpeh2Zsa5tJaaJWf70RFvY2H99zFqvWVOJOjSssKxgOIhDEqdUF&#10;ZwpOv9v+DITzyBory6TgSQ5Wy6/OAhNtH/xD96PPRAhhl6CC3Ps6kdKlORl0A1sTB+5iG4M+wCaT&#10;usFHCDeVHEXRRBosODTkWNM6p7Q83oyCXWzLrNzuz9HmME0P/vmaXMZXpXrd9nsOwlPr/8V/7p0O&#10;84fxLIbPO+EGuXwDAAD//wMAUEsBAi0AFAAGAAgAAAAhANvh9svuAAAAhQEAABMAAAAAAAAAAAAA&#10;AAAAAAAAAFtDb250ZW50X1R5cGVzXS54bWxQSwECLQAUAAYACAAAACEAWvQsW78AAAAVAQAACwAA&#10;AAAAAAAAAAAAAAAfAQAAX3JlbHMvLnJlbHNQSwECLQAUAAYACAAAACEAB3i+PsMAAADeAAAADwAA&#10;AAAAAAAAAAAAAAAHAgAAZHJzL2Rvd25yZXYueG1sUEsFBgAAAAADAAMAtwAAAPcCAAAAAA==&#10;">
                <v:imagedata r:id="rId2" o:title=""/>
              </v:shape>
              <w10:wrap type="square" anchorx="page" anchory="page"/>
            </v:group>
          </w:pict>
        </mc:Fallback>
      </mc:AlternateContent>
    </w:r>
    <w:r>
      <w:rPr>
        <w:rFonts w:ascii="Arial" w:eastAsia="Arial" w:hAnsi="Arial" w:cs="Aria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210D0" w14:textId="77777777" w:rsidR="00B20467" w:rsidRDefault="00B20467">
      <w:pPr>
        <w:spacing w:after="0" w:line="240" w:lineRule="auto"/>
      </w:pPr>
      <w:r>
        <w:separator/>
      </w:r>
    </w:p>
  </w:footnote>
  <w:footnote w:type="continuationSeparator" w:id="0">
    <w:p w14:paraId="63FF7DC4" w14:textId="77777777" w:rsidR="00B20467" w:rsidRDefault="00B20467">
      <w:pPr>
        <w:spacing w:after="0" w:line="240" w:lineRule="auto"/>
      </w:pPr>
      <w:r>
        <w:continuationSeparator/>
      </w:r>
    </w:p>
  </w:footnote>
  <w:footnote w:type="continuationNotice" w:id="1">
    <w:p w14:paraId="239AD339" w14:textId="77777777" w:rsidR="00B20467" w:rsidRDefault="00B20467">
      <w:pPr>
        <w:spacing w:after="0" w:line="240" w:lineRule="auto"/>
      </w:pPr>
    </w:p>
  </w:footnote>
  <w:footnote w:id="2">
    <w:p w14:paraId="7A16E14C" w14:textId="736B6F99" w:rsidR="00AE21A7" w:rsidRPr="009D67C4" w:rsidRDefault="00AE21A7" w:rsidP="00AE21A7">
      <w:pPr>
        <w:pStyle w:val="ac"/>
      </w:pPr>
      <w:r>
        <w:rPr>
          <w:rStyle w:val="ad"/>
        </w:rPr>
        <w:footnoteRef/>
      </w:r>
      <w:r w:rsidRPr="009D67C4">
        <w:t xml:space="preserve"> </w:t>
      </w:r>
      <w:r w:rsidRPr="009D67C4">
        <w:rPr>
          <w:sz w:val="18"/>
          <w:szCs w:val="18"/>
        </w:rPr>
        <w:t xml:space="preserve">Κάθε παράβαση του </w:t>
      </w:r>
      <w:proofErr w:type="spellStart"/>
      <w:r w:rsidRPr="009D67C4">
        <w:rPr>
          <w:sz w:val="18"/>
          <w:szCs w:val="18"/>
        </w:rPr>
        <w:t>ενωσιακού</w:t>
      </w:r>
      <w:proofErr w:type="spellEnd"/>
      <w:r w:rsidRPr="009D67C4">
        <w:rPr>
          <w:sz w:val="18"/>
          <w:szCs w:val="18"/>
        </w:rPr>
        <w:t xml:space="preserve"> δικαίου ή του σχετικού με την εφαρμογή του εθνικού δικαίου, η οποία προκύπτει από πράξη ή παράλειψη οικονομικού φορέα</w:t>
      </w:r>
      <w:r w:rsidR="00D039E4">
        <w:rPr>
          <w:sz w:val="18"/>
          <w:szCs w:val="18"/>
        </w:rPr>
        <w:t>,</w:t>
      </w:r>
      <w:r w:rsidRPr="009D67C4">
        <w:rPr>
          <w:sz w:val="18"/>
          <w:szCs w:val="18"/>
        </w:rPr>
        <w:t xml:space="preserve"> η οποία ζημιώνει ή ενδέχεται να ζημιώσει τον προϋπολογισμό της Ένωσης με καταλογισμό αδικαιολόγητης δαπάνης στον προϋπολογισμό της Ένωσης</w:t>
      </w:r>
      <w:r>
        <w:rPr>
          <w:sz w:val="18"/>
          <w:szCs w:val="18"/>
        </w:rPr>
        <w:t xml:space="preserve">. </w:t>
      </w:r>
    </w:p>
  </w:footnote>
  <w:footnote w:id="3">
    <w:p w14:paraId="5ACE198B" w14:textId="77777777" w:rsidR="00AE21A7" w:rsidRPr="00D265F5" w:rsidRDefault="00AE21A7" w:rsidP="00AE21A7">
      <w:pPr>
        <w:pStyle w:val="ac"/>
        <w:rPr>
          <w:rFonts w:cstheme="minorHAnsi"/>
          <w:sz w:val="18"/>
          <w:szCs w:val="18"/>
        </w:rPr>
      </w:pPr>
      <w:r w:rsidRPr="005F720E">
        <w:rPr>
          <w:rStyle w:val="ad"/>
          <w:rFonts w:cstheme="minorHAnsi"/>
          <w:color w:val="auto"/>
        </w:rPr>
        <w:footnoteRef/>
      </w:r>
      <w:r w:rsidRPr="005F720E">
        <w:rPr>
          <w:rFonts w:cstheme="minorHAnsi"/>
          <w:color w:val="auto"/>
        </w:rPr>
        <w:t xml:space="preserve"> </w:t>
      </w:r>
      <w:r w:rsidRPr="00D265F5">
        <w:rPr>
          <w:rFonts w:cstheme="minorHAnsi"/>
          <w:color w:val="auto"/>
          <w:sz w:val="18"/>
          <w:szCs w:val="18"/>
        </w:rPr>
        <w:t>Υποψία ότι μία παρατυπία υποκρύπτει πρόθεση</w:t>
      </w:r>
      <w:r>
        <w:rPr>
          <w:rFonts w:cstheme="minorHAnsi"/>
          <w:sz w:val="18"/>
          <w:szCs w:val="18"/>
        </w:rPr>
        <w:t>.</w:t>
      </w:r>
    </w:p>
  </w:footnote>
  <w:footnote w:id="4">
    <w:p w14:paraId="2FB6C9EE" w14:textId="77777777" w:rsidR="00AE21A7" w:rsidRPr="004A0D22" w:rsidRDefault="00AE21A7" w:rsidP="00AE21A7">
      <w:pPr>
        <w:autoSpaceDE w:val="0"/>
        <w:autoSpaceDN w:val="0"/>
        <w:adjustRightInd w:val="0"/>
        <w:spacing w:after="0" w:line="240" w:lineRule="auto"/>
        <w:rPr>
          <w:sz w:val="18"/>
          <w:szCs w:val="18"/>
        </w:rPr>
      </w:pPr>
      <w:r w:rsidRPr="005F720E">
        <w:rPr>
          <w:rStyle w:val="ad"/>
          <w:sz w:val="20"/>
          <w:szCs w:val="20"/>
        </w:rPr>
        <w:footnoteRef/>
      </w:r>
      <w:r w:rsidRPr="004A0D22">
        <w:t xml:space="preserve"> </w:t>
      </w:r>
      <w:r>
        <w:rPr>
          <w:sz w:val="18"/>
          <w:szCs w:val="18"/>
        </w:rPr>
        <w:t>Γ</w:t>
      </w:r>
      <w:r w:rsidRPr="004A0D22">
        <w:rPr>
          <w:sz w:val="18"/>
          <w:szCs w:val="18"/>
        </w:rPr>
        <w:t>ια τον ορισμό της απάτης τονίζεται ο συνδυασμός τριών πτυχών: παρατυπία, πρόθεση και επιζήμιες επιπτώσεις μιας πράξης ή παράλειψης. Η απάτη διακρίνεται από το γενικότερο όρο «παρατυπία» από τη συνιστώσα της πρόθεσης (δόλου).</w:t>
      </w:r>
    </w:p>
    <w:p w14:paraId="126D8089" w14:textId="72DA94DE" w:rsidR="00AE21A7" w:rsidRPr="003028D8" w:rsidRDefault="0000667F" w:rsidP="00AE21A7">
      <w:pPr>
        <w:autoSpaceDE w:val="0"/>
        <w:autoSpaceDN w:val="0"/>
        <w:adjustRightInd w:val="0"/>
        <w:spacing w:after="0" w:line="240" w:lineRule="auto"/>
        <w:rPr>
          <w:sz w:val="18"/>
          <w:szCs w:val="18"/>
        </w:rPr>
      </w:pPr>
      <w:r>
        <w:rPr>
          <w:sz w:val="18"/>
          <w:szCs w:val="18"/>
        </w:rPr>
        <w:t>Αναφέρεται</w:t>
      </w:r>
      <w:r w:rsidR="00AE21A7" w:rsidRPr="004A0D22">
        <w:rPr>
          <w:sz w:val="18"/>
          <w:szCs w:val="18"/>
        </w:rPr>
        <w:t xml:space="preserve"> ότι, η απάτη είναι νομικός χαρακτηρισμός μιας πράξης βάσει του ποινικού δικαίου, ο οποίος καθορίζεται από δικαστικές αρχές. Άρα, οι </w:t>
      </w:r>
      <w:r>
        <w:rPr>
          <w:sz w:val="18"/>
          <w:szCs w:val="18"/>
        </w:rPr>
        <w:t xml:space="preserve">φορείς </w:t>
      </w:r>
      <w:r w:rsidR="00AE21A7" w:rsidRPr="004A0D22">
        <w:rPr>
          <w:sz w:val="18"/>
          <w:szCs w:val="18"/>
        </w:rPr>
        <w:t>που έχουν οριστεί στο πλαίσιο του ΣΔΕ δεν μπορούν να χαρακτηρίσουν μία πράξη με τα παραπάνω στοιχεία ως «απάτη». Ωστόσο, μπορούν να ανιχνεύσουν πραγματικά περιστατικά ή λίαν ύποπτες περιστάσεις που υποδηλώνουν την ύπαρξη παρατυπιών και, κατ’ επέκταση, πιθανής απάτης.</w:t>
      </w:r>
      <w:r w:rsidR="003028D8" w:rsidRPr="003028D8">
        <w:rPr>
          <w:sz w:val="18"/>
          <w:szCs w:val="18"/>
        </w:rPr>
        <w:t xml:space="preserve"> Σημειώνεται ότι στα είδη «απάτης», μεταξύ άλλων, συγκαταλέγεται και η «διαφθορά», η οποία νοείται κατά την έννοια του Άρθρου 136 παράγραφος 1 στοιχείο (δ) περίπτωση (</w:t>
      </w:r>
      <w:proofErr w:type="spellStart"/>
      <w:r w:rsidR="003028D8" w:rsidRPr="003028D8">
        <w:rPr>
          <w:sz w:val="18"/>
          <w:szCs w:val="18"/>
        </w:rPr>
        <w:t>ii</w:t>
      </w:r>
      <w:proofErr w:type="spellEnd"/>
      <w:r w:rsidR="003028D8" w:rsidRPr="003028D8">
        <w:rPr>
          <w:sz w:val="18"/>
          <w:szCs w:val="18"/>
        </w:rPr>
        <w:t>) του Δημοσιονομικού Κανονισμού.</w:t>
      </w:r>
    </w:p>
  </w:footnote>
  <w:footnote w:id="5">
    <w:p w14:paraId="0DE8CFC7" w14:textId="77777777" w:rsidR="00AE21A7" w:rsidRPr="009D67C4" w:rsidRDefault="00AE21A7" w:rsidP="00AE21A7">
      <w:pPr>
        <w:autoSpaceDE w:val="0"/>
        <w:autoSpaceDN w:val="0"/>
        <w:adjustRightInd w:val="0"/>
        <w:spacing w:after="0" w:line="240" w:lineRule="auto"/>
      </w:pPr>
      <w:r w:rsidRPr="005F720E">
        <w:rPr>
          <w:sz w:val="20"/>
          <w:szCs w:val="20"/>
          <w:vertAlign w:val="superscript"/>
        </w:rPr>
        <w:footnoteRef/>
      </w:r>
      <w:r w:rsidRPr="004A0D22">
        <w:rPr>
          <w:sz w:val="18"/>
          <w:szCs w:val="18"/>
        </w:rPr>
        <w:t xml:space="preserve"> </w:t>
      </w:r>
      <w:r w:rsidRPr="009D67C4">
        <w:rPr>
          <w:color w:val="auto"/>
          <w:sz w:val="18"/>
          <w:szCs w:val="18"/>
        </w:rPr>
        <w:t xml:space="preserve">Κάθε </w:t>
      </w:r>
      <w:r w:rsidRPr="004A0D22">
        <w:rPr>
          <w:sz w:val="18"/>
          <w:szCs w:val="18"/>
        </w:rPr>
        <w:t xml:space="preserve">παρατυπία που οδηγεί στην κίνηση διοικητικής ή δικαστικής διαδικασίας σε εθνικό επίπεδο, ώστε να καθοριστεί η ύπαρξη </w:t>
      </w:r>
      <w:bookmarkStart w:id="0" w:name="OLE_LINK1"/>
      <w:bookmarkStart w:id="1" w:name="OLE_LINK2"/>
      <w:r w:rsidRPr="004A0D22">
        <w:rPr>
          <w:sz w:val="18"/>
          <w:szCs w:val="18"/>
        </w:rPr>
        <w:t>συμπεριφοράς εκ προθέσεως (δόλου)</w:t>
      </w:r>
      <w:bookmarkEnd w:id="0"/>
      <w:bookmarkEnd w:id="1"/>
      <w:r w:rsidRPr="004A0D22">
        <w:rPr>
          <w:color w:val="auto"/>
          <w:sz w:val="18"/>
          <w:szCs w:val="18"/>
        </w:rPr>
        <w:t xml:space="preserve"> </w:t>
      </w:r>
      <w:r w:rsidRPr="004A0D22">
        <w:rPr>
          <w:sz w:val="18"/>
          <w:szCs w:val="18"/>
        </w:rPr>
        <w:t xml:space="preserve">και ιδίως απάτης, όπως ορίζεται στο άρθρο 1 παράγραφος 1 στοιχείο α) της σύμβασης σχετικά με την προστασία των οικονομικών συμφερόντων των Ευρωπαϊκών Κοινοτήτων, η οποία θεσπίστηκε δυνάμει του άρθρου Κ.3 της συνθήκης για την Ευρωπαϊκή Ένωση [Πηγή: Κατ’ εξουσιοδότηση κανονισμός (ΕΚ) για την υποβολή έκθεσης παρατυπιών C(2015) 4539/ 08.07.2015]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35BFD" w14:textId="2C566DE8" w:rsidR="0033335E" w:rsidRDefault="0033335E">
    <w:pPr>
      <w:pStyle w:val="a4"/>
    </w:pPr>
    <w:r>
      <w:rPr>
        <w:noProof/>
      </w:rPr>
      <mc:AlternateContent>
        <mc:Choice Requires="wps">
          <w:drawing>
            <wp:anchor distT="0" distB="0" distL="118745" distR="118745" simplePos="0" relativeHeight="251658244" behindDoc="1" locked="0" layoutInCell="1" allowOverlap="0" wp14:anchorId="6990C8BC" wp14:editId="7271C85C">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sdtContent>
                            <w:p w14:paraId="72D92804" w14:textId="2A3727FB" w:rsidR="0033335E" w:rsidRDefault="0033335E">
                              <w:pPr>
                                <w:pStyle w:val="a4"/>
                                <w:jc w:val="center"/>
                                <w:rPr>
                                  <w:caps/>
                                  <w:color w:val="FFFFFF" w:themeColor="background1"/>
                                </w:rPr>
                              </w:pPr>
                              <w:r w:rsidRPr="00A632B2">
                                <w:rPr>
                                  <w:caps/>
                                  <w:color w:val="FFFFFF" w:themeColor="background1"/>
                                </w:rPr>
                                <w:t>ΣΥΣΤΗΜΑ ΔΙΑΧΕΙΡΙΣΗΣ ΚΑΙ ΕΛΕΓΧΟΥ ΤΑΜΕΙΟΥ ΑΝΑΚΑΜΨΗΣ</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6990C8BC" id="Rectangle 197" o:spid="_x0000_s1026" style="position:absolute;left:0;text-align:left;margin-left:0;margin-top:0;width:468.5pt;height:21.3pt;z-index:-25165823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4472c4 [3204]" stroked="f" strokeweight="1pt">
              <v:textbox style="mso-fit-shape-to-text:t">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sdtContent>
                      <w:p w14:paraId="72D92804" w14:textId="2A3727FB" w:rsidR="0033335E" w:rsidRDefault="0033335E">
                        <w:pPr>
                          <w:pStyle w:val="a4"/>
                          <w:jc w:val="center"/>
                          <w:rPr>
                            <w:caps/>
                            <w:color w:val="FFFFFF" w:themeColor="background1"/>
                          </w:rPr>
                        </w:pPr>
                        <w:r w:rsidRPr="00A632B2">
                          <w:rPr>
                            <w:caps/>
                            <w:color w:val="FFFFFF" w:themeColor="background1"/>
                          </w:rPr>
                          <w:t>ΣΥΣΤΗΜΑ ΔΙΑΧΕΙΡΙΣΗΣ ΚΑΙ ΕΛΕΓΧΟΥ ΤΑΜΕΙΟΥ ΑΝΑΚΑΜΨΗΣ</w:t>
                        </w:r>
                      </w:p>
                    </w:sdtContent>
                  </w:sdt>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F5B42"/>
    <w:multiLevelType w:val="hybridMultilevel"/>
    <w:tmpl w:val="85C6992C"/>
    <w:lvl w:ilvl="0" w:tplc="7C8A3B2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28E109E"/>
    <w:multiLevelType w:val="hybridMultilevel"/>
    <w:tmpl w:val="284651D4"/>
    <w:lvl w:ilvl="0" w:tplc="8D42AC32">
      <w:start w:val="1"/>
      <w:numFmt w:val="bullet"/>
      <w:pStyle w:val="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2" w15:restartNumberingAfterBreak="0">
    <w:nsid w:val="378E7868"/>
    <w:multiLevelType w:val="hybridMultilevel"/>
    <w:tmpl w:val="D89457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3A6D1F48"/>
    <w:multiLevelType w:val="multilevel"/>
    <w:tmpl w:val="073E0F74"/>
    <w:lvl w:ilvl="0">
      <w:start w:val="1"/>
      <w:numFmt w:val="decimal"/>
      <w:pStyle w:val="1"/>
      <w:lvlText w:val="%1."/>
      <w:lvlJc w:val="left"/>
      <w:pPr>
        <w:ind w:left="1152" w:hanging="360"/>
      </w:pPr>
      <w:rPr>
        <w:rFonts w:cs="Times New Roman"/>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lang w:val="en-US"/>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4" w15:restartNumberingAfterBreak="0">
    <w:nsid w:val="76003032"/>
    <w:multiLevelType w:val="hybridMultilevel"/>
    <w:tmpl w:val="4B80D98E"/>
    <w:lvl w:ilvl="0" w:tplc="7C8A3B2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6711B35"/>
    <w:multiLevelType w:val="hybridMultilevel"/>
    <w:tmpl w:val="04FCB2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796B4FB0"/>
    <w:multiLevelType w:val="hybridMultilevel"/>
    <w:tmpl w:val="0CA468E8"/>
    <w:lvl w:ilvl="0" w:tplc="04080005">
      <w:start w:val="1"/>
      <w:numFmt w:val="bullet"/>
      <w:pStyle w:val="a"/>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7FF47E54"/>
    <w:multiLevelType w:val="hybridMultilevel"/>
    <w:tmpl w:val="57C45664"/>
    <w:lvl w:ilvl="0" w:tplc="7C8A3B2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7"/>
  </w:num>
  <w:num w:numId="5">
    <w:abstractNumId w:val="4"/>
  </w:num>
  <w:num w:numId="6">
    <w:abstractNumId w:val="0"/>
  </w:num>
  <w:num w:numId="7">
    <w:abstractNumId w:val="5"/>
  </w:num>
  <w:num w:numId="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3FEC"/>
    <w:rsid w:val="0000667F"/>
    <w:rsid w:val="00006702"/>
    <w:rsid w:val="00006CDC"/>
    <w:rsid w:val="00006E6E"/>
    <w:rsid w:val="00007B15"/>
    <w:rsid w:val="00010EDF"/>
    <w:rsid w:val="000129DA"/>
    <w:rsid w:val="000135A3"/>
    <w:rsid w:val="000146D0"/>
    <w:rsid w:val="00015BB0"/>
    <w:rsid w:val="00020FE7"/>
    <w:rsid w:val="00021ADC"/>
    <w:rsid w:val="00026300"/>
    <w:rsid w:val="00026C92"/>
    <w:rsid w:val="000279AB"/>
    <w:rsid w:val="00031A54"/>
    <w:rsid w:val="00031E63"/>
    <w:rsid w:val="0003250E"/>
    <w:rsid w:val="00032793"/>
    <w:rsid w:val="00032984"/>
    <w:rsid w:val="00035178"/>
    <w:rsid w:val="000361B5"/>
    <w:rsid w:val="00036251"/>
    <w:rsid w:val="000371FA"/>
    <w:rsid w:val="00041D0C"/>
    <w:rsid w:val="0004322F"/>
    <w:rsid w:val="000432A3"/>
    <w:rsid w:val="000433C9"/>
    <w:rsid w:val="0004559C"/>
    <w:rsid w:val="000457BC"/>
    <w:rsid w:val="00046A53"/>
    <w:rsid w:val="00052961"/>
    <w:rsid w:val="00053C7A"/>
    <w:rsid w:val="00053FEC"/>
    <w:rsid w:val="00056962"/>
    <w:rsid w:val="00060823"/>
    <w:rsid w:val="000645C2"/>
    <w:rsid w:val="0006538A"/>
    <w:rsid w:val="0007314B"/>
    <w:rsid w:val="00074109"/>
    <w:rsid w:val="00076A5F"/>
    <w:rsid w:val="0008198A"/>
    <w:rsid w:val="00082272"/>
    <w:rsid w:val="000838D3"/>
    <w:rsid w:val="00085A72"/>
    <w:rsid w:val="00086BC1"/>
    <w:rsid w:val="000874F1"/>
    <w:rsid w:val="00087D77"/>
    <w:rsid w:val="000A2F3C"/>
    <w:rsid w:val="000A482F"/>
    <w:rsid w:val="000A4AA4"/>
    <w:rsid w:val="000A5FB7"/>
    <w:rsid w:val="000B0D83"/>
    <w:rsid w:val="000B1751"/>
    <w:rsid w:val="000B1D17"/>
    <w:rsid w:val="000B2034"/>
    <w:rsid w:val="000B5109"/>
    <w:rsid w:val="000B6A59"/>
    <w:rsid w:val="000C177A"/>
    <w:rsid w:val="000C44B2"/>
    <w:rsid w:val="000C46A1"/>
    <w:rsid w:val="000C5441"/>
    <w:rsid w:val="000C6A18"/>
    <w:rsid w:val="000D03C0"/>
    <w:rsid w:val="000D3A89"/>
    <w:rsid w:val="000E03CC"/>
    <w:rsid w:val="000E0D51"/>
    <w:rsid w:val="000E73E3"/>
    <w:rsid w:val="000F175C"/>
    <w:rsid w:val="000F705D"/>
    <w:rsid w:val="0010600C"/>
    <w:rsid w:val="00106107"/>
    <w:rsid w:val="00107108"/>
    <w:rsid w:val="001073C5"/>
    <w:rsid w:val="00114061"/>
    <w:rsid w:val="0011438C"/>
    <w:rsid w:val="00114FD0"/>
    <w:rsid w:val="00120A03"/>
    <w:rsid w:val="0012435A"/>
    <w:rsid w:val="00124990"/>
    <w:rsid w:val="00124F0C"/>
    <w:rsid w:val="001272FB"/>
    <w:rsid w:val="00134EFE"/>
    <w:rsid w:val="00135205"/>
    <w:rsid w:val="00137A26"/>
    <w:rsid w:val="001516DA"/>
    <w:rsid w:val="00154E72"/>
    <w:rsid w:val="00155880"/>
    <w:rsid w:val="00156EA2"/>
    <w:rsid w:val="0015796A"/>
    <w:rsid w:val="00160855"/>
    <w:rsid w:val="001608AB"/>
    <w:rsid w:val="00161D7B"/>
    <w:rsid w:val="00166D6B"/>
    <w:rsid w:val="001670E9"/>
    <w:rsid w:val="00167480"/>
    <w:rsid w:val="001717F3"/>
    <w:rsid w:val="00172A42"/>
    <w:rsid w:val="0017308D"/>
    <w:rsid w:val="00175B4E"/>
    <w:rsid w:val="00176B80"/>
    <w:rsid w:val="001814E7"/>
    <w:rsid w:val="00184309"/>
    <w:rsid w:val="00185561"/>
    <w:rsid w:val="00186D3A"/>
    <w:rsid w:val="00190A53"/>
    <w:rsid w:val="00192535"/>
    <w:rsid w:val="00196062"/>
    <w:rsid w:val="00196EE0"/>
    <w:rsid w:val="001A35CF"/>
    <w:rsid w:val="001A4D98"/>
    <w:rsid w:val="001A5A50"/>
    <w:rsid w:val="001A6F3A"/>
    <w:rsid w:val="001B24F8"/>
    <w:rsid w:val="001B46DE"/>
    <w:rsid w:val="001C4DF3"/>
    <w:rsid w:val="001D0E2E"/>
    <w:rsid w:val="001D0E58"/>
    <w:rsid w:val="001D32E8"/>
    <w:rsid w:val="001D38AD"/>
    <w:rsid w:val="001D4064"/>
    <w:rsid w:val="001D4CF1"/>
    <w:rsid w:val="001D6524"/>
    <w:rsid w:val="001D7D31"/>
    <w:rsid w:val="001E511C"/>
    <w:rsid w:val="001E7ACE"/>
    <w:rsid w:val="001F6A71"/>
    <w:rsid w:val="001F719A"/>
    <w:rsid w:val="001F7A90"/>
    <w:rsid w:val="0020348C"/>
    <w:rsid w:val="0020635B"/>
    <w:rsid w:val="00212679"/>
    <w:rsid w:val="00213017"/>
    <w:rsid w:val="002150AE"/>
    <w:rsid w:val="00216364"/>
    <w:rsid w:val="00217AC5"/>
    <w:rsid w:val="00222B05"/>
    <w:rsid w:val="002242B1"/>
    <w:rsid w:val="00225720"/>
    <w:rsid w:val="00225F34"/>
    <w:rsid w:val="00227834"/>
    <w:rsid w:val="00231DDB"/>
    <w:rsid w:val="00235CDF"/>
    <w:rsid w:val="00236962"/>
    <w:rsid w:val="00243A58"/>
    <w:rsid w:val="002520A0"/>
    <w:rsid w:val="002530BA"/>
    <w:rsid w:val="0025637A"/>
    <w:rsid w:val="002634DA"/>
    <w:rsid w:val="002637F4"/>
    <w:rsid w:val="00270143"/>
    <w:rsid w:val="002706E8"/>
    <w:rsid w:val="00273197"/>
    <w:rsid w:val="00274A9D"/>
    <w:rsid w:val="00281731"/>
    <w:rsid w:val="00283611"/>
    <w:rsid w:val="00285830"/>
    <w:rsid w:val="00287453"/>
    <w:rsid w:val="00290D08"/>
    <w:rsid w:val="00291016"/>
    <w:rsid w:val="00292DD4"/>
    <w:rsid w:val="002955E5"/>
    <w:rsid w:val="00297F13"/>
    <w:rsid w:val="002A1D95"/>
    <w:rsid w:val="002A3189"/>
    <w:rsid w:val="002A3F29"/>
    <w:rsid w:val="002A53C8"/>
    <w:rsid w:val="002A7E6C"/>
    <w:rsid w:val="002B10F4"/>
    <w:rsid w:val="002B1B3C"/>
    <w:rsid w:val="002B66C1"/>
    <w:rsid w:val="002C1576"/>
    <w:rsid w:val="002C17CB"/>
    <w:rsid w:val="002C2045"/>
    <w:rsid w:val="002C2A9E"/>
    <w:rsid w:val="002C6974"/>
    <w:rsid w:val="002D4980"/>
    <w:rsid w:val="002D6B2C"/>
    <w:rsid w:val="002E0098"/>
    <w:rsid w:val="002E3740"/>
    <w:rsid w:val="002F0BE9"/>
    <w:rsid w:val="002F349D"/>
    <w:rsid w:val="003028D8"/>
    <w:rsid w:val="00305DAC"/>
    <w:rsid w:val="0030734B"/>
    <w:rsid w:val="00310FDF"/>
    <w:rsid w:val="003136B5"/>
    <w:rsid w:val="00315362"/>
    <w:rsid w:val="00315E2E"/>
    <w:rsid w:val="00316C73"/>
    <w:rsid w:val="00317B84"/>
    <w:rsid w:val="003201AB"/>
    <w:rsid w:val="00321BB5"/>
    <w:rsid w:val="0032541B"/>
    <w:rsid w:val="00325AD8"/>
    <w:rsid w:val="00326DA4"/>
    <w:rsid w:val="00326FE9"/>
    <w:rsid w:val="0033335E"/>
    <w:rsid w:val="00342101"/>
    <w:rsid w:val="00342650"/>
    <w:rsid w:val="0034345A"/>
    <w:rsid w:val="00345482"/>
    <w:rsid w:val="00351245"/>
    <w:rsid w:val="00351738"/>
    <w:rsid w:val="003518BD"/>
    <w:rsid w:val="00352CFD"/>
    <w:rsid w:val="00355972"/>
    <w:rsid w:val="003636F1"/>
    <w:rsid w:val="0036504C"/>
    <w:rsid w:val="003658E1"/>
    <w:rsid w:val="00374FFB"/>
    <w:rsid w:val="003750F1"/>
    <w:rsid w:val="003809C6"/>
    <w:rsid w:val="00382665"/>
    <w:rsid w:val="00387079"/>
    <w:rsid w:val="00395767"/>
    <w:rsid w:val="003959F7"/>
    <w:rsid w:val="00395AB1"/>
    <w:rsid w:val="003A4ED6"/>
    <w:rsid w:val="003B08EC"/>
    <w:rsid w:val="003B1622"/>
    <w:rsid w:val="003B66B6"/>
    <w:rsid w:val="003B69C1"/>
    <w:rsid w:val="003C3DC1"/>
    <w:rsid w:val="003C5794"/>
    <w:rsid w:val="003C7669"/>
    <w:rsid w:val="003D15D0"/>
    <w:rsid w:val="003D31AD"/>
    <w:rsid w:val="003D3C3C"/>
    <w:rsid w:val="003D3CA2"/>
    <w:rsid w:val="003D5C4B"/>
    <w:rsid w:val="003E0622"/>
    <w:rsid w:val="003E1C84"/>
    <w:rsid w:val="003E1FB7"/>
    <w:rsid w:val="003F21E6"/>
    <w:rsid w:val="003F4833"/>
    <w:rsid w:val="003F63E1"/>
    <w:rsid w:val="003F7BC9"/>
    <w:rsid w:val="004002FB"/>
    <w:rsid w:val="004010E4"/>
    <w:rsid w:val="0041270D"/>
    <w:rsid w:val="004139FF"/>
    <w:rsid w:val="0042169F"/>
    <w:rsid w:val="00421ED0"/>
    <w:rsid w:val="00423113"/>
    <w:rsid w:val="004249D5"/>
    <w:rsid w:val="00424A64"/>
    <w:rsid w:val="0042747C"/>
    <w:rsid w:val="00431238"/>
    <w:rsid w:val="00431E02"/>
    <w:rsid w:val="00432C9A"/>
    <w:rsid w:val="00434ECD"/>
    <w:rsid w:val="00436565"/>
    <w:rsid w:val="00441378"/>
    <w:rsid w:val="00442329"/>
    <w:rsid w:val="004600D8"/>
    <w:rsid w:val="004616D8"/>
    <w:rsid w:val="00464543"/>
    <w:rsid w:val="00467122"/>
    <w:rsid w:val="0047116B"/>
    <w:rsid w:val="00471AF4"/>
    <w:rsid w:val="00472547"/>
    <w:rsid w:val="004734A8"/>
    <w:rsid w:val="004734EB"/>
    <w:rsid w:val="00475B25"/>
    <w:rsid w:val="0047696A"/>
    <w:rsid w:val="0048342E"/>
    <w:rsid w:val="00483483"/>
    <w:rsid w:val="00484A99"/>
    <w:rsid w:val="0049254B"/>
    <w:rsid w:val="00495204"/>
    <w:rsid w:val="004A2376"/>
    <w:rsid w:val="004A2FE5"/>
    <w:rsid w:val="004A5BE0"/>
    <w:rsid w:val="004A6BCE"/>
    <w:rsid w:val="004A7010"/>
    <w:rsid w:val="004B1E44"/>
    <w:rsid w:val="004B2C7A"/>
    <w:rsid w:val="004B428F"/>
    <w:rsid w:val="004B51FB"/>
    <w:rsid w:val="004B7D2E"/>
    <w:rsid w:val="004C0487"/>
    <w:rsid w:val="004C0E74"/>
    <w:rsid w:val="004C305B"/>
    <w:rsid w:val="004C4320"/>
    <w:rsid w:val="004C4D3C"/>
    <w:rsid w:val="004D126E"/>
    <w:rsid w:val="004D1F8C"/>
    <w:rsid w:val="004D2323"/>
    <w:rsid w:val="004D2DB5"/>
    <w:rsid w:val="004D3CCC"/>
    <w:rsid w:val="004D5085"/>
    <w:rsid w:val="004E3E62"/>
    <w:rsid w:val="004E5252"/>
    <w:rsid w:val="004E5E85"/>
    <w:rsid w:val="004E7984"/>
    <w:rsid w:val="004F4AE3"/>
    <w:rsid w:val="004F5317"/>
    <w:rsid w:val="004F5502"/>
    <w:rsid w:val="004F62E2"/>
    <w:rsid w:val="005003BE"/>
    <w:rsid w:val="00504388"/>
    <w:rsid w:val="005105C2"/>
    <w:rsid w:val="0051334B"/>
    <w:rsid w:val="00513E03"/>
    <w:rsid w:val="00514C69"/>
    <w:rsid w:val="0051774C"/>
    <w:rsid w:val="005231E0"/>
    <w:rsid w:val="0052360F"/>
    <w:rsid w:val="0052524D"/>
    <w:rsid w:val="0052758A"/>
    <w:rsid w:val="00527F55"/>
    <w:rsid w:val="00531F7A"/>
    <w:rsid w:val="005325BB"/>
    <w:rsid w:val="005358A9"/>
    <w:rsid w:val="00537327"/>
    <w:rsid w:val="00540C32"/>
    <w:rsid w:val="005432AC"/>
    <w:rsid w:val="00554016"/>
    <w:rsid w:val="00561176"/>
    <w:rsid w:val="00561A73"/>
    <w:rsid w:val="00564FD8"/>
    <w:rsid w:val="005724A7"/>
    <w:rsid w:val="005768B5"/>
    <w:rsid w:val="005817E7"/>
    <w:rsid w:val="0058360F"/>
    <w:rsid w:val="00587C07"/>
    <w:rsid w:val="00593A88"/>
    <w:rsid w:val="00594417"/>
    <w:rsid w:val="0059695A"/>
    <w:rsid w:val="005A2FE5"/>
    <w:rsid w:val="005A36F5"/>
    <w:rsid w:val="005A4A35"/>
    <w:rsid w:val="005A5919"/>
    <w:rsid w:val="005A5D44"/>
    <w:rsid w:val="005A6875"/>
    <w:rsid w:val="005B6DA3"/>
    <w:rsid w:val="005C067E"/>
    <w:rsid w:val="005C3031"/>
    <w:rsid w:val="005C6E70"/>
    <w:rsid w:val="005C73C6"/>
    <w:rsid w:val="005C7693"/>
    <w:rsid w:val="005D44CA"/>
    <w:rsid w:val="005D4595"/>
    <w:rsid w:val="005D48D5"/>
    <w:rsid w:val="005D4A55"/>
    <w:rsid w:val="005D53B4"/>
    <w:rsid w:val="005D71AE"/>
    <w:rsid w:val="005E2A94"/>
    <w:rsid w:val="005E5603"/>
    <w:rsid w:val="005E5E36"/>
    <w:rsid w:val="005E7815"/>
    <w:rsid w:val="005F5013"/>
    <w:rsid w:val="005F5EB5"/>
    <w:rsid w:val="005F7A9F"/>
    <w:rsid w:val="006005CE"/>
    <w:rsid w:val="006039AD"/>
    <w:rsid w:val="00603B0F"/>
    <w:rsid w:val="00604C8D"/>
    <w:rsid w:val="00605396"/>
    <w:rsid w:val="0061236D"/>
    <w:rsid w:val="00612593"/>
    <w:rsid w:val="006171A8"/>
    <w:rsid w:val="00624467"/>
    <w:rsid w:val="00624779"/>
    <w:rsid w:val="00625259"/>
    <w:rsid w:val="00627073"/>
    <w:rsid w:val="00630AA7"/>
    <w:rsid w:val="00644AFC"/>
    <w:rsid w:val="006474C6"/>
    <w:rsid w:val="00647535"/>
    <w:rsid w:val="006501D7"/>
    <w:rsid w:val="006505D2"/>
    <w:rsid w:val="006535D4"/>
    <w:rsid w:val="006535EE"/>
    <w:rsid w:val="00654780"/>
    <w:rsid w:val="00664CAE"/>
    <w:rsid w:val="00670697"/>
    <w:rsid w:val="0067404D"/>
    <w:rsid w:val="00680790"/>
    <w:rsid w:val="00680B6C"/>
    <w:rsid w:val="00680DBF"/>
    <w:rsid w:val="00684CA6"/>
    <w:rsid w:val="006858D2"/>
    <w:rsid w:val="006908CE"/>
    <w:rsid w:val="00695287"/>
    <w:rsid w:val="006A572D"/>
    <w:rsid w:val="006A5EEA"/>
    <w:rsid w:val="006B2636"/>
    <w:rsid w:val="006C1BA0"/>
    <w:rsid w:val="006C1EDD"/>
    <w:rsid w:val="006C29B1"/>
    <w:rsid w:val="006C7A6E"/>
    <w:rsid w:val="006D0B38"/>
    <w:rsid w:val="006D1A22"/>
    <w:rsid w:val="006D1D69"/>
    <w:rsid w:val="006D2612"/>
    <w:rsid w:val="006D3B97"/>
    <w:rsid w:val="006D43F0"/>
    <w:rsid w:val="006D60BC"/>
    <w:rsid w:val="006E0DB6"/>
    <w:rsid w:val="006E316C"/>
    <w:rsid w:val="006E3192"/>
    <w:rsid w:val="006E3F0D"/>
    <w:rsid w:val="006E461D"/>
    <w:rsid w:val="006F676F"/>
    <w:rsid w:val="00700469"/>
    <w:rsid w:val="00700548"/>
    <w:rsid w:val="0070207A"/>
    <w:rsid w:val="00704A49"/>
    <w:rsid w:val="007055A4"/>
    <w:rsid w:val="00705F0C"/>
    <w:rsid w:val="00706141"/>
    <w:rsid w:val="00706A63"/>
    <w:rsid w:val="00712DB1"/>
    <w:rsid w:val="00714F5D"/>
    <w:rsid w:val="00717139"/>
    <w:rsid w:val="00721127"/>
    <w:rsid w:val="007223F0"/>
    <w:rsid w:val="00722ED7"/>
    <w:rsid w:val="00723929"/>
    <w:rsid w:val="00725635"/>
    <w:rsid w:val="007348CB"/>
    <w:rsid w:val="00735885"/>
    <w:rsid w:val="0073677D"/>
    <w:rsid w:val="0073748A"/>
    <w:rsid w:val="00737C6C"/>
    <w:rsid w:val="007440BF"/>
    <w:rsid w:val="00746814"/>
    <w:rsid w:val="007502E0"/>
    <w:rsid w:val="00750898"/>
    <w:rsid w:val="00757376"/>
    <w:rsid w:val="00764F76"/>
    <w:rsid w:val="007700AC"/>
    <w:rsid w:val="00770DBF"/>
    <w:rsid w:val="007717C6"/>
    <w:rsid w:val="007769C6"/>
    <w:rsid w:val="0077742B"/>
    <w:rsid w:val="00781AFF"/>
    <w:rsid w:val="00783243"/>
    <w:rsid w:val="007847CA"/>
    <w:rsid w:val="0078505F"/>
    <w:rsid w:val="00790E06"/>
    <w:rsid w:val="00791021"/>
    <w:rsid w:val="0079327B"/>
    <w:rsid w:val="00793BB1"/>
    <w:rsid w:val="00795E7C"/>
    <w:rsid w:val="00796E6F"/>
    <w:rsid w:val="007A39EF"/>
    <w:rsid w:val="007A556A"/>
    <w:rsid w:val="007B0F06"/>
    <w:rsid w:val="007B24B6"/>
    <w:rsid w:val="007B5A5B"/>
    <w:rsid w:val="007B72D9"/>
    <w:rsid w:val="007C285B"/>
    <w:rsid w:val="007C7447"/>
    <w:rsid w:val="007D006D"/>
    <w:rsid w:val="007D2591"/>
    <w:rsid w:val="007D77B7"/>
    <w:rsid w:val="007E1808"/>
    <w:rsid w:val="007E2F2E"/>
    <w:rsid w:val="007E4086"/>
    <w:rsid w:val="007F2AE6"/>
    <w:rsid w:val="007F4E52"/>
    <w:rsid w:val="007F71C4"/>
    <w:rsid w:val="007F7863"/>
    <w:rsid w:val="00816060"/>
    <w:rsid w:val="00817AD2"/>
    <w:rsid w:val="00817DEC"/>
    <w:rsid w:val="00821626"/>
    <w:rsid w:val="00821CDE"/>
    <w:rsid w:val="0082438C"/>
    <w:rsid w:val="0083047A"/>
    <w:rsid w:val="0083128F"/>
    <w:rsid w:val="008326EC"/>
    <w:rsid w:val="00833D5D"/>
    <w:rsid w:val="00835848"/>
    <w:rsid w:val="008362AF"/>
    <w:rsid w:val="00840B63"/>
    <w:rsid w:val="00841925"/>
    <w:rsid w:val="00842427"/>
    <w:rsid w:val="008451D5"/>
    <w:rsid w:val="00845C4C"/>
    <w:rsid w:val="00847F40"/>
    <w:rsid w:val="0086189B"/>
    <w:rsid w:val="008634DC"/>
    <w:rsid w:val="00864AE1"/>
    <w:rsid w:val="008657FC"/>
    <w:rsid w:val="008670C3"/>
    <w:rsid w:val="008720F4"/>
    <w:rsid w:val="00872AD3"/>
    <w:rsid w:val="008855C6"/>
    <w:rsid w:val="00891810"/>
    <w:rsid w:val="008946E0"/>
    <w:rsid w:val="008947AB"/>
    <w:rsid w:val="00894E7B"/>
    <w:rsid w:val="00895A0D"/>
    <w:rsid w:val="00896941"/>
    <w:rsid w:val="008A0C58"/>
    <w:rsid w:val="008A1260"/>
    <w:rsid w:val="008A20DA"/>
    <w:rsid w:val="008A5D2F"/>
    <w:rsid w:val="008A7D74"/>
    <w:rsid w:val="008B0B8B"/>
    <w:rsid w:val="008B0D38"/>
    <w:rsid w:val="008B5DB3"/>
    <w:rsid w:val="008B63CC"/>
    <w:rsid w:val="008C2564"/>
    <w:rsid w:val="008C4CBE"/>
    <w:rsid w:val="008D07EE"/>
    <w:rsid w:val="008D4804"/>
    <w:rsid w:val="008E15F9"/>
    <w:rsid w:val="008E3F15"/>
    <w:rsid w:val="008E54CC"/>
    <w:rsid w:val="008E5C00"/>
    <w:rsid w:val="008E6679"/>
    <w:rsid w:val="008E6694"/>
    <w:rsid w:val="008E7B43"/>
    <w:rsid w:val="008F03FD"/>
    <w:rsid w:val="008F6237"/>
    <w:rsid w:val="008F67FD"/>
    <w:rsid w:val="008F7747"/>
    <w:rsid w:val="00901A14"/>
    <w:rsid w:val="00903446"/>
    <w:rsid w:val="009045E4"/>
    <w:rsid w:val="009047B3"/>
    <w:rsid w:val="00912D56"/>
    <w:rsid w:val="00912FE4"/>
    <w:rsid w:val="00915B48"/>
    <w:rsid w:val="00917BC0"/>
    <w:rsid w:val="00920A8E"/>
    <w:rsid w:val="00923B3C"/>
    <w:rsid w:val="00926A92"/>
    <w:rsid w:val="00930B93"/>
    <w:rsid w:val="00931D56"/>
    <w:rsid w:val="00933B96"/>
    <w:rsid w:val="00933C75"/>
    <w:rsid w:val="0093403B"/>
    <w:rsid w:val="009361C5"/>
    <w:rsid w:val="0094206A"/>
    <w:rsid w:val="0094262B"/>
    <w:rsid w:val="00944883"/>
    <w:rsid w:val="0094785D"/>
    <w:rsid w:val="00950BF7"/>
    <w:rsid w:val="00952073"/>
    <w:rsid w:val="0095349B"/>
    <w:rsid w:val="00953F97"/>
    <w:rsid w:val="009553B5"/>
    <w:rsid w:val="009575F9"/>
    <w:rsid w:val="009616A9"/>
    <w:rsid w:val="00961B88"/>
    <w:rsid w:val="009646B4"/>
    <w:rsid w:val="00966F7E"/>
    <w:rsid w:val="00977EFC"/>
    <w:rsid w:val="00987078"/>
    <w:rsid w:val="00990DD7"/>
    <w:rsid w:val="009940FB"/>
    <w:rsid w:val="009A0823"/>
    <w:rsid w:val="009A2649"/>
    <w:rsid w:val="009A3A36"/>
    <w:rsid w:val="009A406E"/>
    <w:rsid w:val="009B1A8B"/>
    <w:rsid w:val="009B34E0"/>
    <w:rsid w:val="009B375C"/>
    <w:rsid w:val="009B66B9"/>
    <w:rsid w:val="009B6D5A"/>
    <w:rsid w:val="009B7B02"/>
    <w:rsid w:val="009C0BEF"/>
    <w:rsid w:val="009C2329"/>
    <w:rsid w:val="009C7EAB"/>
    <w:rsid w:val="009C7F65"/>
    <w:rsid w:val="009D26C5"/>
    <w:rsid w:val="009D6D10"/>
    <w:rsid w:val="009D7C43"/>
    <w:rsid w:val="009E1681"/>
    <w:rsid w:val="009E1E70"/>
    <w:rsid w:val="009E71C7"/>
    <w:rsid w:val="009E747A"/>
    <w:rsid w:val="009F0819"/>
    <w:rsid w:val="009F180F"/>
    <w:rsid w:val="009F625A"/>
    <w:rsid w:val="00A028D5"/>
    <w:rsid w:val="00A02AB7"/>
    <w:rsid w:val="00A02F75"/>
    <w:rsid w:val="00A03B4E"/>
    <w:rsid w:val="00A03E45"/>
    <w:rsid w:val="00A0540F"/>
    <w:rsid w:val="00A11718"/>
    <w:rsid w:val="00A1437E"/>
    <w:rsid w:val="00A271FB"/>
    <w:rsid w:val="00A27EDC"/>
    <w:rsid w:val="00A35A7D"/>
    <w:rsid w:val="00A37635"/>
    <w:rsid w:val="00A4587D"/>
    <w:rsid w:val="00A51161"/>
    <w:rsid w:val="00A6111C"/>
    <w:rsid w:val="00A632B2"/>
    <w:rsid w:val="00A636F7"/>
    <w:rsid w:val="00A706EA"/>
    <w:rsid w:val="00A70CF0"/>
    <w:rsid w:val="00A71DF1"/>
    <w:rsid w:val="00A74AC6"/>
    <w:rsid w:val="00A80EA9"/>
    <w:rsid w:val="00A81A02"/>
    <w:rsid w:val="00A81E23"/>
    <w:rsid w:val="00A8298D"/>
    <w:rsid w:val="00A8301F"/>
    <w:rsid w:val="00A84827"/>
    <w:rsid w:val="00A854EF"/>
    <w:rsid w:val="00A857DD"/>
    <w:rsid w:val="00A87589"/>
    <w:rsid w:val="00A87D27"/>
    <w:rsid w:val="00A92F3F"/>
    <w:rsid w:val="00A949FD"/>
    <w:rsid w:val="00A950BF"/>
    <w:rsid w:val="00AA0D90"/>
    <w:rsid w:val="00AB3A42"/>
    <w:rsid w:val="00AB3ED9"/>
    <w:rsid w:val="00AB57FD"/>
    <w:rsid w:val="00AC01B1"/>
    <w:rsid w:val="00AC116B"/>
    <w:rsid w:val="00AC2EA7"/>
    <w:rsid w:val="00AC3E61"/>
    <w:rsid w:val="00AC7662"/>
    <w:rsid w:val="00AD265B"/>
    <w:rsid w:val="00AD5DBB"/>
    <w:rsid w:val="00AD6702"/>
    <w:rsid w:val="00AD7625"/>
    <w:rsid w:val="00AE21A7"/>
    <w:rsid w:val="00AE275A"/>
    <w:rsid w:val="00AE3B6C"/>
    <w:rsid w:val="00AE47B1"/>
    <w:rsid w:val="00AE5D38"/>
    <w:rsid w:val="00AE7A69"/>
    <w:rsid w:val="00AF0B7E"/>
    <w:rsid w:val="00AF21EB"/>
    <w:rsid w:val="00AF5943"/>
    <w:rsid w:val="00B0435B"/>
    <w:rsid w:val="00B05205"/>
    <w:rsid w:val="00B05282"/>
    <w:rsid w:val="00B159CD"/>
    <w:rsid w:val="00B20189"/>
    <w:rsid w:val="00B20467"/>
    <w:rsid w:val="00B209BD"/>
    <w:rsid w:val="00B2338A"/>
    <w:rsid w:val="00B2353F"/>
    <w:rsid w:val="00B235E0"/>
    <w:rsid w:val="00B24DE9"/>
    <w:rsid w:val="00B27409"/>
    <w:rsid w:val="00B31E1A"/>
    <w:rsid w:val="00B3273E"/>
    <w:rsid w:val="00B32BEA"/>
    <w:rsid w:val="00B40BA8"/>
    <w:rsid w:val="00B41859"/>
    <w:rsid w:val="00B47E06"/>
    <w:rsid w:val="00B50BC2"/>
    <w:rsid w:val="00B5193F"/>
    <w:rsid w:val="00B53387"/>
    <w:rsid w:val="00B54317"/>
    <w:rsid w:val="00B543A3"/>
    <w:rsid w:val="00B61877"/>
    <w:rsid w:val="00B70005"/>
    <w:rsid w:val="00B7635F"/>
    <w:rsid w:val="00B849B3"/>
    <w:rsid w:val="00B849DA"/>
    <w:rsid w:val="00B900DA"/>
    <w:rsid w:val="00BA1934"/>
    <w:rsid w:val="00BA2BE7"/>
    <w:rsid w:val="00BA53EB"/>
    <w:rsid w:val="00BA62E2"/>
    <w:rsid w:val="00BB0D78"/>
    <w:rsid w:val="00BB15CB"/>
    <w:rsid w:val="00BB3429"/>
    <w:rsid w:val="00BB625D"/>
    <w:rsid w:val="00BB7458"/>
    <w:rsid w:val="00BC4398"/>
    <w:rsid w:val="00BC43DD"/>
    <w:rsid w:val="00BC4A2E"/>
    <w:rsid w:val="00BC5164"/>
    <w:rsid w:val="00BC553D"/>
    <w:rsid w:val="00BC7C53"/>
    <w:rsid w:val="00BD0963"/>
    <w:rsid w:val="00BD3788"/>
    <w:rsid w:val="00BE0311"/>
    <w:rsid w:val="00BE0A29"/>
    <w:rsid w:val="00BE3BFC"/>
    <w:rsid w:val="00BF2730"/>
    <w:rsid w:val="00BF3FEF"/>
    <w:rsid w:val="00BF679E"/>
    <w:rsid w:val="00C02A4D"/>
    <w:rsid w:val="00C03E17"/>
    <w:rsid w:val="00C068EB"/>
    <w:rsid w:val="00C071E6"/>
    <w:rsid w:val="00C07DB6"/>
    <w:rsid w:val="00C1640D"/>
    <w:rsid w:val="00C16A36"/>
    <w:rsid w:val="00C2158C"/>
    <w:rsid w:val="00C234DC"/>
    <w:rsid w:val="00C26902"/>
    <w:rsid w:val="00C30831"/>
    <w:rsid w:val="00C30AE0"/>
    <w:rsid w:val="00C30BE6"/>
    <w:rsid w:val="00C32B2C"/>
    <w:rsid w:val="00C352F0"/>
    <w:rsid w:val="00C35834"/>
    <w:rsid w:val="00C37304"/>
    <w:rsid w:val="00C407AE"/>
    <w:rsid w:val="00C42976"/>
    <w:rsid w:val="00C4329F"/>
    <w:rsid w:val="00C44283"/>
    <w:rsid w:val="00C516C3"/>
    <w:rsid w:val="00C5211F"/>
    <w:rsid w:val="00C70F3D"/>
    <w:rsid w:val="00C72EA9"/>
    <w:rsid w:val="00C72FC8"/>
    <w:rsid w:val="00C737FF"/>
    <w:rsid w:val="00C7686F"/>
    <w:rsid w:val="00C76907"/>
    <w:rsid w:val="00C76D36"/>
    <w:rsid w:val="00C8072E"/>
    <w:rsid w:val="00C82228"/>
    <w:rsid w:val="00C8250C"/>
    <w:rsid w:val="00C91A32"/>
    <w:rsid w:val="00C94FA0"/>
    <w:rsid w:val="00CA300F"/>
    <w:rsid w:val="00CA4233"/>
    <w:rsid w:val="00CA4D9A"/>
    <w:rsid w:val="00CB433D"/>
    <w:rsid w:val="00CB60F8"/>
    <w:rsid w:val="00CB6CBC"/>
    <w:rsid w:val="00CC1AC5"/>
    <w:rsid w:val="00CC223D"/>
    <w:rsid w:val="00CC4C2F"/>
    <w:rsid w:val="00CC74B4"/>
    <w:rsid w:val="00CD1FCE"/>
    <w:rsid w:val="00CD371E"/>
    <w:rsid w:val="00CD3B55"/>
    <w:rsid w:val="00CD58B2"/>
    <w:rsid w:val="00CE0BAA"/>
    <w:rsid w:val="00CE5675"/>
    <w:rsid w:val="00CF01D0"/>
    <w:rsid w:val="00CF390A"/>
    <w:rsid w:val="00D0105D"/>
    <w:rsid w:val="00D0313A"/>
    <w:rsid w:val="00D039E4"/>
    <w:rsid w:val="00D05F68"/>
    <w:rsid w:val="00D10C5A"/>
    <w:rsid w:val="00D12834"/>
    <w:rsid w:val="00D12CBE"/>
    <w:rsid w:val="00D15113"/>
    <w:rsid w:val="00D16648"/>
    <w:rsid w:val="00D170B5"/>
    <w:rsid w:val="00D1754B"/>
    <w:rsid w:val="00D20173"/>
    <w:rsid w:val="00D2505A"/>
    <w:rsid w:val="00D26441"/>
    <w:rsid w:val="00D269EB"/>
    <w:rsid w:val="00D305D6"/>
    <w:rsid w:val="00D3259B"/>
    <w:rsid w:val="00D33FB0"/>
    <w:rsid w:val="00D3601C"/>
    <w:rsid w:val="00D408C1"/>
    <w:rsid w:val="00D424E9"/>
    <w:rsid w:val="00D44A19"/>
    <w:rsid w:val="00D44FF2"/>
    <w:rsid w:val="00D50FDE"/>
    <w:rsid w:val="00D521C9"/>
    <w:rsid w:val="00D523B8"/>
    <w:rsid w:val="00D543B2"/>
    <w:rsid w:val="00D554F8"/>
    <w:rsid w:val="00D570C9"/>
    <w:rsid w:val="00D601B8"/>
    <w:rsid w:val="00D6076E"/>
    <w:rsid w:val="00D62F09"/>
    <w:rsid w:val="00D636B0"/>
    <w:rsid w:val="00D63A0E"/>
    <w:rsid w:val="00D64415"/>
    <w:rsid w:val="00D64BB5"/>
    <w:rsid w:val="00D6674B"/>
    <w:rsid w:val="00D670AF"/>
    <w:rsid w:val="00D74267"/>
    <w:rsid w:val="00D762AF"/>
    <w:rsid w:val="00D76E24"/>
    <w:rsid w:val="00D8250E"/>
    <w:rsid w:val="00D836CF"/>
    <w:rsid w:val="00D83F7C"/>
    <w:rsid w:val="00D861A6"/>
    <w:rsid w:val="00D86F8B"/>
    <w:rsid w:val="00D937BA"/>
    <w:rsid w:val="00D95A48"/>
    <w:rsid w:val="00DA10ED"/>
    <w:rsid w:val="00DA1D42"/>
    <w:rsid w:val="00DA37F6"/>
    <w:rsid w:val="00DA3EA9"/>
    <w:rsid w:val="00DA6D2B"/>
    <w:rsid w:val="00DB1C43"/>
    <w:rsid w:val="00DB2439"/>
    <w:rsid w:val="00DB4487"/>
    <w:rsid w:val="00DB627B"/>
    <w:rsid w:val="00DC383B"/>
    <w:rsid w:val="00DC394E"/>
    <w:rsid w:val="00DC3E9E"/>
    <w:rsid w:val="00DC7194"/>
    <w:rsid w:val="00DD3B41"/>
    <w:rsid w:val="00DD4EF4"/>
    <w:rsid w:val="00DD5F99"/>
    <w:rsid w:val="00DD67D9"/>
    <w:rsid w:val="00DE04AD"/>
    <w:rsid w:val="00DE40F4"/>
    <w:rsid w:val="00DF22ED"/>
    <w:rsid w:val="00DF6265"/>
    <w:rsid w:val="00DF7430"/>
    <w:rsid w:val="00DF7B69"/>
    <w:rsid w:val="00E0229F"/>
    <w:rsid w:val="00E048E2"/>
    <w:rsid w:val="00E05265"/>
    <w:rsid w:val="00E06313"/>
    <w:rsid w:val="00E17E27"/>
    <w:rsid w:val="00E20D27"/>
    <w:rsid w:val="00E20F2A"/>
    <w:rsid w:val="00E21BCB"/>
    <w:rsid w:val="00E25A1F"/>
    <w:rsid w:val="00E36A59"/>
    <w:rsid w:val="00E36C45"/>
    <w:rsid w:val="00E37AE5"/>
    <w:rsid w:val="00E47004"/>
    <w:rsid w:val="00E50B3D"/>
    <w:rsid w:val="00E53035"/>
    <w:rsid w:val="00E54095"/>
    <w:rsid w:val="00E57DF0"/>
    <w:rsid w:val="00E57F5A"/>
    <w:rsid w:val="00E6336C"/>
    <w:rsid w:val="00E73F25"/>
    <w:rsid w:val="00E7519C"/>
    <w:rsid w:val="00E75970"/>
    <w:rsid w:val="00E814B5"/>
    <w:rsid w:val="00E832C1"/>
    <w:rsid w:val="00E877BC"/>
    <w:rsid w:val="00EA1811"/>
    <w:rsid w:val="00EA342E"/>
    <w:rsid w:val="00EB6897"/>
    <w:rsid w:val="00EB79C0"/>
    <w:rsid w:val="00EC352F"/>
    <w:rsid w:val="00EC46EC"/>
    <w:rsid w:val="00EC553E"/>
    <w:rsid w:val="00ED01AB"/>
    <w:rsid w:val="00ED1497"/>
    <w:rsid w:val="00ED260E"/>
    <w:rsid w:val="00ED4A5E"/>
    <w:rsid w:val="00ED4FD9"/>
    <w:rsid w:val="00EE3D4B"/>
    <w:rsid w:val="00EE638B"/>
    <w:rsid w:val="00EE660B"/>
    <w:rsid w:val="00EE71B2"/>
    <w:rsid w:val="00EF2F03"/>
    <w:rsid w:val="00EF3395"/>
    <w:rsid w:val="00EF33DF"/>
    <w:rsid w:val="00F007E4"/>
    <w:rsid w:val="00F00B4D"/>
    <w:rsid w:val="00F06DE8"/>
    <w:rsid w:val="00F137DF"/>
    <w:rsid w:val="00F13C12"/>
    <w:rsid w:val="00F1546F"/>
    <w:rsid w:val="00F1638D"/>
    <w:rsid w:val="00F168B5"/>
    <w:rsid w:val="00F202CF"/>
    <w:rsid w:val="00F249FA"/>
    <w:rsid w:val="00F2751C"/>
    <w:rsid w:val="00F306B3"/>
    <w:rsid w:val="00F3602D"/>
    <w:rsid w:val="00F436E5"/>
    <w:rsid w:val="00F4397F"/>
    <w:rsid w:val="00F43D34"/>
    <w:rsid w:val="00F4482E"/>
    <w:rsid w:val="00F44EC3"/>
    <w:rsid w:val="00F458A9"/>
    <w:rsid w:val="00F47129"/>
    <w:rsid w:val="00F5163A"/>
    <w:rsid w:val="00F53B48"/>
    <w:rsid w:val="00F55554"/>
    <w:rsid w:val="00F57F1D"/>
    <w:rsid w:val="00F60BC9"/>
    <w:rsid w:val="00F64A64"/>
    <w:rsid w:val="00F64E82"/>
    <w:rsid w:val="00F664C1"/>
    <w:rsid w:val="00F6753D"/>
    <w:rsid w:val="00F67D51"/>
    <w:rsid w:val="00F706EC"/>
    <w:rsid w:val="00F80E4F"/>
    <w:rsid w:val="00F81795"/>
    <w:rsid w:val="00F82277"/>
    <w:rsid w:val="00F82DB8"/>
    <w:rsid w:val="00F875E4"/>
    <w:rsid w:val="00F92281"/>
    <w:rsid w:val="00F92427"/>
    <w:rsid w:val="00F930B6"/>
    <w:rsid w:val="00F96AA7"/>
    <w:rsid w:val="00F9714E"/>
    <w:rsid w:val="00FA1468"/>
    <w:rsid w:val="00FA32E8"/>
    <w:rsid w:val="00FA7C01"/>
    <w:rsid w:val="00FB31C5"/>
    <w:rsid w:val="00FB4A96"/>
    <w:rsid w:val="00FB5389"/>
    <w:rsid w:val="00FB5E46"/>
    <w:rsid w:val="00FB69AA"/>
    <w:rsid w:val="00FC034F"/>
    <w:rsid w:val="00FC0D11"/>
    <w:rsid w:val="00FC28ED"/>
    <w:rsid w:val="00FC3EF5"/>
    <w:rsid w:val="00FC6958"/>
    <w:rsid w:val="00FC7F42"/>
    <w:rsid w:val="00FD0734"/>
    <w:rsid w:val="00FD0B18"/>
    <w:rsid w:val="00FD2B4D"/>
    <w:rsid w:val="00FD4521"/>
    <w:rsid w:val="00FD4960"/>
    <w:rsid w:val="00FD4AFE"/>
    <w:rsid w:val="00FD4E76"/>
    <w:rsid w:val="00FD6056"/>
    <w:rsid w:val="00FD60FB"/>
    <w:rsid w:val="00FD63A2"/>
    <w:rsid w:val="00FE0DAF"/>
    <w:rsid w:val="00FE0FC9"/>
    <w:rsid w:val="00FE10F3"/>
    <w:rsid w:val="00FE5B84"/>
    <w:rsid w:val="00FE6297"/>
    <w:rsid w:val="00FE75AA"/>
    <w:rsid w:val="00FF291B"/>
    <w:rsid w:val="00FF44A3"/>
    <w:rsid w:val="020DC297"/>
    <w:rsid w:val="03FFBDC2"/>
    <w:rsid w:val="04939DFE"/>
    <w:rsid w:val="0610A97F"/>
    <w:rsid w:val="06700412"/>
    <w:rsid w:val="0781A76D"/>
    <w:rsid w:val="08AB79F9"/>
    <w:rsid w:val="08E51438"/>
    <w:rsid w:val="0EFB1A82"/>
    <w:rsid w:val="10078124"/>
    <w:rsid w:val="11A45B3B"/>
    <w:rsid w:val="141748A3"/>
    <w:rsid w:val="1443D88C"/>
    <w:rsid w:val="14BB2068"/>
    <w:rsid w:val="15CE932C"/>
    <w:rsid w:val="15DFA8ED"/>
    <w:rsid w:val="1877F573"/>
    <w:rsid w:val="18EC773C"/>
    <w:rsid w:val="1CC7787F"/>
    <w:rsid w:val="1CEF340B"/>
    <w:rsid w:val="1D6A332C"/>
    <w:rsid w:val="1DE36FF1"/>
    <w:rsid w:val="20196514"/>
    <w:rsid w:val="211DD7B0"/>
    <w:rsid w:val="21A4DCC1"/>
    <w:rsid w:val="23435476"/>
    <w:rsid w:val="254DBF49"/>
    <w:rsid w:val="2AD454EC"/>
    <w:rsid w:val="2B32911C"/>
    <w:rsid w:val="2C81CF63"/>
    <w:rsid w:val="2DC22470"/>
    <w:rsid w:val="2ED9EAB3"/>
    <w:rsid w:val="2F1BD40D"/>
    <w:rsid w:val="315BC1A1"/>
    <w:rsid w:val="326C8EE8"/>
    <w:rsid w:val="333AFD7E"/>
    <w:rsid w:val="343165F4"/>
    <w:rsid w:val="367C2093"/>
    <w:rsid w:val="36E91BC8"/>
    <w:rsid w:val="386E3751"/>
    <w:rsid w:val="3D7DD761"/>
    <w:rsid w:val="3E13FB94"/>
    <w:rsid w:val="3EB2B25F"/>
    <w:rsid w:val="3EDB0550"/>
    <w:rsid w:val="417F4853"/>
    <w:rsid w:val="423AF4C5"/>
    <w:rsid w:val="43020CB6"/>
    <w:rsid w:val="431190A3"/>
    <w:rsid w:val="43F286E8"/>
    <w:rsid w:val="456C1ACE"/>
    <w:rsid w:val="47F8A68A"/>
    <w:rsid w:val="48EF9E5F"/>
    <w:rsid w:val="499CADF0"/>
    <w:rsid w:val="4BE69B7F"/>
    <w:rsid w:val="4DCB663B"/>
    <w:rsid w:val="4E491BAC"/>
    <w:rsid w:val="4ED322EB"/>
    <w:rsid w:val="4F67369C"/>
    <w:rsid w:val="4FEAFCF8"/>
    <w:rsid w:val="504D9232"/>
    <w:rsid w:val="5098A306"/>
    <w:rsid w:val="524513E6"/>
    <w:rsid w:val="52B0A250"/>
    <w:rsid w:val="52F44EFF"/>
    <w:rsid w:val="53A7967E"/>
    <w:rsid w:val="55AFDC28"/>
    <w:rsid w:val="55C25A64"/>
    <w:rsid w:val="5864D887"/>
    <w:rsid w:val="5A2911E8"/>
    <w:rsid w:val="5AA28BD8"/>
    <w:rsid w:val="5B302515"/>
    <w:rsid w:val="5B5081D5"/>
    <w:rsid w:val="5C3E5C39"/>
    <w:rsid w:val="5E9EA960"/>
    <w:rsid w:val="5EA34FEB"/>
    <w:rsid w:val="61B71839"/>
    <w:rsid w:val="62BBAC87"/>
    <w:rsid w:val="634F4584"/>
    <w:rsid w:val="65590650"/>
    <w:rsid w:val="66E54FFA"/>
    <w:rsid w:val="674FAEBF"/>
    <w:rsid w:val="6890A712"/>
    <w:rsid w:val="69BDE13A"/>
    <w:rsid w:val="69F3EF58"/>
    <w:rsid w:val="6A5D326C"/>
    <w:rsid w:val="6B9E1F68"/>
    <w:rsid w:val="6C5C6D89"/>
    <w:rsid w:val="6D072597"/>
    <w:rsid w:val="6FBBA346"/>
    <w:rsid w:val="70070556"/>
    <w:rsid w:val="70850DAE"/>
    <w:rsid w:val="709DBE2B"/>
    <w:rsid w:val="7169E9A7"/>
    <w:rsid w:val="724A978D"/>
    <w:rsid w:val="724F8024"/>
    <w:rsid w:val="72ABBEAD"/>
    <w:rsid w:val="72D97C9E"/>
    <w:rsid w:val="7742B8FD"/>
    <w:rsid w:val="7916B918"/>
    <w:rsid w:val="7B492C85"/>
    <w:rsid w:val="7C25FF39"/>
    <w:rsid w:val="7CB65952"/>
    <w:rsid w:val="7E273664"/>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D742B7"/>
  <w15:docId w15:val="{A19D48A0-86B5-4382-99A6-F43874838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17BC0"/>
    <w:pPr>
      <w:spacing w:after="64" w:line="271" w:lineRule="auto"/>
      <w:ind w:left="23" w:right="57" w:firstLine="6"/>
      <w:jc w:val="both"/>
    </w:pPr>
    <w:rPr>
      <w:rFonts w:eastAsia="Tahoma" w:cs="Tahoma"/>
      <w:color w:val="000000"/>
    </w:rPr>
  </w:style>
  <w:style w:type="paragraph" w:styleId="1">
    <w:name w:val="heading 1"/>
    <w:next w:val="a0"/>
    <w:link w:val="1Char"/>
    <w:uiPriority w:val="99"/>
    <w:qFormat/>
    <w:rsid w:val="003D5C4B"/>
    <w:pPr>
      <w:keepNext/>
      <w:keepLines/>
      <w:numPr>
        <w:numId w:val="3"/>
      </w:numPr>
      <w:spacing w:after="143"/>
      <w:outlineLvl w:val="0"/>
    </w:pPr>
    <w:rPr>
      <w:rFonts w:eastAsia="Tahoma" w:cs="Tahoma"/>
      <w:b/>
      <w:color w:val="2F5496" w:themeColor="accent1" w:themeShade="BF"/>
      <w:sz w:val="24"/>
    </w:rPr>
  </w:style>
  <w:style w:type="paragraph" w:styleId="20">
    <w:name w:val="heading 2"/>
    <w:basedOn w:val="a0"/>
    <w:next w:val="a0"/>
    <w:link w:val="2Char"/>
    <w:uiPriority w:val="9"/>
    <w:semiHidden/>
    <w:unhideWhenUsed/>
    <w:qFormat/>
    <w:rsid w:val="00D570C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0"/>
    <w:next w:val="a0"/>
    <w:link w:val="3Char"/>
    <w:uiPriority w:val="9"/>
    <w:semiHidden/>
    <w:unhideWhenUsed/>
    <w:qFormat/>
    <w:rsid w:val="00D50FD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0"/>
    <w:next w:val="a0"/>
    <w:link w:val="4Char"/>
    <w:uiPriority w:val="9"/>
    <w:semiHidden/>
    <w:unhideWhenUsed/>
    <w:qFormat/>
    <w:rsid w:val="00D570C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link w:val="1"/>
    <w:uiPriority w:val="99"/>
    <w:rsid w:val="003D5C4B"/>
    <w:rPr>
      <w:rFonts w:eastAsia="Tahoma" w:cs="Tahoma"/>
      <w:b/>
      <w:color w:val="2F5496" w:themeColor="accent1" w:themeShade="BF"/>
      <w:sz w:val="24"/>
    </w:rPr>
  </w:style>
  <w:style w:type="table" w:customStyle="1" w:styleId="TableGrid1">
    <w:name w:val="Table Grid1"/>
    <w:pPr>
      <w:spacing w:after="0" w:line="240" w:lineRule="auto"/>
    </w:pPr>
    <w:tblPr>
      <w:tblCellMar>
        <w:top w:w="0" w:type="dxa"/>
        <w:left w:w="0" w:type="dxa"/>
        <w:bottom w:w="0" w:type="dxa"/>
        <w:right w:w="0" w:type="dxa"/>
      </w:tblCellMar>
    </w:tblPr>
  </w:style>
  <w:style w:type="paragraph" w:styleId="a4">
    <w:name w:val="header"/>
    <w:basedOn w:val="a0"/>
    <w:link w:val="Char"/>
    <w:uiPriority w:val="99"/>
    <w:unhideWhenUsed/>
    <w:rsid w:val="002A3189"/>
    <w:pPr>
      <w:tabs>
        <w:tab w:val="center" w:pos="4153"/>
        <w:tab w:val="right" w:pos="8306"/>
      </w:tabs>
      <w:spacing w:after="0" w:line="240" w:lineRule="auto"/>
    </w:pPr>
  </w:style>
  <w:style w:type="character" w:customStyle="1" w:styleId="Char">
    <w:name w:val="Κεφαλίδα Char"/>
    <w:basedOn w:val="a1"/>
    <w:link w:val="a4"/>
    <w:uiPriority w:val="99"/>
    <w:rsid w:val="002A3189"/>
    <w:rPr>
      <w:rFonts w:ascii="Tahoma" w:eastAsia="Tahoma" w:hAnsi="Tahoma" w:cs="Tahoma"/>
      <w:color w:val="000000"/>
      <w:sz w:val="20"/>
    </w:rPr>
  </w:style>
  <w:style w:type="paragraph" w:styleId="a5">
    <w:name w:val="List Paragraph"/>
    <w:aliases w:val="Itemize"/>
    <w:basedOn w:val="a0"/>
    <w:link w:val="Char0"/>
    <w:uiPriority w:val="34"/>
    <w:qFormat/>
    <w:rsid w:val="00DA10ED"/>
    <w:pPr>
      <w:ind w:left="720"/>
      <w:contextualSpacing/>
    </w:pPr>
  </w:style>
  <w:style w:type="paragraph" w:customStyle="1" w:styleId="Default">
    <w:name w:val="Default"/>
    <w:rsid w:val="00FE0DAF"/>
    <w:pPr>
      <w:autoSpaceDE w:val="0"/>
      <w:autoSpaceDN w:val="0"/>
      <w:adjustRightInd w:val="0"/>
      <w:spacing w:after="0" w:line="240" w:lineRule="auto"/>
    </w:pPr>
    <w:rPr>
      <w:rFonts w:ascii="Tahoma" w:hAnsi="Tahoma" w:cs="Tahoma"/>
      <w:color w:val="000000"/>
      <w:sz w:val="24"/>
      <w:szCs w:val="24"/>
      <w:lang w:val="en-GB"/>
    </w:rPr>
  </w:style>
  <w:style w:type="character" w:styleId="a6">
    <w:name w:val="annotation reference"/>
    <w:basedOn w:val="a1"/>
    <w:uiPriority w:val="99"/>
    <w:semiHidden/>
    <w:unhideWhenUsed/>
    <w:rsid w:val="003518BD"/>
    <w:rPr>
      <w:sz w:val="16"/>
      <w:szCs w:val="16"/>
    </w:rPr>
  </w:style>
  <w:style w:type="paragraph" w:styleId="a7">
    <w:name w:val="annotation text"/>
    <w:basedOn w:val="a0"/>
    <w:link w:val="Char1"/>
    <w:uiPriority w:val="99"/>
    <w:unhideWhenUsed/>
    <w:rsid w:val="003518BD"/>
    <w:pPr>
      <w:spacing w:line="240" w:lineRule="auto"/>
    </w:pPr>
    <w:rPr>
      <w:sz w:val="20"/>
      <w:szCs w:val="20"/>
    </w:rPr>
  </w:style>
  <w:style w:type="character" w:customStyle="1" w:styleId="Char1">
    <w:name w:val="Κείμενο σχολίου Char"/>
    <w:basedOn w:val="a1"/>
    <w:link w:val="a7"/>
    <w:uiPriority w:val="99"/>
    <w:rsid w:val="003518BD"/>
    <w:rPr>
      <w:rFonts w:eastAsia="Tahoma" w:cs="Tahoma"/>
      <w:color w:val="000000"/>
      <w:sz w:val="20"/>
      <w:szCs w:val="20"/>
    </w:rPr>
  </w:style>
  <w:style w:type="paragraph" w:styleId="a8">
    <w:name w:val="annotation subject"/>
    <w:basedOn w:val="a7"/>
    <w:next w:val="a7"/>
    <w:link w:val="Char2"/>
    <w:uiPriority w:val="99"/>
    <w:semiHidden/>
    <w:unhideWhenUsed/>
    <w:rsid w:val="003518BD"/>
    <w:rPr>
      <w:b/>
      <w:bCs/>
    </w:rPr>
  </w:style>
  <w:style w:type="character" w:customStyle="1" w:styleId="Char2">
    <w:name w:val="Θέμα σχολίου Char"/>
    <w:basedOn w:val="Char1"/>
    <w:link w:val="a8"/>
    <w:uiPriority w:val="99"/>
    <w:semiHidden/>
    <w:rsid w:val="003518BD"/>
    <w:rPr>
      <w:rFonts w:eastAsia="Tahoma" w:cs="Tahoma"/>
      <w:b/>
      <w:bCs/>
      <w:color w:val="000000"/>
      <w:sz w:val="20"/>
      <w:szCs w:val="20"/>
    </w:rPr>
  </w:style>
  <w:style w:type="character" w:customStyle="1" w:styleId="Intro2">
    <w:name w:val="Intro 2"/>
    <w:uiPriority w:val="99"/>
    <w:rsid w:val="00895A0D"/>
    <w:rPr>
      <w:rFonts w:ascii="Arial Narrow" w:hAnsi="Arial Narrow"/>
      <w:color w:val="990000"/>
      <w:sz w:val="26"/>
    </w:rPr>
  </w:style>
  <w:style w:type="character" w:customStyle="1" w:styleId="3Char">
    <w:name w:val="Επικεφαλίδα 3 Char"/>
    <w:basedOn w:val="a1"/>
    <w:link w:val="3"/>
    <w:uiPriority w:val="9"/>
    <w:semiHidden/>
    <w:rsid w:val="00D50FDE"/>
    <w:rPr>
      <w:rFonts w:asciiTheme="majorHAnsi" w:eastAsiaTheme="majorEastAsia" w:hAnsiTheme="majorHAnsi" w:cstheme="majorBidi"/>
      <w:color w:val="1F3763" w:themeColor="accent1" w:themeShade="7F"/>
      <w:sz w:val="24"/>
      <w:szCs w:val="24"/>
    </w:rPr>
  </w:style>
  <w:style w:type="paragraph" w:styleId="a">
    <w:name w:val="List Bullet"/>
    <w:basedOn w:val="2"/>
    <w:link w:val="Char3"/>
    <w:uiPriority w:val="99"/>
    <w:rsid w:val="00D50FDE"/>
    <w:pPr>
      <w:numPr>
        <w:numId w:val="2"/>
      </w:numPr>
      <w:tabs>
        <w:tab w:val="clear" w:pos="709"/>
        <w:tab w:val="left" w:pos="567"/>
      </w:tabs>
    </w:pPr>
    <w:rPr>
      <w:szCs w:val="22"/>
    </w:rPr>
  </w:style>
  <w:style w:type="character" w:customStyle="1" w:styleId="Char3">
    <w:name w:val="Λίστα με κουκκίδες Char"/>
    <w:link w:val="a"/>
    <w:uiPriority w:val="99"/>
    <w:locked/>
    <w:rsid w:val="00D50FDE"/>
    <w:rPr>
      <w:rFonts w:ascii="Arial Narrow" w:eastAsia="Times New Roman" w:hAnsi="Arial Narrow" w:cs="Times New Roman"/>
    </w:rPr>
  </w:style>
  <w:style w:type="paragraph" w:styleId="2">
    <w:name w:val="List Bullet 2"/>
    <w:basedOn w:val="a0"/>
    <w:uiPriority w:val="99"/>
    <w:rsid w:val="00D50FDE"/>
    <w:pPr>
      <w:numPr>
        <w:numId w:val="1"/>
      </w:numPr>
      <w:tabs>
        <w:tab w:val="left" w:pos="709"/>
      </w:tabs>
      <w:spacing w:before="120" w:after="0" w:line="240" w:lineRule="auto"/>
      <w:ind w:left="709" w:right="0" w:hanging="284"/>
    </w:pPr>
    <w:rPr>
      <w:rFonts w:ascii="Arial Narrow" w:eastAsia="Times New Roman" w:hAnsi="Arial Narrow" w:cs="Times New Roman"/>
      <w:color w:val="auto"/>
      <w:szCs w:val="24"/>
    </w:rPr>
  </w:style>
  <w:style w:type="character" w:customStyle="1" w:styleId="2Char">
    <w:name w:val="Επικεφαλίδα 2 Char"/>
    <w:basedOn w:val="a1"/>
    <w:link w:val="20"/>
    <w:uiPriority w:val="9"/>
    <w:semiHidden/>
    <w:rsid w:val="00D570C9"/>
    <w:rPr>
      <w:rFonts w:asciiTheme="majorHAnsi" w:eastAsiaTheme="majorEastAsia" w:hAnsiTheme="majorHAnsi" w:cstheme="majorBidi"/>
      <w:color w:val="2F5496" w:themeColor="accent1" w:themeShade="BF"/>
      <w:sz w:val="26"/>
      <w:szCs w:val="26"/>
    </w:rPr>
  </w:style>
  <w:style w:type="paragraph" w:styleId="a9">
    <w:name w:val="footer"/>
    <w:basedOn w:val="a4"/>
    <w:link w:val="Char4"/>
    <w:uiPriority w:val="99"/>
    <w:rsid w:val="00D570C9"/>
    <w:pPr>
      <w:tabs>
        <w:tab w:val="clear" w:pos="4153"/>
        <w:tab w:val="clear" w:pos="8306"/>
      </w:tabs>
      <w:spacing w:before="40" w:after="40"/>
      <w:ind w:left="0" w:right="0" w:firstLine="0"/>
      <w:jc w:val="left"/>
    </w:pPr>
    <w:rPr>
      <w:rFonts w:ascii="Arial Narrow" w:eastAsia="Times New Roman" w:hAnsi="Arial Narrow" w:cs="Times New Roman"/>
      <w:color w:val="auto"/>
      <w:sz w:val="18"/>
      <w:szCs w:val="18"/>
    </w:rPr>
  </w:style>
  <w:style w:type="character" w:customStyle="1" w:styleId="Char4">
    <w:name w:val="Υποσέλιδο Char"/>
    <w:basedOn w:val="a1"/>
    <w:link w:val="a9"/>
    <w:uiPriority w:val="99"/>
    <w:rsid w:val="00D570C9"/>
    <w:rPr>
      <w:rFonts w:ascii="Arial Narrow" w:eastAsia="Times New Roman" w:hAnsi="Arial Narrow" w:cs="Times New Roman"/>
      <w:sz w:val="18"/>
      <w:szCs w:val="18"/>
    </w:rPr>
  </w:style>
  <w:style w:type="paragraph" w:customStyle="1" w:styleId="aa">
    <w:name w:val="ΤΕΤΡΑΨΗΦΙΟ"/>
    <w:basedOn w:val="4"/>
    <w:autoRedefine/>
    <w:uiPriority w:val="99"/>
    <w:rsid w:val="00D570C9"/>
    <w:pPr>
      <w:keepLines w:val="0"/>
      <w:spacing w:before="0" w:line="360" w:lineRule="auto"/>
      <w:ind w:left="0" w:right="0" w:firstLine="0"/>
      <w:outlineLvl w:val="9"/>
    </w:pPr>
    <w:rPr>
      <w:rFonts w:ascii="Calibri" w:eastAsia="Calibri" w:hAnsi="Calibri" w:cs="Verdana"/>
      <w:bCs/>
      <w:i w:val="0"/>
      <w:color w:val="auto"/>
      <w:sz w:val="24"/>
      <w:szCs w:val="24"/>
    </w:rPr>
  </w:style>
  <w:style w:type="character" w:customStyle="1" w:styleId="4Char">
    <w:name w:val="Επικεφαλίδα 4 Char"/>
    <w:basedOn w:val="a1"/>
    <w:link w:val="4"/>
    <w:uiPriority w:val="9"/>
    <w:semiHidden/>
    <w:rsid w:val="00D570C9"/>
    <w:rPr>
      <w:rFonts w:asciiTheme="majorHAnsi" w:eastAsiaTheme="majorEastAsia" w:hAnsiTheme="majorHAnsi" w:cstheme="majorBidi"/>
      <w:i/>
      <w:iCs/>
      <w:color w:val="2F5496" w:themeColor="accent1" w:themeShade="BF"/>
    </w:rPr>
  </w:style>
  <w:style w:type="character" w:styleId="-">
    <w:name w:val="Hyperlink"/>
    <w:basedOn w:val="a1"/>
    <w:uiPriority w:val="99"/>
    <w:unhideWhenUsed/>
    <w:rsid w:val="000D3A89"/>
    <w:rPr>
      <w:color w:val="0563C1" w:themeColor="hyperlink"/>
      <w:u w:val="single"/>
    </w:rPr>
  </w:style>
  <w:style w:type="paragraph" w:styleId="ab">
    <w:name w:val="Balloon Text"/>
    <w:basedOn w:val="a0"/>
    <w:link w:val="Char5"/>
    <w:uiPriority w:val="99"/>
    <w:semiHidden/>
    <w:unhideWhenUsed/>
    <w:rsid w:val="007700AC"/>
    <w:pPr>
      <w:spacing w:after="0" w:line="240" w:lineRule="auto"/>
    </w:pPr>
    <w:rPr>
      <w:rFonts w:ascii="Segoe UI" w:hAnsi="Segoe UI" w:cs="Segoe UI"/>
      <w:sz w:val="18"/>
      <w:szCs w:val="18"/>
    </w:rPr>
  </w:style>
  <w:style w:type="character" w:customStyle="1" w:styleId="Char5">
    <w:name w:val="Κείμενο πλαισίου Char"/>
    <w:basedOn w:val="a1"/>
    <w:link w:val="ab"/>
    <w:uiPriority w:val="99"/>
    <w:semiHidden/>
    <w:rsid w:val="007700AC"/>
    <w:rPr>
      <w:rFonts w:ascii="Segoe UI" w:eastAsia="Tahoma" w:hAnsi="Segoe UI" w:cs="Segoe UI"/>
      <w:color w:val="000000"/>
      <w:sz w:val="18"/>
      <w:szCs w:val="18"/>
    </w:rPr>
  </w:style>
  <w:style w:type="character" w:customStyle="1" w:styleId="Char0">
    <w:name w:val="Παράγραφος λίστας Char"/>
    <w:aliases w:val="Itemize Char"/>
    <w:basedOn w:val="a1"/>
    <w:link w:val="a5"/>
    <w:uiPriority w:val="99"/>
    <w:rsid w:val="00155880"/>
    <w:rPr>
      <w:rFonts w:eastAsia="Tahoma" w:cs="Tahoma"/>
      <w:color w:val="000000"/>
    </w:rPr>
  </w:style>
  <w:style w:type="character" w:customStyle="1" w:styleId="UnresolvedMention1">
    <w:name w:val="Unresolved Mention1"/>
    <w:basedOn w:val="a1"/>
    <w:uiPriority w:val="99"/>
    <w:semiHidden/>
    <w:unhideWhenUsed/>
    <w:rsid w:val="003B08EC"/>
    <w:rPr>
      <w:color w:val="605E5C"/>
      <w:shd w:val="clear" w:color="auto" w:fill="E1DFDD"/>
    </w:rPr>
  </w:style>
  <w:style w:type="character" w:customStyle="1" w:styleId="normaltextrun">
    <w:name w:val="normaltextrun"/>
    <w:basedOn w:val="a1"/>
    <w:rsid w:val="00A71DF1"/>
  </w:style>
  <w:style w:type="character" w:customStyle="1" w:styleId="eop">
    <w:name w:val="eop"/>
    <w:basedOn w:val="a1"/>
    <w:rsid w:val="00A71DF1"/>
  </w:style>
  <w:style w:type="character" w:customStyle="1" w:styleId="spellingerror">
    <w:name w:val="spellingerror"/>
    <w:basedOn w:val="a1"/>
    <w:rsid w:val="00291016"/>
  </w:style>
  <w:style w:type="paragraph" w:styleId="ac">
    <w:name w:val="footnote text"/>
    <w:basedOn w:val="a0"/>
    <w:link w:val="Char6"/>
    <w:uiPriority w:val="99"/>
    <w:semiHidden/>
    <w:unhideWhenUsed/>
    <w:rsid w:val="008C2564"/>
    <w:pPr>
      <w:spacing w:after="0" w:line="240" w:lineRule="auto"/>
    </w:pPr>
    <w:rPr>
      <w:sz w:val="20"/>
      <w:szCs w:val="20"/>
    </w:rPr>
  </w:style>
  <w:style w:type="character" w:customStyle="1" w:styleId="Char6">
    <w:name w:val="Κείμενο υποσημείωσης Char"/>
    <w:basedOn w:val="a1"/>
    <w:link w:val="ac"/>
    <w:uiPriority w:val="99"/>
    <w:semiHidden/>
    <w:rsid w:val="008C2564"/>
    <w:rPr>
      <w:rFonts w:eastAsia="Tahoma" w:cs="Tahoma"/>
      <w:color w:val="000000"/>
      <w:sz w:val="20"/>
      <w:szCs w:val="20"/>
    </w:rPr>
  </w:style>
  <w:style w:type="character" w:styleId="ad">
    <w:name w:val="footnote reference"/>
    <w:basedOn w:val="a1"/>
    <w:uiPriority w:val="99"/>
    <w:semiHidden/>
    <w:unhideWhenUsed/>
    <w:rsid w:val="008C2564"/>
    <w:rPr>
      <w:vertAlign w:val="superscript"/>
    </w:rPr>
  </w:style>
  <w:style w:type="paragraph" w:customStyle="1" w:styleId="paragraph">
    <w:name w:val="paragraph"/>
    <w:basedOn w:val="a0"/>
    <w:rsid w:val="00AE21A7"/>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2346069">
      <w:bodyDiv w:val="1"/>
      <w:marLeft w:val="0"/>
      <w:marRight w:val="0"/>
      <w:marTop w:val="0"/>
      <w:marBottom w:val="0"/>
      <w:divBdr>
        <w:top w:val="none" w:sz="0" w:space="0" w:color="auto"/>
        <w:left w:val="none" w:sz="0" w:space="0" w:color="auto"/>
        <w:bottom w:val="none" w:sz="0" w:space="0" w:color="auto"/>
        <w:right w:val="none" w:sz="0" w:space="0" w:color="auto"/>
      </w:divBdr>
    </w:div>
    <w:div w:id="1597978088">
      <w:bodyDiv w:val="1"/>
      <w:marLeft w:val="0"/>
      <w:marRight w:val="0"/>
      <w:marTop w:val="0"/>
      <w:marBottom w:val="0"/>
      <w:divBdr>
        <w:top w:val="none" w:sz="0" w:space="0" w:color="auto"/>
        <w:left w:val="none" w:sz="0" w:space="0" w:color="auto"/>
        <w:bottom w:val="none" w:sz="0" w:space="0" w:color="auto"/>
        <w:right w:val="none" w:sz="0" w:space="0" w:color="auto"/>
      </w:divBdr>
      <w:divsChild>
        <w:div w:id="18317597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855FC49BE89C6E4A826D83F157C169C4" ma:contentTypeVersion="13" ma:contentTypeDescription="Δημιουργία νέου εγγράφου" ma:contentTypeScope="" ma:versionID="8e6aa0346a514784e3c1ca9b366d59e7">
  <xsd:schema xmlns:xsd="http://www.w3.org/2001/XMLSchema" xmlns:xs="http://www.w3.org/2001/XMLSchema" xmlns:p="http://schemas.microsoft.com/office/2006/metadata/properties" xmlns:ns2="8c3bcdc1-c190-419f-b8bb-e9c01c02fd16" xmlns:ns3="d0c2ee5f-5b3d-417f-8b50-85f3a7bc0220" targetNamespace="http://schemas.microsoft.com/office/2006/metadata/properties" ma:root="true" ma:fieldsID="9c300054fd288efd846b9564fdaae642" ns2:_="" ns3:_="">
    <xsd:import namespace="8c3bcdc1-c190-419f-b8bb-e9c01c02fd16"/>
    <xsd:import namespace="d0c2ee5f-5b3d-417f-8b50-85f3a7bc022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3bcdc1-c190-419f-b8bb-e9c01c02fd16" elementFormDefault="qualified">
    <xsd:import namespace="http://schemas.microsoft.com/office/2006/documentManagement/types"/>
    <xsd:import namespace="http://schemas.microsoft.com/office/infopath/2007/PartnerControls"/>
    <xsd:element name="SharedWithUsers" ma:index="8"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Κοινή χρήση με λεπτομέρειες"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0c2ee5f-5b3d-417f-8b50-85f3a7bc022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692DA93-D67C-434E-8576-837DCD933748}"/>
</file>

<file path=customXml/itemProps2.xml><?xml version="1.0" encoding="utf-8"?>
<ds:datastoreItem xmlns:ds="http://schemas.openxmlformats.org/officeDocument/2006/customXml" ds:itemID="{D9406F44-5441-4C7A-90C7-62CC28E9C28E}">
  <ds:schemaRefs>
    <ds:schemaRef ds:uri="http://schemas.microsoft.com/sharepoint/v3/contenttype/forms"/>
  </ds:schemaRefs>
</ds:datastoreItem>
</file>

<file path=customXml/itemProps3.xml><?xml version="1.0" encoding="utf-8"?>
<ds:datastoreItem xmlns:ds="http://schemas.openxmlformats.org/officeDocument/2006/customXml" ds:itemID="{CA43CE02-B260-4BBF-A4EB-CB9B7A09E2FB}">
  <ds:schemaRefs>
    <ds:schemaRef ds:uri="http://schemas.openxmlformats.org/officeDocument/2006/bibliography"/>
  </ds:schemaRefs>
</ds:datastoreItem>
</file>

<file path=customXml/itemProps4.xml><?xml version="1.0" encoding="utf-8"?>
<ds:datastoreItem xmlns:ds="http://schemas.openxmlformats.org/officeDocument/2006/customXml" ds:itemID="{53EDFAA2-299B-44E1-9BA1-3BC834E1C47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1194</Words>
  <Characters>6807</Characters>
  <Application>Microsoft Office Word</Application>
  <DocSecurity>0</DocSecurity>
  <Lines>56</Lines>
  <Paragraphs>15</Paragraphs>
  <ScaleCrop>false</ScaleCrop>
  <Company/>
  <LinksUpToDate>false</LinksUpToDate>
  <CharactersWithSpaces>7986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ΣΥΣΤΗΜΑ ΔΙΑΧΕΙΡΙΣΗΣ ΚΑΙ ΕΛΕΓΧΟΥ ΤΑΜΕΙΟΥ ΑΝΑΚΑΜΨΗΣ</dc:title>
  <dc:creator>user</dc:creator>
  <cp:lastModifiedBy>Ελένη Μητροπούλου</cp:lastModifiedBy>
  <cp:revision>87</cp:revision>
  <cp:lastPrinted>2021-09-13T05:35:00Z</cp:lastPrinted>
  <dcterms:created xsi:type="dcterms:W3CDTF">2021-09-17T12:24:00Z</dcterms:created>
  <dcterms:modified xsi:type="dcterms:W3CDTF">2021-11-30T09:17:00Z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0x010100855FC49BE89C6E4A826D83F157C169C4</vt:lpwstr>
  </property>
</Properties>
</file>