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8FFD" w14:textId="77777777" w:rsidR="00450F26" w:rsidRPr="0088095B" w:rsidRDefault="00450F26" w:rsidP="00E5397D">
      <w:pPr>
        <w:rPr>
          <w:rFonts w:asciiTheme="minorHAnsi" w:hAnsiTheme="minorHAnsi" w:cstheme="minorHAnsi"/>
          <w:sz w:val="22"/>
          <w:szCs w:val="22"/>
          <w:lang w:val="en-US"/>
        </w:rPr>
      </w:pPr>
      <w:r w:rsidRPr="0088095B">
        <w:rPr>
          <w:rFonts w:asciiTheme="minorHAnsi" w:hAnsiTheme="minorHAnsi" w:cstheme="minorHAnsi"/>
          <w:sz w:val="22"/>
          <w:szCs w:val="22"/>
        </w:rPr>
        <w:object w:dxaOrig="2700" w:dyaOrig="2700" w14:anchorId="23343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0pt" o:ole="" fillcolor="window">
            <v:imagedata r:id="rId11" o:title="" croptop="-2062f" cropleft="7864f"/>
          </v:shape>
          <o:OLEObject Type="Embed" ProgID="PBrush" ShapeID="_x0000_i1025" DrawAspect="Content" ObjectID="_1749386327" r:id="rId12"/>
        </w:object>
      </w:r>
    </w:p>
    <w:tbl>
      <w:tblPr>
        <w:tblW w:w="9725" w:type="dxa"/>
        <w:tblInd w:w="-612" w:type="dxa"/>
        <w:tblLook w:val="01E0" w:firstRow="1" w:lastRow="1" w:firstColumn="1" w:lastColumn="1" w:noHBand="0" w:noVBand="0"/>
      </w:tblPr>
      <w:tblGrid>
        <w:gridCol w:w="3934"/>
        <w:gridCol w:w="2315"/>
        <w:gridCol w:w="253"/>
        <w:gridCol w:w="3223"/>
      </w:tblGrid>
      <w:tr w:rsidR="00151325" w:rsidRPr="0088095B" w14:paraId="27F0E9A6" w14:textId="77777777" w:rsidTr="00515883">
        <w:trPr>
          <w:trHeight w:val="665"/>
        </w:trPr>
        <w:tc>
          <w:tcPr>
            <w:tcW w:w="3934" w:type="dxa"/>
            <w:shd w:val="clear" w:color="auto" w:fill="auto"/>
          </w:tcPr>
          <w:p w14:paraId="3F26A3A5" w14:textId="77777777" w:rsidR="00151325" w:rsidRPr="0088095B" w:rsidRDefault="00151325" w:rsidP="00E5397D">
            <w:pPr>
              <w:spacing w:before="60" w:after="60" w:line="240" w:lineRule="exact"/>
              <w:ind w:left="329"/>
              <w:rPr>
                <w:rFonts w:asciiTheme="minorHAnsi" w:hAnsiTheme="minorHAnsi" w:cstheme="minorHAnsi"/>
                <w:b/>
                <w:sz w:val="22"/>
                <w:szCs w:val="22"/>
              </w:rPr>
            </w:pPr>
            <w:r w:rsidRPr="0088095B">
              <w:rPr>
                <w:rFonts w:asciiTheme="minorHAnsi" w:hAnsiTheme="minorHAnsi" w:cstheme="minorHAnsi"/>
                <w:b/>
                <w:sz w:val="22"/>
                <w:szCs w:val="22"/>
              </w:rPr>
              <w:t>ΕΛΛΗΝΙΚΗ ΔΗΜΟΚΡΑΤΙΑ</w:t>
            </w:r>
          </w:p>
          <w:p w14:paraId="4860B666" w14:textId="77777777" w:rsidR="00151325" w:rsidRPr="0088095B" w:rsidRDefault="00151325" w:rsidP="00D8543E">
            <w:pPr>
              <w:spacing w:before="60" w:after="60" w:line="240" w:lineRule="exact"/>
              <w:ind w:left="328"/>
              <w:rPr>
                <w:rFonts w:asciiTheme="minorHAnsi" w:hAnsiTheme="minorHAnsi" w:cstheme="minorHAnsi"/>
                <w:noProof/>
                <w:sz w:val="22"/>
                <w:szCs w:val="22"/>
                <w:lang w:val="en-US"/>
              </w:rPr>
            </w:pPr>
            <w:r w:rsidRPr="0088095B">
              <w:rPr>
                <w:rFonts w:asciiTheme="minorHAnsi" w:hAnsiTheme="minorHAnsi" w:cstheme="minorHAnsi"/>
                <w:b/>
                <w:sz w:val="22"/>
                <w:szCs w:val="22"/>
              </w:rPr>
              <w:t>ΥΠΟΥΡΓΕΙΟ</w:t>
            </w:r>
            <w:r w:rsidR="000F0BA4" w:rsidRPr="0088095B">
              <w:rPr>
                <w:rFonts w:asciiTheme="minorHAnsi" w:hAnsiTheme="minorHAnsi" w:cstheme="minorHAnsi"/>
                <w:b/>
                <w:sz w:val="22"/>
                <w:szCs w:val="22"/>
              </w:rPr>
              <w:t>ΟΙΚΟΝΟΜΙΚΩΝ</w:t>
            </w:r>
          </w:p>
        </w:tc>
        <w:tc>
          <w:tcPr>
            <w:tcW w:w="5791" w:type="dxa"/>
            <w:gridSpan w:val="3"/>
            <w:shd w:val="clear" w:color="auto" w:fill="auto"/>
          </w:tcPr>
          <w:p w14:paraId="41424F81" w14:textId="77777777" w:rsidR="00151325" w:rsidRPr="0088095B" w:rsidRDefault="00151325" w:rsidP="00A81F5F">
            <w:pPr>
              <w:ind w:left="2490"/>
              <w:jc w:val="center"/>
              <w:rPr>
                <w:rFonts w:asciiTheme="minorHAnsi" w:hAnsiTheme="minorHAnsi" w:cstheme="minorHAnsi"/>
                <w:b/>
                <w:sz w:val="22"/>
                <w:szCs w:val="22"/>
              </w:rPr>
            </w:pPr>
          </w:p>
        </w:tc>
      </w:tr>
      <w:tr w:rsidR="00A77065" w:rsidRPr="0088095B" w14:paraId="396F5A67" w14:textId="77777777" w:rsidTr="00F565E4">
        <w:tc>
          <w:tcPr>
            <w:tcW w:w="6249" w:type="dxa"/>
            <w:gridSpan w:val="2"/>
            <w:shd w:val="clear" w:color="auto" w:fill="auto"/>
          </w:tcPr>
          <w:p w14:paraId="60403A5A"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 xml:space="preserve">Ειδική Υπηρεσία </w:t>
            </w:r>
            <w:r w:rsidR="00D808E8" w:rsidRPr="0088095B">
              <w:rPr>
                <w:rFonts w:asciiTheme="minorHAnsi" w:hAnsiTheme="minorHAnsi" w:cstheme="minorHAnsi"/>
                <w:sz w:val="22"/>
                <w:szCs w:val="22"/>
              </w:rPr>
              <w:t>Συντονισμού Ταμείου</w:t>
            </w:r>
          </w:p>
          <w:p w14:paraId="1B0B7F9D" w14:textId="77777777" w:rsidR="00A77065" w:rsidRPr="0088095B" w:rsidRDefault="00D808E8"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Ανάκαμψης</w:t>
            </w:r>
          </w:p>
          <w:p w14:paraId="232B799C" w14:textId="54E24A73" w:rsidR="00A77065" w:rsidRPr="0088095B" w:rsidRDefault="00A77065" w:rsidP="00F565E4">
            <w:pPr>
              <w:spacing w:before="60" w:after="60"/>
              <w:ind w:left="328"/>
              <w:rPr>
                <w:rFonts w:asciiTheme="minorHAnsi" w:hAnsiTheme="minorHAnsi" w:cstheme="minorHAnsi"/>
                <w:b/>
                <w:sz w:val="22"/>
                <w:szCs w:val="22"/>
              </w:rPr>
            </w:pPr>
            <w:proofErr w:type="spellStart"/>
            <w:r w:rsidRPr="0088095B">
              <w:rPr>
                <w:rFonts w:asciiTheme="minorHAnsi" w:hAnsiTheme="minorHAnsi" w:cstheme="minorHAnsi"/>
                <w:sz w:val="22"/>
                <w:szCs w:val="22"/>
              </w:rPr>
              <w:t>Ταχ</w:t>
            </w:r>
            <w:proofErr w:type="spellEnd"/>
            <w:r w:rsidRPr="0088095B">
              <w:rPr>
                <w:rFonts w:asciiTheme="minorHAnsi" w:hAnsiTheme="minorHAnsi" w:cstheme="minorHAnsi"/>
                <w:sz w:val="22"/>
                <w:szCs w:val="22"/>
              </w:rPr>
              <w:t>. Δ/</w:t>
            </w:r>
            <w:proofErr w:type="spellStart"/>
            <w:r w:rsidRPr="0088095B">
              <w:rPr>
                <w:rFonts w:asciiTheme="minorHAnsi" w:hAnsiTheme="minorHAnsi" w:cstheme="minorHAnsi"/>
                <w:sz w:val="22"/>
                <w:szCs w:val="22"/>
              </w:rPr>
              <w:t>νση</w:t>
            </w:r>
            <w:proofErr w:type="spellEnd"/>
            <w:r w:rsidRPr="0088095B">
              <w:rPr>
                <w:rFonts w:asciiTheme="minorHAnsi" w:hAnsiTheme="minorHAnsi" w:cstheme="minorHAnsi"/>
                <w:sz w:val="22"/>
                <w:szCs w:val="22"/>
              </w:rPr>
              <w:t>:</w:t>
            </w:r>
            <w:r w:rsidR="00260868">
              <w:rPr>
                <w:rFonts w:asciiTheme="minorHAnsi" w:hAnsiTheme="minorHAnsi" w:cstheme="minorHAnsi"/>
                <w:sz w:val="22"/>
                <w:szCs w:val="22"/>
              </w:rPr>
              <w:t xml:space="preserve"> </w:t>
            </w:r>
            <w:r w:rsidR="00EC212D" w:rsidRPr="0088095B">
              <w:rPr>
                <w:rFonts w:asciiTheme="minorHAnsi" w:hAnsiTheme="minorHAnsi" w:cstheme="minorHAnsi"/>
                <w:sz w:val="22"/>
                <w:szCs w:val="22"/>
              </w:rPr>
              <w:t>Πανεπιστημίου 25,</w:t>
            </w:r>
            <w:r w:rsidR="00260868">
              <w:rPr>
                <w:rFonts w:asciiTheme="minorHAnsi" w:hAnsiTheme="minorHAnsi" w:cstheme="minorHAnsi"/>
                <w:sz w:val="22"/>
                <w:szCs w:val="22"/>
              </w:rPr>
              <w:t xml:space="preserve"> </w:t>
            </w:r>
            <w:r w:rsidR="00EC212D" w:rsidRPr="0088095B">
              <w:rPr>
                <w:rFonts w:asciiTheme="minorHAnsi" w:hAnsiTheme="minorHAnsi" w:cstheme="minorHAnsi"/>
                <w:sz w:val="22"/>
                <w:szCs w:val="22"/>
              </w:rPr>
              <w:t>Αθήνα</w:t>
            </w:r>
          </w:p>
          <w:p w14:paraId="55E52BC3" w14:textId="77777777" w:rsidR="00A77065" w:rsidRPr="0088095B" w:rsidRDefault="00A77065" w:rsidP="00F565E4">
            <w:pPr>
              <w:spacing w:before="60" w:after="60"/>
              <w:ind w:left="328"/>
              <w:rPr>
                <w:rFonts w:asciiTheme="minorHAnsi" w:hAnsiTheme="minorHAnsi" w:cstheme="minorHAnsi"/>
                <w:b/>
                <w:sz w:val="22"/>
                <w:szCs w:val="22"/>
              </w:rPr>
            </w:pPr>
            <w:proofErr w:type="spellStart"/>
            <w:r w:rsidRPr="0088095B">
              <w:rPr>
                <w:rFonts w:asciiTheme="minorHAnsi" w:hAnsiTheme="minorHAnsi" w:cstheme="minorHAnsi"/>
                <w:sz w:val="22"/>
                <w:szCs w:val="22"/>
              </w:rPr>
              <w:t>Ταχ</w:t>
            </w:r>
            <w:proofErr w:type="spellEnd"/>
            <w:r w:rsidRPr="0088095B">
              <w:rPr>
                <w:rFonts w:asciiTheme="minorHAnsi" w:hAnsiTheme="minorHAnsi" w:cstheme="minorHAnsi"/>
                <w:sz w:val="22"/>
                <w:szCs w:val="22"/>
              </w:rPr>
              <w:t>. Κώδικας:</w:t>
            </w:r>
          </w:p>
          <w:p w14:paraId="53CCCCBA"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 xml:space="preserve">Πληροφορίες: </w:t>
            </w:r>
          </w:p>
          <w:p w14:paraId="72D6E332"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rPr>
              <w:t>Τηλέφωνο:</w:t>
            </w:r>
          </w:p>
          <w:p w14:paraId="38D6D705" w14:textId="77777777" w:rsidR="00A77065" w:rsidRPr="0088095B" w:rsidRDefault="00A77065" w:rsidP="00F565E4">
            <w:pPr>
              <w:spacing w:before="60" w:after="60"/>
              <w:ind w:left="328"/>
              <w:rPr>
                <w:rFonts w:asciiTheme="minorHAnsi" w:hAnsiTheme="minorHAnsi" w:cstheme="minorHAnsi"/>
                <w:sz w:val="22"/>
                <w:szCs w:val="22"/>
              </w:rPr>
            </w:pPr>
            <w:r w:rsidRPr="0088095B">
              <w:rPr>
                <w:rFonts w:asciiTheme="minorHAnsi" w:hAnsiTheme="minorHAnsi" w:cstheme="minorHAnsi"/>
                <w:sz w:val="22"/>
                <w:szCs w:val="22"/>
                <w:lang w:val="en-US"/>
              </w:rPr>
              <w:t>Email</w:t>
            </w:r>
            <w:r w:rsidRPr="0088095B">
              <w:rPr>
                <w:rFonts w:asciiTheme="minorHAnsi" w:hAnsiTheme="minorHAnsi" w:cstheme="minorHAnsi"/>
                <w:sz w:val="22"/>
                <w:szCs w:val="22"/>
              </w:rPr>
              <w:t>:</w:t>
            </w:r>
          </w:p>
        </w:tc>
        <w:tc>
          <w:tcPr>
            <w:tcW w:w="253" w:type="dxa"/>
            <w:shd w:val="clear" w:color="auto" w:fill="auto"/>
          </w:tcPr>
          <w:p w14:paraId="2503BD59" w14:textId="77777777" w:rsidR="00A77065" w:rsidRPr="0088095B" w:rsidRDefault="00A77065" w:rsidP="00F565E4">
            <w:pPr>
              <w:spacing w:before="60" w:after="60"/>
              <w:rPr>
                <w:rFonts w:asciiTheme="minorHAnsi" w:hAnsiTheme="minorHAnsi" w:cstheme="minorHAnsi"/>
                <w:sz w:val="22"/>
                <w:szCs w:val="22"/>
              </w:rPr>
            </w:pPr>
          </w:p>
        </w:tc>
        <w:tc>
          <w:tcPr>
            <w:tcW w:w="3223" w:type="dxa"/>
            <w:shd w:val="clear" w:color="auto" w:fill="auto"/>
          </w:tcPr>
          <w:p w14:paraId="1B83D3B4" w14:textId="77777777" w:rsidR="00A77065" w:rsidRPr="0088095B" w:rsidRDefault="00A77065" w:rsidP="00F565E4">
            <w:pPr>
              <w:spacing w:before="60" w:after="60"/>
              <w:ind w:left="86"/>
              <w:rPr>
                <w:rFonts w:asciiTheme="minorHAnsi" w:hAnsiTheme="minorHAnsi" w:cstheme="minorHAnsi"/>
                <w:b/>
                <w:sz w:val="22"/>
                <w:szCs w:val="22"/>
              </w:rPr>
            </w:pPr>
            <w:r w:rsidRPr="0088095B">
              <w:rPr>
                <w:rFonts w:asciiTheme="minorHAnsi" w:hAnsiTheme="minorHAnsi" w:cstheme="minorHAnsi"/>
                <w:sz w:val="22"/>
                <w:szCs w:val="22"/>
              </w:rPr>
              <w:t>Ημερομηνία</w:t>
            </w:r>
            <w:r w:rsidR="009C761E" w:rsidRPr="0088095B">
              <w:rPr>
                <w:rFonts w:asciiTheme="minorHAnsi" w:hAnsiTheme="minorHAnsi" w:cstheme="minorHAnsi"/>
                <w:sz w:val="22"/>
                <w:szCs w:val="22"/>
              </w:rPr>
              <w:t>: …</w:t>
            </w:r>
          </w:p>
          <w:p w14:paraId="2B5D6819" w14:textId="77777777" w:rsidR="00A77065" w:rsidRPr="0088095B" w:rsidRDefault="00A77065" w:rsidP="00AA3A48">
            <w:pPr>
              <w:spacing w:before="60" w:after="60"/>
              <w:ind w:left="86"/>
              <w:rPr>
                <w:rFonts w:asciiTheme="minorHAnsi" w:hAnsiTheme="minorHAnsi" w:cstheme="minorHAnsi"/>
                <w:b/>
                <w:sz w:val="22"/>
                <w:szCs w:val="22"/>
              </w:rPr>
            </w:pPr>
            <w:r w:rsidRPr="0088095B">
              <w:rPr>
                <w:rFonts w:asciiTheme="minorHAnsi" w:hAnsiTheme="minorHAnsi" w:cstheme="minorHAnsi"/>
                <w:sz w:val="22"/>
                <w:szCs w:val="22"/>
              </w:rPr>
              <w:t>Α.Π.:</w:t>
            </w:r>
          </w:p>
        </w:tc>
      </w:tr>
      <w:tr w:rsidR="00A77065" w:rsidRPr="0088095B" w14:paraId="639A9242" w14:textId="77777777" w:rsidTr="00450F26">
        <w:tc>
          <w:tcPr>
            <w:tcW w:w="3934" w:type="dxa"/>
            <w:shd w:val="clear" w:color="auto" w:fill="auto"/>
          </w:tcPr>
          <w:p w14:paraId="7FEBFAA7" w14:textId="77777777" w:rsidR="00A77065" w:rsidRPr="0088095B" w:rsidRDefault="00A77065" w:rsidP="00450F26">
            <w:pPr>
              <w:spacing w:before="60" w:after="60" w:line="240" w:lineRule="exact"/>
              <w:ind w:left="328"/>
              <w:rPr>
                <w:rFonts w:asciiTheme="minorHAnsi" w:hAnsiTheme="minorHAnsi" w:cstheme="minorHAnsi"/>
                <w:b/>
                <w:sz w:val="22"/>
                <w:szCs w:val="22"/>
              </w:rPr>
            </w:pPr>
          </w:p>
          <w:p w14:paraId="1AFBE5B0" w14:textId="77777777" w:rsidR="00A77065" w:rsidRPr="0088095B" w:rsidRDefault="00A77065" w:rsidP="00450F26">
            <w:pPr>
              <w:spacing w:before="60" w:after="60" w:line="240" w:lineRule="exact"/>
              <w:ind w:left="328"/>
              <w:rPr>
                <w:rFonts w:asciiTheme="minorHAnsi" w:hAnsiTheme="minorHAnsi" w:cstheme="minorHAnsi"/>
                <w:b/>
                <w:sz w:val="22"/>
                <w:szCs w:val="22"/>
              </w:rPr>
            </w:pPr>
          </w:p>
          <w:p w14:paraId="4CA73EB8" w14:textId="77777777" w:rsidR="00A77065" w:rsidRPr="0088095B" w:rsidRDefault="00A77065" w:rsidP="00450F26">
            <w:pPr>
              <w:spacing w:before="60" w:after="60" w:line="240" w:lineRule="exact"/>
              <w:ind w:left="328"/>
              <w:rPr>
                <w:rFonts w:asciiTheme="minorHAnsi" w:hAnsiTheme="minorHAnsi" w:cstheme="minorHAnsi"/>
                <w:b/>
                <w:sz w:val="22"/>
                <w:szCs w:val="22"/>
              </w:rPr>
            </w:pPr>
          </w:p>
        </w:tc>
        <w:tc>
          <w:tcPr>
            <w:tcW w:w="2568" w:type="dxa"/>
            <w:gridSpan w:val="2"/>
            <w:shd w:val="clear" w:color="auto" w:fill="auto"/>
          </w:tcPr>
          <w:p w14:paraId="471DF202" w14:textId="77777777" w:rsidR="00A77065" w:rsidRPr="0088095B" w:rsidRDefault="00A77065" w:rsidP="00450F26">
            <w:pPr>
              <w:spacing w:before="60" w:after="60" w:line="240" w:lineRule="exact"/>
              <w:rPr>
                <w:rFonts w:asciiTheme="minorHAnsi" w:hAnsiTheme="minorHAnsi" w:cstheme="minorHAnsi"/>
                <w:sz w:val="22"/>
                <w:szCs w:val="22"/>
              </w:rPr>
            </w:pPr>
          </w:p>
        </w:tc>
        <w:tc>
          <w:tcPr>
            <w:tcW w:w="3223" w:type="dxa"/>
            <w:shd w:val="clear" w:color="auto" w:fill="auto"/>
          </w:tcPr>
          <w:p w14:paraId="62DA1668" w14:textId="77777777" w:rsidR="00A77065" w:rsidRPr="0088095B" w:rsidRDefault="00A77065" w:rsidP="00450F26">
            <w:pPr>
              <w:spacing w:before="60" w:after="60" w:line="240" w:lineRule="exact"/>
              <w:ind w:left="86"/>
              <w:rPr>
                <w:rFonts w:asciiTheme="minorHAnsi" w:hAnsiTheme="minorHAnsi" w:cstheme="minorHAnsi"/>
                <w:b/>
                <w:sz w:val="22"/>
                <w:szCs w:val="22"/>
              </w:rPr>
            </w:pPr>
            <w:r w:rsidRPr="0088095B">
              <w:rPr>
                <w:rFonts w:asciiTheme="minorHAnsi" w:hAnsiTheme="minorHAnsi" w:cstheme="minorHAnsi"/>
                <w:b/>
                <w:sz w:val="22"/>
                <w:szCs w:val="22"/>
              </w:rPr>
              <w:t>Προς:</w:t>
            </w:r>
          </w:p>
        </w:tc>
      </w:tr>
    </w:tbl>
    <w:p w14:paraId="3BE9DF32" w14:textId="77777777" w:rsidR="00A77065" w:rsidRPr="0088095B" w:rsidRDefault="00A77065" w:rsidP="00450F26">
      <w:pPr>
        <w:spacing w:before="60" w:after="60" w:line="240" w:lineRule="exact"/>
        <w:ind w:left="1134" w:hanging="1134"/>
        <w:jc w:val="both"/>
        <w:rPr>
          <w:rFonts w:asciiTheme="minorHAnsi" w:hAnsiTheme="minorHAnsi" w:cstheme="minorHAnsi"/>
          <w:b/>
          <w:sz w:val="22"/>
          <w:szCs w:val="22"/>
          <w:lang w:eastAsia="en-US"/>
        </w:rPr>
      </w:pPr>
    </w:p>
    <w:p w14:paraId="16244640" w14:textId="1589DBE1" w:rsidR="00430F4E" w:rsidRPr="0088095B" w:rsidRDefault="009075C3" w:rsidP="003E30E5">
      <w:pPr>
        <w:spacing w:before="60" w:after="60" w:line="240" w:lineRule="exact"/>
        <w:ind w:left="851" w:hanging="851"/>
        <w:jc w:val="both"/>
        <w:rPr>
          <w:rFonts w:asciiTheme="minorHAnsi" w:hAnsiTheme="minorHAnsi" w:cstheme="minorHAnsi"/>
          <w:b/>
          <w:sz w:val="22"/>
          <w:szCs w:val="22"/>
          <w:lang w:eastAsia="en-US"/>
        </w:rPr>
      </w:pPr>
      <w:r w:rsidRPr="0088095B">
        <w:rPr>
          <w:rFonts w:asciiTheme="minorHAnsi" w:hAnsiTheme="minorHAnsi" w:cstheme="minorHAnsi"/>
          <w:b/>
          <w:sz w:val="22"/>
          <w:szCs w:val="22"/>
          <w:lang w:eastAsia="en-US"/>
        </w:rPr>
        <w:t>ΘΕ</w:t>
      </w:r>
      <w:r w:rsidR="00366168" w:rsidRPr="0088095B">
        <w:rPr>
          <w:rFonts w:asciiTheme="minorHAnsi" w:hAnsiTheme="minorHAnsi" w:cstheme="minorHAnsi"/>
          <w:b/>
          <w:sz w:val="22"/>
          <w:szCs w:val="22"/>
          <w:lang w:eastAsia="en-US"/>
        </w:rPr>
        <w:t xml:space="preserve">ΜΑ: </w:t>
      </w:r>
      <w:r w:rsidR="003E30E5" w:rsidRPr="0088095B">
        <w:rPr>
          <w:rFonts w:asciiTheme="minorHAnsi" w:hAnsiTheme="minorHAnsi" w:cstheme="minorHAnsi"/>
          <w:b/>
          <w:sz w:val="22"/>
          <w:szCs w:val="22"/>
          <w:lang w:eastAsia="en-US"/>
        </w:rPr>
        <w:tab/>
      </w:r>
      <w:r w:rsidR="00DC17F6" w:rsidRPr="0088095B">
        <w:rPr>
          <w:rFonts w:asciiTheme="minorHAnsi" w:hAnsiTheme="minorHAnsi" w:cstheme="minorHAnsi"/>
          <w:b/>
          <w:sz w:val="22"/>
          <w:szCs w:val="22"/>
          <w:lang w:eastAsia="en-US"/>
        </w:rPr>
        <w:t>Έ</w:t>
      </w:r>
      <w:r w:rsidR="0005713D" w:rsidRPr="0088095B">
        <w:rPr>
          <w:rFonts w:asciiTheme="minorHAnsi" w:hAnsiTheme="minorHAnsi" w:cstheme="minorHAnsi"/>
          <w:b/>
          <w:sz w:val="22"/>
          <w:szCs w:val="22"/>
          <w:lang w:eastAsia="en-US"/>
        </w:rPr>
        <w:t xml:space="preserve">γκριση </w:t>
      </w:r>
      <w:r w:rsidR="00441E3B" w:rsidRPr="0088095B">
        <w:rPr>
          <w:rFonts w:asciiTheme="minorHAnsi" w:hAnsiTheme="minorHAnsi" w:cstheme="minorHAnsi"/>
          <w:b/>
          <w:sz w:val="22"/>
          <w:szCs w:val="22"/>
          <w:lang w:eastAsia="en-US"/>
        </w:rPr>
        <w:t>σύναψης σύμβασης</w:t>
      </w:r>
      <w:r w:rsidR="00430F4E" w:rsidRPr="0088095B">
        <w:rPr>
          <w:rFonts w:asciiTheme="minorHAnsi" w:hAnsiTheme="minorHAnsi" w:cstheme="minorHAnsi"/>
          <w:b/>
          <w:sz w:val="22"/>
          <w:szCs w:val="22"/>
          <w:lang w:eastAsia="en-US"/>
        </w:rPr>
        <w:t xml:space="preserve"> «</w:t>
      </w:r>
      <w:r w:rsidR="00441E3B" w:rsidRPr="0088095B">
        <w:rPr>
          <w:rFonts w:asciiTheme="minorHAnsi" w:hAnsiTheme="minorHAnsi" w:cstheme="minorHAnsi"/>
          <w:b/>
          <w:i/>
          <w:sz w:val="22"/>
          <w:szCs w:val="22"/>
          <w:lang w:eastAsia="en-US"/>
        </w:rPr>
        <w:t>…………………………</w:t>
      </w:r>
      <w:r w:rsidR="008A01B3" w:rsidRPr="0088095B">
        <w:rPr>
          <w:rFonts w:asciiTheme="minorHAnsi" w:hAnsiTheme="minorHAnsi" w:cstheme="minorHAnsi"/>
          <w:b/>
          <w:sz w:val="22"/>
          <w:szCs w:val="22"/>
          <w:lang w:eastAsia="en-US"/>
        </w:rPr>
        <w:t xml:space="preserve">» της </w:t>
      </w:r>
      <w:r w:rsidR="00441E3B" w:rsidRPr="0088095B">
        <w:rPr>
          <w:rFonts w:asciiTheme="minorHAnsi" w:hAnsiTheme="minorHAnsi" w:cstheme="minorHAnsi"/>
          <w:b/>
          <w:iCs/>
          <w:sz w:val="22"/>
          <w:szCs w:val="22"/>
          <w:lang w:eastAsia="en-US"/>
        </w:rPr>
        <w:t>Δράσης/Έργου</w:t>
      </w:r>
      <w:r w:rsidR="00260868">
        <w:rPr>
          <w:rFonts w:asciiTheme="minorHAnsi" w:hAnsiTheme="minorHAnsi" w:cstheme="minorHAnsi"/>
          <w:b/>
          <w:iCs/>
          <w:sz w:val="22"/>
          <w:szCs w:val="22"/>
          <w:lang w:eastAsia="en-US"/>
        </w:rPr>
        <w:t xml:space="preserve"> </w:t>
      </w:r>
      <w:r w:rsidR="007B61FD" w:rsidRPr="0088095B">
        <w:rPr>
          <w:rFonts w:asciiTheme="minorHAnsi" w:hAnsiTheme="minorHAnsi" w:cstheme="minorHAnsi"/>
          <w:b/>
          <w:i/>
          <w:sz w:val="22"/>
          <w:szCs w:val="22"/>
          <w:lang w:eastAsia="en-US"/>
        </w:rPr>
        <w:t>«……..</w:t>
      </w:r>
      <w:r w:rsidR="00441E3B" w:rsidRPr="0088095B">
        <w:rPr>
          <w:rFonts w:asciiTheme="minorHAnsi" w:hAnsiTheme="minorHAnsi" w:cstheme="minorHAnsi"/>
          <w:b/>
          <w:i/>
          <w:sz w:val="22"/>
          <w:szCs w:val="22"/>
          <w:lang w:eastAsia="en-US"/>
        </w:rPr>
        <w:t>……………</w:t>
      </w:r>
      <w:r w:rsidR="00430F4E" w:rsidRPr="0088095B">
        <w:rPr>
          <w:rFonts w:asciiTheme="minorHAnsi" w:hAnsiTheme="minorHAnsi" w:cstheme="minorHAnsi"/>
          <w:b/>
          <w:sz w:val="22"/>
          <w:szCs w:val="22"/>
          <w:lang w:eastAsia="en-US"/>
        </w:rPr>
        <w:t>»</w:t>
      </w:r>
      <w:r w:rsidR="008A01B3" w:rsidRPr="0088095B">
        <w:rPr>
          <w:rFonts w:asciiTheme="minorHAnsi" w:hAnsiTheme="minorHAnsi" w:cstheme="minorHAnsi"/>
          <w:b/>
          <w:sz w:val="22"/>
          <w:szCs w:val="22"/>
          <w:lang w:eastAsia="en-US"/>
        </w:rPr>
        <w:t xml:space="preserve"> (Κωδικός ΟΠΣ</w:t>
      </w:r>
      <w:r w:rsidR="00EC212D" w:rsidRPr="0088095B">
        <w:rPr>
          <w:rFonts w:asciiTheme="minorHAnsi" w:hAnsiTheme="minorHAnsi" w:cstheme="minorHAnsi"/>
          <w:b/>
          <w:sz w:val="22"/>
          <w:szCs w:val="22"/>
          <w:lang w:eastAsia="en-US"/>
        </w:rPr>
        <w:t xml:space="preserve"> ΤΑ </w:t>
      </w:r>
      <w:r w:rsidR="008A01B3" w:rsidRPr="0088095B">
        <w:rPr>
          <w:rFonts w:asciiTheme="minorHAnsi" w:hAnsiTheme="minorHAnsi" w:cstheme="minorHAnsi"/>
          <w:b/>
          <w:sz w:val="22"/>
          <w:szCs w:val="22"/>
          <w:lang w:eastAsia="en-US"/>
        </w:rPr>
        <w:t>….)</w:t>
      </w:r>
    </w:p>
    <w:p w14:paraId="08A7CADD" w14:textId="77777777" w:rsidR="009075C3" w:rsidRPr="0088095B" w:rsidRDefault="009075C3" w:rsidP="00450F26">
      <w:pPr>
        <w:spacing w:before="60" w:after="60" w:line="240" w:lineRule="exact"/>
        <w:jc w:val="both"/>
        <w:rPr>
          <w:rFonts w:asciiTheme="minorHAnsi" w:hAnsiTheme="minorHAnsi" w:cstheme="minorHAnsi"/>
          <w:sz w:val="22"/>
          <w:szCs w:val="22"/>
          <w:lang w:eastAsia="en-US"/>
        </w:rPr>
      </w:pPr>
    </w:p>
    <w:p w14:paraId="281E29F2" w14:textId="77777777" w:rsidR="009075C3" w:rsidRPr="0088095B" w:rsidRDefault="009075C3" w:rsidP="0099118F">
      <w:pPr>
        <w:spacing w:afterLines="120" w:after="288"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Έχοντας </w:t>
      </w:r>
      <w:r w:rsidRPr="0088095B">
        <w:rPr>
          <w:rFonts w:asciiTheme="minorHAnsi" w:hAnsiTheme="minorHAnsi" w:cstheme="minorHAnsi"/>
          <w:sz w:val="22"/>
          <w:szCs w:val="22"/>
        </w:rPr>
        <w:t>υπόψη</w:t>
      </w:r>
      <w:r w:rsidRPr="0088095B">
        <w:rPr>
          <w:rFonts w:asciiTheme="minorHAnsi" w:hAnsiTheme="minorHAnsi" w:cstheme="minorHAnsi"/>
          <w:sz w:val="22"/>
          <w:szCs w:val="22"/>
          <w:lang w:eastAsia="en-US"/>
        </w:rPr>
        <w:t>:</w:t>
      </w:r>
    </w:p>
    <w:p w14:paraId="283C0275" w14:textId="1537F629"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άρθρο 90 του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63/2005 «</w:t>
      </w:r>
      <w:r w:rsidRPr="00AA312F">
        <w:rPr>
          <w:rFonts w:asciiTheme="minorHAnsi" w:hAnsiTheme="minorHAnsi" w:cstheme="minorHAnsi"/>
          <w:i/>
          <w:iCs/>
          <w:sz w:val="22"/>
          <w:szCs w:val="22"/>
        </w:rPr>
        <w:t>Κωδικοποίηση της νομοθεσίας για την Κυβέρνηση και τα κυβερνητικά όργανα</w:t>
      </w:r>
      <w:r w:rsidRPr="00AA312F">
        <w:rPr>
          <w:rFonts w:asciiTheme="minorHAnsi" w:hAnsiTheme="minorHAnsi" w:cstheme="minorHAnsi"/>
          <w:sz w:val="22"/>
          <w:szCs w:val="22"/>
        </w:rPr>
        <w:t>» (Α΄ 98).</w:t>
      </w:r>
    </w:p>
    <w:p w14:paraId="2136F84E" w14:textId="0585BC4F" w:rsidR="006D223F" w:rsidRPr="00AA312F" w:rsidRDefault="0026086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Το</w:t>
      </w:r>
      <w:r w:rsidR="006D223F" w:rsidRPr="00AA312F">
        <w:rPr>
          <w:rFonts w:asciiTheme="minorHAnsi" w:hAnsiTheme="minorHAnsi" w:cstheme="minorHAnsi"/>
          <w:sz w:val="22"/>
          <w:szCs w:val="22"/>
        </w:rPr>
        <w:t xml:space="preserve"> ν. 4622/2019 «</w:t>
      </w:r>
      <w:r w:rsidR="006D223F" w:rsidRPr="00AA312F">
        <w:rPr>
          <w:rFonts w:asciiTheme="minorHAnsi" w:hAnsiTheme="minorHAnsi" w:cstheme="minorHAnsi"/>
          <w:i/>
          <w:iCs/>
          <w:sz w:val="22"/>
          <w:szCs w:val="22"/>
        </w:rPr>
        <w:t>Επιτελικό κράτος: Οργάνωση, λειτουργία και διαφάνεια της Κυβέρνησης, των κυβερνητικών οργάνων και της κεντρικής δημόσιας διοίκησης</w:t>
      </w:r>
      <w:r w:rsidR="006D223F" w:rsidRPr="00AA312F">
        <w:rPr>
          <w:rFonts w:asciiTheme="minorHAnsi" w:hAnsiTheme="minorHAnsi" w:cstheme="minorHAnsi"/>
          <w:sz w:val="22"/>
          <w:szCs w:val="22"/>
        </w:rPr>
        <w:t>» (Α΄ 133).</w:t>
      </w:r>
    </w:p>
    <w:p w14:paraId="54E08BD8" w14:textId="7695DA38" w:rsidR="006D223F" w:rsidRPr="00AA312F" w:rsidRDefault="006D223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 xml:space="preserve">Το </w:t>
      </w:r>
      <w:proofErr w:type="spellStart"/>
      <w:r w:rsidRPr="00AA312F">
        <w:rPr>
          <w:rFonts w:asciiTheme="minorHAnsi" w:hAnsiTheme="minorHAnsi" w:cstheme="minorHAnsi"/>
          <w:sz w:val="22"/>
          <w:szCs w:val="22"/>
        </w:rPr>
        <w:t>π.δ.</w:t>
      </w:r>
      <w:proofErr w:type="spellEnd"/>
      <w:r w:rsidRPr="00AA312F">
        <w:rPr>
          <w:rFonts w:asciiTheme="minorHAnsi" w:hAnsiTheme="minorHAnsi" w:cstheme="minorHAnsi"/>
          <w:sz w:val="22"/>
          <w:szCs w:val="22"/>
        </w:rPr>
        <w:t xml:space="preserve"> 142/2017 «</w:t>
      </w:r>
      <w:r w:rsidRPr="00AA312F">
        <w:rPr>
          <w:rFonts w:asciiTheme="minorHAnsi" w:hAnsiTheme="minorHAnsi" w:cstheme="minorHAnsi"/>
          <w:i/>
          <w:iCs/>
          <w:sz w:val="22"/>
          <w:szCs w:val="22"/>
        </w:rPr>
        <w:t>Οργανισμός Υπουργείου Οικονομικών</w:t>
      </w:r>
      <w:r w:rsidRPr="00AA312F">
        <w:rPr>
          <w:rFonts w:asciiTheme="minorHAnsi" w:hAnsiTheme="minorHAnsi" w:cstheme="minorHAnsi"/>
          <w:sz w:val="22"/>
          <w:szCs w:val="22"/>
        </w:rPr>
        <w:t>» (Α΄ 181).</w:t>
      </w:r>
    </w:p>
    <w:p w14:paraId="08E90A1D" w14:textId="77777777" w:rsidR="004A4095" w:rsidRDefault="004A4095"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4A4095">
        <w:rPr>
          <w:rFonts w:asciiTheme="minorHAnsi" w:hAnsiTheme="minorHAnsi" w:cstheme="minorHAnsi"/>
          <w:sz w:val="22"/>
          <w:szCs w:val="22"/>
        </w:rPr>
        <w:t xml:space="preserve">Το </w:t>
      </w:r>
      <w:proofErr w:type="spellStart"/>
      <w:r w:rsidRPr="004A4095">
        <w:rPr>
          <w:rFonts w:asciiTheme="minorHAnsi" w:hAnsiTheme="minorHAnsi" w:cstheme="minorHAnsi"/>
          <w:sz w:val="22"/>
          <w:szCs w:val="22"/>
        </w:rPr>
        <w:t>π.δ.</w:t>
      </w:r>
      <w:proofErr w:type="spellEnd"/>
      <w:r w:rsidRPr="004A4095">
        <w:rPr>
          <w:rFonts w:asciiTheme="minorHAnsi" w:hAnsiTheme="minorHAnsi" w:cstheme="minorHAnsi"/>
          <w:sz w:val="22"/>
          <w:szCs w:val="22"/>
        </w:rPr>
        <w:t xml:space="preserve"> 77/2023 «Σύσταση Υπουργείου και μετονομασία Υπουργείων - Σύσταση, κατάργηση και μετονομασία Γενικών και Ειδικών Γραμματειών – Μεταφορά αρμοδιοτήτων, υπηρεσιακών μονάδων, θέσεων προσωπικού και εποπτευόμενων φορέων» (Α’ 130).</w:t>
      </w:r>
    </w:p>
    <w:p w14:paraId="7526F506" w14:textId="77777777" w:rsidR="004A4095" w:rsidRDefault="004A4095"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4A4095">
        <w:rPr>
          <w:rFonts w:asciiTheme="minorHAnsi" w:hAnsiTheme="minorHAnsi" w:cstheme="minorHAnsi"/>
          <w:sz w:val="22"/>
          <w:szCs w:val="22"/>
        </w:rPr>
        <w:t xml:space="preserve">Το </w:t>
      </w:r>
      <w:proofErr w:type="spellStart"/>
      <w:r w:rsidRPr="004A4095">
        <w:rPr>
          <w:rFonts w:asciiTheme="minorHAnsi" w:hAnsiTheme="minorHAnsi" w:cstheme="minorHAnsi"/>
          <w:sz w:val="22"/>
          <w:szCs w:val="22"/>
        </w:rPr>
        <w:t>π.δ.</w:t>
      </w:r>
      <w:proofErr w:type="spellEnd"/>
      <w:r w:rsidRPr="004A4095">
        <w:rPr>
          <w:rFonts w:asciiTheme="minorHAnsi" w:hAnsiTheme="minorHAnsi" w:cstheme="minorHAnsi"/>
          <w:sz w:val="22"/>
          <w:szCs w:val="22"/>
        </w:rPr>
        <w:t xml:space="preserve"> 79/2023 «Διορισμός Υπουργών, Αναπληρωτών Υπουργών και Υφυπουργών» (Α’ 131).</w:t>
      </w:r>
    </w:p>
    <w:p w14:paraId="48F7429F" w14:textId="1B933B99" w:rsidR="00C05E23" w:rsidRPr="00AA312F" w:rsidRDefault="00C05E23"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Τα άρθρα 270 έως και 281 του ν. 4738/2020 «</w:t>
      </w:r>
      <w:r w:rsidRPr="00AA312F">
        <w:rPr>
          <w:rFonts w:asciiTheme="minorHAnsi" w:hAnsiTheme="minorHAnsi" w:cstheme="minorHAnsi"/>
          <w:i/>
          <w:iCs/>
          <w:sz w:val="22"/>
          <w:szCs w:val="22"/>
        </w:rPr>
        <w:t>Ρύθμιση οφειλών και παροχή δεύτερης ευκαιρίας και άλλες διατάξεις</w:t>
      </w:r>
      <w:r w:rsidRPr="00AA312F">
        <w:rPr>
          <w:rFonts w:asciiTheme="minorHAnsi" w:hAnsiTheme="minorHAnsi" w:cstheme="minorHAnsi"/>
          <w:sz w:val="22"/>
          <w:szCs w:val="22"/>
        </w:rPr>
        <w:t>» (Α΄207) και ιδίως το άρθρο 272 για την σύσταση στο Υπουργείο Οικονομικών της αυτοτελούς Ειδικής Υπηρεσίας Συντονισμού Ταμείου Ανάκαμψης.</w:t>
      </w:r>
    </w:p>
    <w:p w14:paraId="50C3A07B" w14:textId="2122A933" w:rsidR="00C05E23" w:rsidRPr="00AA312F" w:rsidRDefault="00C05E23"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AA312F">
        <w:rPr>
          <w:rFonts w:asciiTheme="minorHAnsi" w:hAnsiTheme="minorHAnsi" w:cstheme="minorHAnsi"/>
          <w:sz w:val="22"/>
          <w:szCs w:val="22"/>
        </w:rPr>
        <w:t>Την υπό στοιχεία ΓΔΟΥ 257/06.11.2020 κοινή απόφαση του Πρωθυπουργού και του Υπουργού Οικονομικών «</w:t>
      </w:r>
      <w:r w:rsidRPr="00AA312F">
        <w:rPr>
          <w:rFonts w:asciiTheme="minorHAnsi" w:hAnsiTheme="minorHAnsi" w:cstheme="minorHAnsi"/>
          <w:i/>
          <w:iCs/>
          <w:sz w:val="22"/>
          <w:szCs w:val="22"/>
        </w:rPr>
        <w:t>Διορισμός Διοικητή της Ειδικής Υπηρεσίας Συντονισμού Ταμείου Ανάκαμψης</w:t>
      </w:r>
      <w:r w:rsidRPr="00AA312F">
        <w:rPr>
          <w:rFonts w:asciiTheme="minorHAnsi" w:hAnsiTheme="minorHAnsi" w:cstheme="minorHAnsi"/>
          <w:sz w:val="22"/>
          <w:szCs w:val="22"/>
        </w:rPr>
        <w:t>» (Υ.Ο.Δ.Δ. 931).</w:t>
      </w:r>
    </w:p>
    <w:p w14:paraId="7BF07CE6" w14:textId="200F9D30"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Τον Κανονισμό (ΕΕ) 2021/241 του Ευρωπαϊκού Κοινοβουλίου και του Συμβουλίου της 12</w:t>
      </w:r>
      <w:r w:rsidR="00E86AEB" w:rsidRPr="00AA312F">
        <w:rPr>
          <w:rFonts w:asciiTheme="minorHAnsi" w:hAnsiTheme="minorHAnsi" w:cstheme="minorHAnsi"/>
          <w:sz w:val="22"/>
          <w:szCs w:val="22"/>
          <w:vertAlign w:val="superscript"/>
        </w:rPr>
        <w:t>ης</w:t>
      </w:r>
      <w:r w:rsidR="00C05E23" w:rsidRPr="00AA312F">
        <w:rPr>
          <w:rFonts w:asciiTheme="minorHAnsi" w:hAnsiTheme="minorHAnsi" w:cstheme="minorHAnsi"/>
          <w:sz w:val="22"/>
          <w:szCs w:val="22"/>
        </w:rPr>
        <w:t xml:space="preserve"> Φεβρουαρίου 2021 για τη θέσπιση του μηχανισμού ανάκαμψης και ανθεκτικότητας (L 57/17).</w:t>
      </w:r>
    </w:p>
    <w:p w14:paraId="53F48B2D" w14:textId="793BA582"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Τον Κανονισμό (ΕΕ) 2021/240 του Ευρωπαϊκού Κοινοβουλίου και του Συμβουλίου της 10</w:t>
      </w:r>
      <w:r w:rsidR="00E86AEB" w:rsidRPr="00AA312F">
        <w:rPr>
          <w:rFonts w:asciiTheme="minorHAnsi" w:hAnsiTheme="minorHAnsi" w:cstheme="minorHAnsi"/>
          <w:sz w:val="22"/>
          <w:szCs w:val="22"/>
          <w:vertAlign w:val="superscript"/>
        </w:rPr>
        <w:t>ης</w:t>
      </w:r>
      <w:r w:rsidR="00C05E23" w:rsidRPr="00AA312F">
        <w:rPr>
          <w:rFonts w:asciiTheme="minorHAnsi" w:hAnsiTheme="minorHAnsi" w:cstheme="minorHAnsi"/>
          <w:sz w:val="22"/>
          <w:szCs w:val="22"/>
        </w:rPr>
        <w:t xml:space="preserve"> Φεβρουαρίου 2021 για τη θέσπιση Μέσου Τεχνικής Υποστήριξης (L 57/1).</w:t>
      </w:r>
    </w:p>
    <w:p w14:paraId="678C0E7E" w14:textId="4979053B" w:rsidR="00C05E23" w:rsidRPr="002F5315"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 xml:space="preserve">Τον Κανονισμό (ΕΕ, </w:t>
      </w:r>
      <w:proofErr w:type="spellStart"/>
      <w:r w:rsidR="00C05E23" w:rsidRPr="00AA312F">
        <w:rPr>
          <w:rFonts w:asciiTheme="minorHAnsi" w:hAnsiTheme="minorHAnsi" w:cstheme="minorHAnsi"/>
          <w:sz w:val="22"/>
          <w:szCs w:val="22"/>
        </w:rPr>
        <w:t>Ευρατόμ</w:t>
      </w:r>
      <w:proofErr w:type="spellEnd"/>
      <w:r w:rsidR="00C05E23" w:rsidRPr="00AA312F">
        <w:rPr>
          <w:rFonts w:asciiTheme="minorHAnsi" w:hAnsiTheme="minorHAnsi" w:cstheme="minorHAnsi"/>
          <w:sz w:val="22"/>
          <w:szCs w:val="22"/>
        </w:rPr>
        <w:t>) 2018/1046 του Ευρωπαϊκού Κοινοβουλίου και του Συμβουλίου της 18</w:t>
      </w:r>
      <w:r w:rsidR="00E86AEB" w:rsidRPr="00AA312F">
        <w:rPr>
          <w:rFonts w:asciiTheme="minorHAnsi" w:hAnsiTheme="minorHAnsi" w:cstheme="minorHAnsi"/>
          <w:sz w:val="22"/>
          <w:szCs w:val="22"/>
          <w:vertAlign w:val="superscript"/>
        </w:rPr>
        <w:t>ης</w:t>
      </w:r>
      <w:r w:rsidR="00C05E23" w:rsidRPr="00AA312F">
        <w:rPr>
          <w:rFonts w:asciiTheme="minorHAnsi" w:hAnsiTheme="minorHAnsi" w:cstheme="minorHAnsi"/>
          <w:sz w:val="22"/>
          <w:szCs w:val="22"/>
        </w:rPr>
        <w:t xml:space="preserve">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w:t>
      </w:r>
      <w:r w:rsidR="00C05E23" w:rsidRPr="00AA312F">
        <w:rPr>
          <w:rFonts w:asciiTheme="minorHAnsi" w:hAnsiTheme="minorHAnsi" w:cstheme="minorHAnsi"/>
          <w:sz w:val="22"/>
          <w:szCs w:val="22"/>
        </w:rPr>
        <w:lastRenderedPageBreak/>
        <w:t xml:space="preserve">1316/2013, (ΕΕ) </w:t>
      </w:r>
      <w:r w:rsidR="00C05E23" w:rsidRPr="002F5315">
        <w:rPr>
          <w:rFonts w:asciiTheme="minorHAnsi" w:hAnsiTheme="minorHAnsi" w:cstheme="minorHAnsi"/>
          <w:sz w:val="22"/>
          <w:szCs w:val="22"/>
        </w:rPr>
        <w:t xml:space="preserve">αριθ. 223/2014, (ΕΕ) αριθ. 283/2014 και της απόφασης αριθ. 541/2014/ΕΕ και για την κατάργηση του κανονισμού (ΕΕ, </w:t>
      </w:r>
      <w:proofErr w:type="spellStart"/>
      <w:r w:rsidR="00C05E23" w:rsidRPr="002F5315">
        <w:rPr>
          <w:rFonts w:asciiTheme="minorHAnsi" w:hAnsiTheme="minorHAnsi" w:cstheme="minorHAnsi"/>
          <w:sz w:val="22"/>
          <w:szCs w:val="22"/>
        </w:rPr>
        <w:t>Ευρατόμ</w:t>
      </w:r>
      <w:proofErr w:type="spellEnd"/>
      <w:r w:rsidR="00C05E23" w:rsidRPr="002F5315">
        <w:rPr>
          <w:rFonts w:asciiTheme="minorHAnsi" w:hAnsiTheme="minorHAnsi" w:cstheme="minorHAnsi"/>
          <w:sz w:val="22"/>
          <w:szCs w:val="22"/>
        </w:rPr>
        <w:t>) αριθ. 966/2012 (L 193/1)</w:t>
      </w:r>
      <w:r w:rsidR="00655645" w:rsidRPr="002F5315">
        <w:rPr>
          <w:rFonts w:asciiTheme="minorHAnsi" w:hAnsiTheme="minorHAnsi" w:cstheme="minorHAnsi"/>
          <w:sz w:val="22"/>
          <w:szCs w:val="22"/>
        </w:rPr>
        <w:t>.</w:t>
      </w:r>
    </w:p>
    <w:p w14:paraId="02262209" w14:textId="77777777" w:rsidR="00655645" w:rsidRPr="002F5315" w:rsidRDefault="00655645" w:rsidP="00655645">
      <w:pPr>
        <w:pStyle w:val="ad"/>
        <w:numPr>
          <w:ilvl w:val="0"/>
          <w:numId w:val="33"/>
        </w:numPr>
        <w:spacing w:afterLines="120" w:after="288" w:line="276" w:lineRule="auto"/>
        <w:ind w:left="426"/>
        <w:jc w:val="both"/>
        <w:rPr>
          <w:rFonts w:asciiTheme="minorHAnsi" w:hAnsiTheme="minorHAnsi" w:cstheme="minorHAnsi"/>
          <w:sz w:val="22"/>
          <w:szCs w:val="22"/>
        </w:rPr>
      </w:pPr>
      <w:r w:rsidRPr="002F5315">
        <w:rPr>
          <w:rFonts w:asciiTheme="minorHAnsi" w:hAnsiTheme="minorHAnsi" w:cstheme="minorHAnsi"/>
          <w:sz w:val="22"/>
          <w:szCs w:val="22"/>
        </w:rPr>
        <w:t>Τον Κανονισμό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p>
    <w:p w14:paraId="0314ED1D" w14:textId="47E3C0F9"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F5315">
        <w:rPr>
          <w:rFonts w:asciiTheme="minorHAnsi" w:hAnsiTheme="minorHAnsi" w:cstheme="minorHAnsi"/>
          <w:sz w:val="22"/>
          <w:szCs w:val="22"/>
        </w:rPr>
        <w:t xml:space="preserve"> </w:t>
      </w:r>
      <w:r w:rsidR="00C05E23" w:rsidRPr="002F5315">
        <w:rPr>
          <w:rFonts w:asciiTheme="minorHAnsi" w:hAnsiTheme="minorHAnsi" w:cstheme="minorHAnsi"/>
          <w:sz w:val="22"/>
          <w:szCs w:val="22"/>
        </w:rPr>
        <w:t>Την υπ’ αριθ. 2021/0159/17.06.2021 Πρόταση της Ευρωπαϊκής</w:t>
      </w:r>
      <w:r w:rsidR="00C05E23" w:rsidRPr="00AA312F">
        <w:rPr>
          <w:rFonts w:asciiTheme="minorHAnsi" w:hAnsiTheme="minorHAnsi" w:cstheme="minorHAnsi"/>
          <w:sz w:val="22"/>
          <w:szCs w:val="22"/>
        </w:rPr>
        <w:t xml:space="preserve">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54D9363E" w14:textId="371378C2" w:rsidR="00C05E23"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C05E23" w:rsidRPr="00AA312F">
        <w:rPr>
          <w:rFonts w:asciiTheme="minorHAnsi" w:hAnsiTheme="minorHAnsi" w:cstheme="minorHAnsi"/>
          <w:sz w:val="22"/>
          <w:szCs w:val="22"/>
        </w:rPr>
        <w:t xml:space="preserve">Την από 13 Ιουλίου 2021 εκτελεστική απόφαση του Συμβουλίου της Ευρωπαϊκής Ένωσης, για την έγκριση της αξιολόγησης του </w:t>
      </w:r>
      <w:r w:rsidR="001A3275" w:rsidRPr="00AA312F">
        <w:rPr>
          <w:rFonts w:asciiTheme="minorHAnsi" w:hAnsiTheme="minorHAnsi" w:cstheme="minorHAnsi"/>
          <w:sz w:val="22"/>
          <w:szCs w:val="22"/>
        </w:rPr>
        <w:t>Σ.Α.Α.</w:t>
      </w:r>
      <w:r w:rsidR="00C05E23" w:rsidRPr="00AA312F">
        <w:rPr>
          <w:rFonts w:asciiTheme="minorHAnsi" w:hAnsiTheme="minorHAnsi" w:cstheme="minorHAnsi"/>
          <w:sz w:val="22"/>
          <w:szCs w:val="22"/>
        </w:rPr>
        <w:t xml:space="preserve"> για την Ελλάδα (ST 10152/21, ST 10152/21 ADD 1).</w:t>
      </w:r>
    </w:p>
    <w:p w14:paraId="2C02D805" w14:textId="764D619E" w:rsidR="006D223F" w:rsidRPr="00AA312F" w:rsidRDefault="002C0328"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6D223F" w:rsidRPr="00AA312F">
        <w:rPr>
          <w:rFonts w:asciiTheme="minorHAnsi" w:hAnsiTheme="minorHAnsi" w:cstheme="minorHAnsi"/>
          <w:sz w:val="22"/>
          <w:szCs w:val="22"/>
        </w:rPr>
        <w:t>Τον ν. 4822/2021 «</w:t>
      </w:r>
      <w:r w:rsidR="006D223F" w:rsidRPr="00AA312F">
        <w:rPr>
          <w:rFonts w:asciiTheme="minorHAnsi" w:hAnsiTheme="minorHAnsi" w:cstheme="minorHAnsi"/>
          <w:i/>
          <w:iCs/>
          <w:sz w:val="22"/>
          <w:szCs w:val="22"/>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r w:rsidR="006D223F" w:rsidRPr="00AA312F">
        <w:rPr>
          <w:rFonts w:asciiTheme="minorHAnsi" w:hAnsiTheme="minorHAnsi" w:cstheme="minorHAnsi"/>
          <w:sz w:val="22"/>
          <w:szCs w:val="22"/>
        </w:rPr>
        <w:t xml:space="preserve">» (Α΄ 135) .   </w:t>
      </w:r>
    </w:p>
    <w:p w14:paraId="04260D17" w14:textId="0B5F10F3" w:rsidR="006D223F" w:rsidRPr="00AA312F" w:rsidRDefault="004374FE"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6D223F" w:rsidRPr="00AA312F">
        <w:rPr>
          <w:rFonts w:asciiTheme="minorHAnsi" w:hAnsiTheme="minorHAnsi" w:cstheme="minorHAnsi"/>
          <w:sz w:val="22"/>
          <w:szCs w:val="22"/>
        </w:rPr>
        <w:t>Τον ν. 4412/2016 «</w:t>
      </w:r>
      <w:r w:rsidR="006D223F" w:rsidRPr="00AA312F">
        <w:rPr>
          <w:rFonts w:asciiTheme="minorHAnsi" w:hAnsiTheme="minorHAnsi" w:cstheme="minorHAnsi"/>
          <w:i/>
          <w:iCs/>
          <w:sz w:val="22"/>
          <w:szCs w:val="22"/>
        </w:rPr>
        <w:t>Δημόσιες Συμβάσεις Έργων, Προμηθειών και Υπηρεσιών (προσαρμογή στις Οδηγίες 2014/24/ΕΕ και 2014/25/ΕΕ)</w:t>
      </w:r>
      <w:r w:rsidR="006D223F" w:rsidRPr="00AA312F">
        <w:rPr>
          <w:rFonts w:asciiTheme="minorHAnsi" w:hAnsiTheme="minorHAnsi" w:cstheme="minorHAnsi"/>
          <w:sz w:val="22"/>
          <w:szCs w:val="22"/>
        </w:rPr>
        <w:t>» (Α΄ 147).</w:t>
      </w:r>
    </w:p>
    <w:p w14:paraId="42D0D398" w14:textId="3E591540" w:rsidR="000E766C" w:rsidRDefault="000E766C"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88095B">
        <w:rPr>
          <w:rFonts w:asciiTheme="minorHAnsi" w:hAnsiTheme="minorHAnsi" w:cstheme="minorHAnsi"/>
          <w:sz w:val="22"/>
          <w:szCs w:val="22"/>
        </w:rPr>
        <w:t xml:space="preserve"> Την </w:t>
      </w:r>
      <w:r w:rsidR="001A3275" w:rsidRPr="0088095B">
        <w:rPr>
          <w:rFonts w:asciiTheme="minorHAnsi" w:hAnsiTheme="minorHAnsi" w:cstheme="minorHAnsi"/>
          <w:sz w:val="22"/>
          <w:szCs w:val="22"/>
        </w:rPr>
        <w:t xml:space="preserve">υπό στοιχεία </w:t>
      </w:r>
      <w:r w:rsidR="0099118F" w:rsidRPr="0090578A">
        <w:rPr>
          <w:rFonts w:asciiTheme="minorHAnsi" w:hAnsiTheme="minorHAnsi" w:cstheme="minorHAnsi"/>
          <w:sz w:val="22"/>
          <w:szCs w:val="22"/>
        </w:rPr>
        <w:t>119126 ΕΞ 2021/28-9-2021  (Β’ 4498)</w:t>
      </w:r>
      <w:r w:rsidR="0099118F">
        <w:rPr>
          <w:rFonts w:asciiTheme="minorHAnsi" w:hAnsiTheme="minorHAnsi" w:cstheme="minorHAnsi"/>
          <w:sz w:val="22"/>
          <w:szCs w:val="22"/>
        </w:rPr>
        <w:t xml:space="preserve"> </w:t>
      </w:r>
      <w:r w:rsidRPr="0088095B">
        <w:rPr>
          <w:rFonts w:asciiTheme="minorHAnsi" w:hAnsiTheme="minorHAnsi" w:cstheme="minorHAnsi"/>
          <w:sz w:val="22"/>
          <w:szCs w:val="22"/>
        </w:rPr>
        <w:t xml:space="preserve">υπουργική απόφαση </w:t>
      </w:r>
      <w:r w:rsidR="001A3275" w:rsidRPr="0088095B">
        <w:rPr>
          <w:rFonts w:asciiTheme="minorHAnsi" w:hAnsiTheme="minorHAnsi" w:cstheme="minorHAnsi"/>
          <w:sz w:val="22"/>
          <w:szCs w:val="22"/>
        </w:rPr>
        <w:t>«</w:t>
      </w:r>
      <w:r w:rsidR="00E918E8" w:rsidRPr="0088095B">
        <w:rPr>
          <w:rFonts w:asciiTheme="minorHAnsi" w:hAnsiTheme="minorHAnsi" w:cstheme="minorHAnsi"/>
          <w:i/>
          <w:iCs/>
          <w:sz w:val="22"/>
          <w:szCs w:val="22"/>
        </w:rPr>
        <w:t xml:space="preserve">Σύστημα Διαχείρισης και Ελέγχου των Δράσεων και των έργων </w:t>
      </w:r>
      <w:r w:rsidR="00126656" w:rsidRPr="0088095B">
        <w:rPr>
          <w:rFonts w:asciiTheme="minorHAnsi" w:hAnsiTheme="minorHAnsi" w:cstheme="minorHAnsi"/>
          <w:i/>
          <w:iCs/>
          <w:sz w:val="22"/>
          <w:szCs w:val="22"/>
        </w:rPr>
        <w:t>του Ταμείου Ανάκαμψης και Ανθεκτικότητας</w:t>
      </w:r>
      <w:r w:rsidR="001A3275" w:rsidRPr="0088095B">
        <w:rPr>
          <w:rFonts w:asciiTheme="minorHAnsi" w:hAnsiTheme="minorHAnsi" w:cstheme="minorHAnsi"/>
          <w:sz w:val="22"/>
          <w:szCs w:val="22"/>
        </w:rPr>
        <w:t>»</w:t>
      </w:r>
      <w:r w:rsidR="001644AD">
        <w:rPr>
          <w:rFonts w:asciiTheme="minorHAnsi" w:hAnsiTheme="minorHAnsi" w:cstheme="minorHAnsi"/>
          <w:sz w:val="22"/>
          <w:szCs w:val="22"/>
        </w:rPr>
        <w:t>, όπως τροποποιήθηκε και ισχύει</w:t>
      </w:r>
      <w:r w:rsidR="00126656" w:rsidRPr="0088095B">
        <w:rPr>
          <w:rFonts w:asciiTheme="minorHAnsi" w:hAnsiTheme="minorHAnsi" w:cstheme="minorHAnsi"/>
          <w:sz w:val="22"/>
          <w:szCs w:val="22"/>
        </w:rPr>
        <w:t>.</w:t>
      </w:r>
    </w:p>
    <w:p w14:paraId="60523673" w14:textId="6DDFDE96" w:rsidR="0099118F" w:rsidRDefault="0099118F"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99118F">
        <w:rPr>
          <w:rFonts w:asciiTheme="minorHAnsi" w:hAnsiTheme="minorHAnsi" w:cstheme="minorHAnsi"/>
          <w:sz w:val="22"/>
          <w:szCs w:val="22"/>
        </w:rPr>
        <w:t xml:space="preserve">Την υπ’ </w:t>
      </w:r>
      <w:proofErr w:type="spellStart"/>
      <w:r w:rsidRPr="0099118F">
        <w:rPr>
          <w:rFonts w:asciiTheme="minorHAnsi" w:hAnsiTheme="minorHAnsi" w:cstheme="minorHAnsi"/>
          <w:sz w:val="22"/>
          <w:szCs w:val="22"/>
        </w:rPr>
        <w:t>αριθμ</w:t>
      </w:r>
      <w:proofErr w:type="spellEnd"/>
      <w:r w:rsidRPr="0099118F">
        <w:rPr>
          <w:rFonts w:asciiTheme="minorHAnsi" w:hAnsiTheme="minorHAnsi" w:cstheme="minorHAnsi"/>
          <w:sz w:val="22"/>
          <w:szCs w:val="22"/>
        </w:rPr>
        <w:t xml:space="preserve">. 120141 ΕΞ 2021/30.09.2021 (ΑΔΑ: 6ΝΞ3Η-ΨΘ0) απόφαση του Διοικητή </w:t>
      </w:r>
      <w:r>
        <w:rPr>
          <w:rFonts w:asciiTheme="minorHAnsi" w:hAnsiTheme="minorHAnsi" w:cstheme="minorHAnsi"/>
          <w:sz w:val="22"/>
          <w:szCs w:val="22"/>
        </w:rPr>
        <w:t xml:space="preserve">της </w:t>
      </w:r>
      <w:r w:rsidRPr="0099118F">
        <w:rPr>
          <w:rFonts w:asciiTheme="minorHAnsi" w:hAnsiTheme="minorHAnsi" w:cstheme="minorHAnsi"/>
          <w:sz w:val="22"/>
          <w:szCs w:val="22"/>
        </w:rPr>
        <w:t>Ειδικής Υπηρεσίας Συντονισμού Ταμείου Ανάκαμψης περί Έγκρισης του Εγχειριδίου Διαδικασιών</w:t>
      </w:r>
      <w:r>
        <w:rPr>
          <w:rFonts w:asciiTheme="minorHAnsi" w:hAnsiTheme="minorHAnsi" w:cstheme="minorHAnsi"/>
          <w:sz w:val="22"/>
          <w:szCs w:val="22"/>
        </w:rPr>
        <w:t xml:space="preserve"> </w:t>
      </w:r>
      <w:r w:rsidRPr="0099118F">
        <w:rPr>
          <w:rFonts w:asciiTheme="minorHAnsi" w:hAnsiTheme="minorHAnsi" w:cstheme="minorHAnsi"/>
          <w:sz w:val="22"/>
          <w:szCs w:val="22"/>
        </w:rPr>
        <w:t xml:space="preserve">του Συστήματος Διαχείρισης και Ελέγχου του Ταμείου Ανάκαμψης, </w:t>
      </w:r>
      <w:r>
        <w:rPr>
          <w:rFonts w:asciiTheme="minorHAnsi" w:hAnsiTheme="minorHAnsi" w:cstheme="minorHAnsi"/>
          <w:sz w:val="22"/>
          <w:szCs w:val="22"/>
        </w:rPr>
        <w:t>όπως τροποποιήθηκε και ισχύει.</w:t>
      </w:r>
    </w:p>
    <w:p w14:paraId="4D8CBE61" w14:textId="6F0BD908" w:rsidR="00117D08" w:rsidRPr="0088095B" w:rsidRDefault="004374FE" w:rsidP="00AA312F">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117D08">
        <w:rPr>
          <w:rFonts w:asciiTheme="minorHAnsi" w:hAnsiTheme="minorHAnsi" w:cstheme="minorHAnsi"/>
          <w:sz w:val="22"/>
          <w:szCs w:val="22"/>
        </w:rPr>
        <w:t xml:space="preserve">Την </w:t>
      </w:r>
      <w:proofErr w:type="spellStart"/>
      <w:r w:rsidR="00117D08">
        <w:rPr>
          <w:rFonts w:asciiTheme="minorHAnsi" w:hAnsiTheme="minorHAnsi" w:cstheme="minorHAnsi"/>
          <w:sz w:val="22"/>
          <w:szCs w:val="22"/>
        </w:rPr>
        <w:t>υπ’αριθμ</w:t>
      </w:r>
      <w:proofErr w:type="spellEnd"/>
      <w:r w:rsidR="00117D08">
        <w:rPr>
          <w:rFonts w:asciiTheme="minorHAnsi" w:hAnsiTheme="minorHAnsi" w:cstheme="minorHAnsi"/>
          <w:sz w:val="22"/>
          <w:szCs w:val="22"/>
        </w:rPr>
        <w:t>. 27178 ΕΞ 2</w:t>
      </w:r>
      <w:r w:rsidR="00752D6D">
        <w:rPr>
          <w:rFonts w:asciiTheme="minorHAnsi" w:hAnsiTheme="minorHAnsi" w:cstheme="minorHAnsi"/>
          <w:sz w:val="22"/>
          <w:szCs w:val="22"/>
        </w:rPr>
        <w:t>022</w:t>
      </w:r>
      <w:r w:rsidR="00117D08">
        <w:rPr>
          <w:rFonts w:asciiTheme="minorHAnsi" w:hAnsiTheme="minorHAnsi" w:cstheme="minorHAnsi"/>
          <w:sz w:val="22"/>
          <w:szCs w:val="22"/>
        </w:rPr>
        <w:t xml:space="preserve">/28.02.2022 </w:t>
      </w:r>
      <w:r w:rsidR="003241E4" w:rsidRPr="008F6455">
        <w:rPr>
          <w:rFonts w:asciiTheme="minorHAnsi" w:hAnsiTheme="minorHAnsi" w:cstheme="minorHAnsi"/>
          <w:sz w:val="22"/>
          <w:szCs w:val="22"/>
        </w:rPr>
        <w:t>(ΑΔΑ: 6Δ6ΞΗ-ΦΔ2)</w:t>
      </w:r>
      <w:r w:rsidR="00752D6D" w:rsidRPr="00752D6D">
        <w:rPr>
          <w:rFonts w:asciiTheme="minorHAnsi" w:hAnsiTheme="minorHAnsi" w:cstheme="minorHAnsi"/>
          <w:sz w:val="22"/>
          <w:szCs w:val="22"/>
        </w:rPr>
        <w:t xml:space="preserve"> </w:t>
      </w:r>
      <w:r w:rsidR="00752D6D" w:rsidRPr="0099118F">
        <w:rPr>
          <w:rFonts w:asciiTheme="minorHAnsi" w:hAnsiTheme="minorHAnsi" w:cstheme="minorHAnsi"/>
          <w:sz w:val="22"/>
          <w:szCs w:val="22"/>
        </w:rPr>
        <w:t xml:space="preserve">απόφαση του Διοικητή </w:t>
      </w:r>
      <w:r w:rsidR="00752D6D">
        <w:rPr>
          <w:rFonts w:asciiTheme="minorHAnsi" w:hAnsiTheme="minorHAnsi" w:cstheme="minorHAnsi"/>
          <w:sz w:val="22"/>
          <w:szCs w:val="22"/>
        </w:rPr>
        <w:t xml:space="preserve">της </w:t>
      </w:r>
      <w:r w:rsidR="00752D6D" w:rsidRPr="0099118F">
        <w:rPr>
          <w:rFonts w:asciiTheme="minorHAnsi" w:hAnsiTheme="minorHAnsi" w:cstheme="minorHAnsi"/>
          <w:sz w:val="22"/>
          <w:szCs w:val="22"/>
        </w:rPr>
        <w:t>Ειδικής Υπηρεσίας Συντονισμού Ταμείου Ανάκαμψης περί</w:t>
      </w:r>
      <w:r w:rsidR="003241E4">
        <w:rPr>
          <w:rFonts w:asciiTheme="minorHAnsi" w:hAnsiTheme="minorHAnsi" w:cstheme="minorHAnsi"/>
          <w:sz w:val="22"/>
          <w:szCs w:val="22"/>
        </w:rPr>
        <w:t xml:space="preserve"> </w:t>
      </w:r>
      <w:r w:rsidR="00323CE6">
        <w:rPr>
          <w:rFonts w:asciiTheme="minorHAnsi" w:hAnsiTheme="minorHAnsi" w:cstheme="minorHAnsi"/>
          <w:sz w:val="22"/>
          <w:szCs w:val="22"/>
        </w:rPr>
        <w:t>μ</w:t>
      </w:r>
      <w:r w:rsidR="003241E4" w:rsidRPr="002C0328">
        <w:rPr>
          <w:rFonts w:asciiTheme="minorHAnsi" w:hAnsiTheme="minorHAnsi" w:cstheme="minorHAnsi"/>
          <w:sz w:val="22"/>
          <w:szCs w:val="22"/>
        </w:rPr>
        <w:t>εταβίβασης της εξουσίας υπογραφής με εντολή του, στους Προϊσταμένους της Ειδικής Υπηρεσίας Συντονισμού Ταμείου Ανάκαμψης.</w:t>
      </w:r>
    </w:p>
    <w:p w14:paraId="3A39783B" w14:textId="2D6F8618" w:rsidR="00005F2E" w:rsidRPr="002C0328" w:rsidRDefault="00005F2E"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88095B">
        <w:rPr>
          <w:rFonts w:asciiTheme="minorHAnsi" w:hAnsiTheme="minorHAnsi" w:cstheme="minorHAnsi"/>
          <w:sz w:val="22"/>
          <w:szCs w:val="22"/>
        </w:rPr>
        <w:t xml:space="preserve"> Την υπ’ αριθ. </w:t>
      </w:r>
      <w:proofErr w:type="spellStart"/>
      <w:r w:rsidRPr="0088095B">
        <w:rPr>
          <w:rFonts w:asciiTheme="minorHAnsi" w:hAnsiTheme="minorHAnsi" w:cstheme="minorHAnsi"/>
          <w:sz w:val="22"/>
          <w:szCs w:val="22"/>
        </w:rPr>
        <w:t>πρωτ</w:t>
      </w:r>
      <w:proofErr w:type="spellEnd"/>
      <w:r w:rsidRPr="0088095B">
        <w:rPr>
          <w:rFonts w:asciiTheme="minorHAnsi" w:hAnsiTheme="minorHAnsi" w:cstheme="minorHAnsi"/>
          <w:sz w:val="22"/>
          <w:szCs w:val="22"/>
        </w:rPr>
        <w:t xml:space="preserve">. …………………… απόφασης ένταξης της Δράσης/Έργου «……………………», στο Ταμείο </w:t>
      </w:r>
      <w:r w:rsidRPr="002C0328">
        <w:rPr>
          <w:rFonts w:asciiTheme="minorHAnsi" w:hAnsiTheme="minorHAnsi" w:cstheme="minorHAnsi"/>
          <w:sz w:val="22"/>
          <w:szCs w:val="22"/>
        </w:rPr>
        <w:t xml:space="preserve">Ανάκαμψης και Ανθεκτικότητας.  </w:t>
      </w:r>
    </w:p>
    <w:p w14:paraId="49C643E1" w14:textId="5DB4AC75" w:rsidR="00E5676B" w:rsidRPr="002C0328" w:rsidRDefault="00005F2E"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C0328">
        <w:rPr>
          <w:rFonts w:asciiTheme="minorHAnsi" w:hAnsiTheme="minorHAnsi" w:cstheme="minorHAnsi"/>
          <w:sz w:val="22"/>
          <w:szCs w:val="22"/>
        </w:rPr>
        <w:t xml:space="preserve"> Το </w:t>
      </w:r>
      <w:r w:rsidR="00C56501" w:rsidRPr="002C0328">
        <w:rPr>
          <w:rFonts w:asciiTheme="minorHAnsi" w:hAnsiTheme="minorHAnsi" w:cstheme="minorHAnsi"/>
          <w:sz w:val="22"/>
          <w:szCs w:val="22"/>
        </w:rPr>
        <w:t>υπ’ αριθ.</w:t>
      </w:r>
      <w:r w:rsidR="00F96560" w:rsidRPr="002C0328">
        <w:rPr>
          <w:rFonts w:asciiTheme="minorHAnsi" w:hAnsiTheme="minorHAnsi" w:cstheme="minorHAnsi"/>
          <w:sz w:val="22"/>
          <w:szCs w:val="22"/>
        </w:rPr>
        <w:t xml:space="preserve"> αριθ. </w:t>
      </w:r>
      <w:proofErr w:type="spellStart"/>
      <w:r w:rsidR="00F96560" w:rsidRPr="002C0328">
        <w:rPr>
          <w:rFonts w:asciiTheme="minorHAnsi" w:hAnsiTheme="minorHAnsi" w:cstheme="minorHAnsi"/>
          <w:sz w:val="22"/>
          <w:szCs w:val="22"/>
        </w:rPr>
        <w:t>πρωτ</w:t>
      </w:r>
      <w:proofErr w:type="spellEnd"/>
      <w:r w:rsidR="00F96560" w:rsidRPr="002C0328">
        <w:rPr>
          <w:rFonts w:asciiTheme="minorHAnsi" w:hAnsiTheme="minorHAnsi" w:cstheme="minorHAnsi"/>
          <w:sz w:val="22"/>
          <w:szCs w:val="22"/>
        </w:rPr>
        <w:t xml:space="preserve">. …………………… </w:t>
      </w:r>
      <w:r w:rsidRPr="002C0328">
        <w:rPr>
          <w:rFonts w:asciiTheme="minorHAnsi" w:hAnsiTheme="minorHAnsi" w:cstheme="minorHAnsi"/>
          <w:sz w:val="22"/>
          <w:szCs w:val="22"/>
        </w:rPr>
        <w:t>αίτημα</w:t>
      </w:r>
      <w:r w:rsidR="00E5676B" w:rsidRPr="002C0328">
        <w:rPr>
          <w:rFonts w:asciiTheme="minorHAnsi" w:hAnsiTheme="minorHAnsi" w:cstheme="minorHAnsi"/>
          <w:sz w:val="22"/>
          <w:szCs w:val="22"/>
        </w:rPr>
        <w:t xml:space="preserve"> με τα απαραίτητα έγγραφα για την εξέταση της νομιμότητας </w:t>
      </w:r>
      <w:r w:rsidR="000023F9" w:rsidRPr="002C0328">
        <w:rPr>
          <w:rFonts w:asciiTheme="minorHAnsi" w:hAnsiTheme="minorHAnsi" w:cstheme="minorHAnsi"/>
          <w:sz w:val="22"/>
          <w:szCs w:val="22"/>
        </w:rPr>
        <w:t xml:space="preserve">των όρων της διακήρυξης </w:t>
      </w:r>
      <w:r w:rsidR="00846C76" w:rsidRPr="002C0328">
        <w:rPr>
          <w:rFonts w:asciiTheme="minorHAnsi" w:hAnsiTheme="minorHAnsi" w:cstheme="minorHAnsi"/>
          <w:sz w:val="22"/>
          <w:szCs w:val="22"/>
        </w:rPr>
        <w:t>της σύμβασης «………………………» της ως άνω Δράσης/Έργου</w:t>
      </w:r>
      <w:r w:rsidR="0045173C" w:rsidRPr="002C0328">
        <w:rPr>
          <w:rFonts w:asciiTheme="minorHAnsi" w:hAnsiTheme="minorHAnsi" w:cstheme="minorHAnsi"/>
          <w:sz w:val="22"/>
          <w:szCs w:val="22"/>
        </w:rPr>
        <w:t>.</w:t>
      </w:r>
    </w:p>
    <w:p w14:paraId="5626DD69" w14:textId="098D0598" w:rsidR="00C56501" w:rsidRPr="002C0328" w:rsidRDefault="00C56501"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C0328">
        <w:rPr>
          <w:rFonts w:asciiTheme="minorHAnsi" w:hAnsiTheme="minorHAnsi" w:cstheme="minorHAnsi"/>
          <w:sz w:val="22"/>
          <w:szCs w:val="22"/>
        </w:rPr>
        <w:t xml:space="preserve"> Την υπ’ αριθ. </w:t>
      </w:r>
      <w:proofErr w:type="spellStart"/>
      <w:r w:rsidRPr="002C0328">
        <w:rPr>
          <w:rFonts w:asciiTheme="minorHAnsi" w:hAnsiTheme="minorHAnsi" w:cstheme="minorHAnsi"/>
          <w:sz w:val="22"/>
          <w:szCs w:val="22"/>
        </w:rPr>
        <w:t>πρωτ</w:t>
      </w:r>
      <w:proofErr w:type="spellEnd"/>
      <w:r w:rsidRPr="002C0328">
        <w:rPr>
          <w:rFonts w:asciiTheme="minorHAnsi" w:hAnsiTheme="minorHAnsi" w:cstheme="minorHAnsi"/>
          <w:sz w:val="22"/>
          <w:szCs w:val="22"/>
        </w:rPr>
        <w:t xml:space="preserve">. </w:t>
      </w:r>
      <w:r w:rsidR="00530419" w:rsidRPr="002C0328">
        <w:rPr>
          <w:rFonts w:asciiTheme="minorHAnsi" w:hAnsiTheme="minorHAnsi" w:cstheme="minorHAnsi"/>
          <w:sz w:val="22"/>
          <w:szCs w:val="22"/>
        </w:rPr>
        <w:t xml:space="preserve">………………… </w:t>
      </w:r>
      <w:r w:rsidR="718F3FFA" w:rsidRPr="002C0328">
        <w:rPr>
          <w:rFonts w:asciiTheme="minorHAnsi" w:hAnsiTheme="minorHAnsi" w:cstheme="minorHAnsi"/>
          <w:sz w:val="22"/>
          <w:szCs w:val="22"/>
        </w:rPr>
        <w:t xml:space="preserve">σύμφωνη </w:t>
      </w:r>
      <w:r w:rsidR="00530419" w:rsidRPr="002C0328">
        <w:rPr>
          <w:rFonts w:asciiTheme="minorHAnsi" w:hAnsiTheme="minorHAnsi" w:cstheme="minorHAnsi"/>
          <w:sz w:val="22"/>
          <w:szCs w:val="22"/>
        </w:rPr>
        <w:t xml:space="preserve">γνώμη για τη </w:t>
      </w:r>
      <w:r w:rsidR="0064746D" w:rsidRPr="002C0328">
        <w:rPr>
          <w:rFonts w:asciiTheme="minorHAnsi" w:hAnsiTheme="minorHAnsi" w:cstheme="minorHAnsi"/>
          <w:sz w:val="22"/>
          <w:szCs w:val="22"/>
        </w:rPr>
        <w:t xml:space="preserve">σχέδιο της διακήρυξης για την ανάθεση </w:t>
      </w:r>
      <w:r w:rsidR="00530419" w:rsidRPr="002C0328">
        <w:rPr>
          <w:rFonts w:asciiTheme="minorHAnsi" w:hAnsiTheme="minorHAnsi" w:cstheme="minorHAnsi"/>
          <w:sz w:val="22"/>
          <w:szCs w:val="22"/>
        </w:rPr>
        <w:t xml:space="preserve">της σύμβασης «…………………» της </w:t>
      </w:r>
      <w:r w:rsidR="00846C76" w:rsidRPr="002C0328">
        <w:rPr>
          <w:rFonts w:asciiTheme="minorHAnsi" w:hAnsiTheme="minorHAnsi" w:cstheme="minorHAnsi"/>
          <w:sz w:val="22"/>
          <w:szCs w:val="22"/>
        </w:rPr>
        <w:t xml:space="preserve">ως άνω </w:t>
      </w:r>
      <w:r w:rsidR="00530419" w:rsidRPr="002C0328">
        <w:rPr>
          <w:rFonts w:asciiTheme="minorHAnsi" w:hAnsiTheme="minorHAnsi" w:cstheme="minorHAnsi"/>
          <w:sz w:val="22"/>
          <w:szCs w:val="22"/>
        </w:rPr>
        <w:t>Δράσης/Έργου</w:t>
      </w:r>
      <w:r w:rsidR="00846C76" w:rsidRPr="002C0328">
        <w:rPr>
          <w:rFonts w:asciiTheme="minorHAnsi" w:hAnsiTheme="minorHAnsi" w:cstheme="minorHAnsi"/>
          <w:sz w:val="22"/>
          <w:szCs w:val="22"/>
        </w:rPr>
        <w:t>.</w:t>
      </w:r>
    </w:p>
    <w:p w14:paraId="2C08FAB5" w14:textId="4D7618A4" w:rsidR="005F70A0" w:rsidRDefault="00530419"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sidRPr="002C0328">
        <w:rPr>
          <w:rFonts w:asciiTheme="minorHAnsi" w:hAnsiTheme="minorHAnsi" w:cstheme="minorHAnsi"/>
          <w:sz w:val="22"/>
          <w:szCs w:val="22"/>
        </w:rPr>
        <w:t xml:space="preserve"> Το υπ’ αριθ. αριθ. </w:t>
      </w:r>
      <w:proofErr w:type="spellStart"/>
      <w:r w:rsidRPr="002C0328">
        <w:rPr>
          <w:rFonts w:asciiTheme="minorHAnsi" w:hAnsiTheme="minorHAnsi" w:cstheme="minorHAnsi"/>
          <w:sz w:val="22"/>
          <w:szCs w:val="22"/>
        </w:rPr>
        <w:t>πρωτ</w:t>
      </w:r>
      <w:proofErr w:type="spellEnd"/>
      <w:r w:rsidRPr="002C0328">
        <w:rPr>
          <w:rFonts w:asciiTheme="minorHAnsi" w:hAnsiTheme="minorHAnsi" w:cstheme="minorHAnsi"/>
          <w:sz w:val="22"/>
          <w:szCs w:val="22"/>
        </w:rPr>
        <w:t>. …………………… αίτημα με τα απαραίτητα έγγραφα για</w:t>
      </w:r>
      <w:r w:rsidRPr="0088095B">
        <w:rPr>
          <w:rFonts w:asciiTheme="minorHAnsi" w:hAnsiTheme="minorHAnsi" w:cstheme="minorHAnsi"/>
          <w:sz w:val="22"/>
          <w:szCs w:val="22"/>
        </w:rPr>
        <w:t xml:space="preserve"> την εξέταση της νομιμότητας της σύναψης της σύμβασης.</w:t>
      </w:r>
    </w:p>
    <w:p w14:paraId="6F86CB5E" w14:textId="45CC118B" w:rsidR="0064746D" w:rsidRPr="0088095B" w:rsidRDefault="0064746D"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Pr="0064746D">
        <w:rPr>
          <w:rFonts w:asciiTheme="minorHAnsi" w:hAnsiTheme="minorHAnsi" w:cstheme="minorHAnsi"/>
          <w:sz w:val="22"/>
          <w:szCs w:val="22"/>
        </w:rPr>
        <w:t xml:space="preserve">Την </w:t>
      </w:r>
      <w:proofErr w:type="spellStart"/>
      <w:r>
        <w:rPr>
          <w:rFonts w:asciiTheme="minorHAnsi" w:hAnsiTheme="minorHAnsi" w:cstheme="minorHAnsi"/>
          <w:sz w:val="22"/>
          <w:szCs w:val="22"/>
        </w:rPr>
        <w:t>υπ’αριθ</w:t>
      </w:r>
      <w:proofErr w:type="spellEnd"/>
      <w:r>
        <w:rPr>
          <w:rFonts w:asciiTheme="minorHAnsi" w:hAnsiTheme="minorHAnsi" w:cstheme="minorHAnsi"/>
          <w:sz w:val="22"/>
          <w:szCs w:val="22"/>
        </w:rPr>
        <w:t>. _______</w:t>
      </w:r>
      <w:r w:rsidRPr="0064746D">
        <w:rPr>
          <w:rFonts w:asciiTheme="minorHAnsi" w:hAnsiTheme="minorHAnsi" w:cstheme="minorHAnsi"/>
          <w:sz w:val="22"/>
          <w:szCs w:val="22"/>
        </w:rPr>
        <w:t>Πράξη (</w:t>
      </w:r>
      <w:r>
        <w:rPr>
          <w:rFonts w:asciiTheme="minorHAnsi" w:hAnsiTheme="minorHAnsi" w:cstheme="minorHAnsi"/>
          <w:sz w:val="22"/>
          <w:szCs w:val="22"/>
        </w:rPr>
        <w:t>___Κλιμ</w:t>
      </w:r>
      <w:r w:rsidRPr="0064746D">
        <w:rPr>
          <w:rFonts w:asciiTheme="minorHAnsi" w:hAnsiTheme="minorHAnsi" w:cstheme="minorHAnsi"/>
          <w:sz w:val="22"/>
          <w:szCs w:val="22"/>
        </w:rPr>
        <w:t>άκιο) του Ελεγκτικού Συνεδρίου</w:t>
      </w:r>
      <w:r w:rsidR="004374FE">
        <w:rPr>
          <w:rFonts w:asciiTheme="minorHAnsi" w:hAnsiTheme="minorHAnsi" w:cstheme="minorHAnsi"/>
          <w:sz w:val="22"/>
          <w:szCs w:val="22"/>
        </w:rPr>
        <w:t>.</w:t>
      </w:r>
      <w:r>
        <w:rPr>
          <w:rFonts w:asciiTheme="minorHAnsi" w:hAnsiTheme="minorHAnsi" w:cstheme="minorHAnsi"/>
          <w:sz w:val="22"/>
          <w:szCs w:val="22"/>
        </w:rPr>
        <w:t xml:space="preserve"> </w:t>
      </w:r>
      <w:r w:rsidRPr="00AA312F">
        <w:rPr>
          <w:rFonts w:asciiTheme="minorHAnsi" w:hAnsiTheme="minorHAnsi" w:cstheme="minorHAnsi"/>
          <w:sz w:val="22"/>
          <w:szCs w:val="22"/>
        </w:rPr>
        <w:t>(όπου απαιτείται)</w:t>
      </w:r>
    </w:p>
    <w:p w14:paraId="2134B848" w14:textId="300178D0" w:rsidR="00781CE9" w:rsidRPr="0088095B" w:rsidRDefault="00AA312F" w:rsidP="002C0328">
      <w:pPr>
        <w:pStyle w:val="ad"/>
        <w:numPr>
          <w:ilvl w:val="0"/>
          <w:numId w:val="33"/>
        </w:numPr>
        <w:spacing w:afterLines="120" w:after="288" w:line="276" w:lineRule="auto"/>
        <w:ind w:left="426"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E5676B" w:rsidRPr="0088095B">
        <w:rPr>
          <w:rFonts w:asciiTheme="minorHAnsi" w:hAnsiTheme="minorHAnsi" w:cstheme="minorHAnsi"/>
          <w:sz w:val="22"/>
          <w:szCs w:val="22"/>
        </w:rPr>
        <w:t>Τα αποτελέσματα της εξέτασης της νομιμότητας τ</w:t>
      </w:r>
      <w:r w:rsidR="00530419" w:rsidRPr="0088095B">
        <w:rPr>
          <w:rFonts w:asciiTheme="minorHAnsi" w:hAnsiTheme="minorHAnsi" w:cstheme="minorHAnsi"/>
          <w:sz w:val="22"/>
          <w:szCs w:val="22"/>
        </w:rPr>
        <w:t>ου σχεδίου σύμβασης και τ</w:t>
      </w:r>
      <w:r w:rsidR="00E5676B" w:rsidRPr="0088095B">
        <w:rPr>
          <w:rFonts w:asciiTheme="minorHAnsi" w:hAnsiTheme="minorHAnsi" w:cstheme="minorHAnsi"/>
          <w:sz w:val="22"/>
          <w:szCs w:val="22"/>
        </w:rPr>
        <w:t xml:space="preserve">ης διαδικασίας </w:t>
      </w:r>
      <w:r w:rsidR="00C53BBC" w:rsidRPr="0088095B">
        <w:rPr>
          <w:rFonts w:asciiTheme="minorHAnsi" w:hAnsiTheme="minorHAnsi" w:cstheme="minorHAnsi"/>
          <w:sz w:val="22"/>
          <w:szCs w:val="22"/>
        </w:rPr>
        <w:t>ανάθεσης</w:t>
      </w:r>
      <w:r w:rsidR="00E5676B" w:rsidRPr="0088095B">
        <w:rPr>
          <w:rFonts w:asciiTheme="minorHAnsi" w:hAnsiTheme="minorHAnsi" w:cstheme="minorHAnsi"/>
          <w:sz w:val="22"/>
          <w:szCs w:val="22"/>
        </w:rPr>
        <w:t xml:space="preserve">, </w:t>
      </w:r>
      <w:r w:rsidR="005A36AF" w:rsidRPr="0088095B">
        <w:rPr>
          <w:rFonts w:asciiTheme="minorHAnsi" w:hAnsiTheme="minorHAnsi" w:cstheme="minorHAnsi"/>
          <w:sz w:val="22"/>
          <w:szCs w:val="22"/>
        </w:rPr>
        <w:t>βάσει το</w:t>
      </w:r>
      <w:r w:rsidR="00E131B8" w:rsidRPr="0088095B">
        <w:rPr>
          <w:rFonts w:asciiTheme="minorHAnsi" w:hAnsiTheme="minorHAnsi" w:cstheme="minorHAnsi"/>
          <w:sz w:val="22"/>
          <w:szCs w:val="22"/>
        </w:rPr>
        <w:t>υ ισχύοντος</w:t>
      </w:r>
      <w:r w:rsidR="0064746D">
        <w:rPr>
          <w:rFonts w:asciiTheme="minorHAnsi" w:hAnsiTheme="minorHAnsi" w:cstheme="minorHAnsi"/>
          <w:sz w:val="22"/>
          <w:szCs w:val="22"/>
        </w:rPr>
        <w:t xml:space="preserve"> </w:t>
      </w:r>
      <w:r w:rsidR="00C53BBC" w:rsidRPr="0088095B">
        <w:rPr>
          <w:rFonts w:asciiTheme="minorHAnsi" w:hAnsiTheme="minorHAnsi" w:cstheme="minorHAnsi"/>
          <w:sz w:val="22"/>
          <w:szCs w:val="22"/>
        </w:rPr>
        <w:t xml:space="preserve">νομικού </w:t>
      </w:r>
      <w:r w:rsidR="00E131B8" w:rsidRPr="0088095B">
        <w:rPr>
          <w:rFonts w:asciiTheme="minorHAnsi" w:hAnsiTheme="minorHAnsi" w:cstheme="minorHAnsi"/>
          <w:sz w:val="22"/>
          <w:szCs w:val="22"/>
        </w:rPr>
        <w:t>πλαισίου</w:t>
      </w:r>
      <w:r w:rsidR="0045173C" w:rsidRPr="0088095B">
        <w:rPr>
          <w:rFonts w:asciiTheme="minorHAnsi" w:hAnsiTheme="minorHAnsi" w:cstheme="minorHAnsi"/>
          <w:sz w:val="22"/>
          <w:szCs w:val="22"/>
        </w:rPr>
        <w:t xml:space="preserve"> για την ανάθεση</w:t>
      </w:r>
      <w:r w:rsidR="001201F6" w:rsidRPr="0088095B">
        <w:rPr>
          <w:rFonts w:asciiTheme="minorHAnsi" w:hAnsiTheme="minorHAnsi" w:cstheme="minorHAnsi"/>
          <w:sz w:val="22"/>
          <w:szCs w:val="22"/>
        </w:rPr>
        <w:t xml:space="preserve"> δημοσίων συμβάσεων</w:t>
      </w:r>
      <w:r w:rsidR="005A36AF" w:rsidRPr="0088095B">
        <w:rPr>
          <w:rFonts w:asciiTheme="minorHAnsi" w:hAnsiTheme="minorHAnsi" w:cstheme="minorHAnsi"/>
          <w:sz w:val="22"/>
          <w:szCs w:val="22"/>
        </w:rPr>
        <w:t xml:space="preserve"> και τους </w:t>
      </w:r>
      <w:r w:rsidR="001201F6" w:rsidRPr="0088095B">
        <w:rPr>
          <w:rFonts w:asciiTheme="minorHAnsi" w:hAnsiTheme="minorHAnsi" w:cstheme="minorHAnsi"/>
          <w:sz w:val="22"/>
          <w:szCs w:val="22"/>
        </w:rPr>
        <w:t xml:space="preserve">όρους της απόφασης ένταξης </w:t>
      </w:r>
      <w:r w:rsidR="0045173C" w:rsidRPr="0088095B">
        <w:rPr>
          <w:rFonts w:asciiTheme="minorHAnsi" w:hAnsiTheme="minorHAnsi" w:cstheme="minorHAnsi"/>
          <w:sz w:val="22"/>
          <w:szCs w:val="22"/>
        </w:rPr>
        <w:t>της Δράσης/</w:t>
      </w:r>
      <w:r w:rsidR="00C53BBC" w:rsidRPr="0088095B">
        <w:rPr>
          <w:rFonts w:asciiTheme="minorHAnsi" w:hAnsiTheme="minorHAnsi" w:cstheme="minorHAnsi"/>
          <w:sz w:val="22"/>
          <w:szCs w:val="22"/>
        </w:rPr>
        <w:t>Έργου</w:t>
      </w:r>
      <w:r w:rsidR="005A36AF" w:rsidRPr="0088095B">
        <w:rPr>
          <w:rFonts w:asciiTheme="minorHAnsi" w:hAnsiTheme="minorHAnsi" w:cstheme="minorHAnsi"/>
          <w:sz w:val="22"/>
          <w:szCs w:val="22"/>
        </w:rPr>
        <w:t xml:space="preserve">, </w:t>
      </w:r>
      <w:r w:rsidR="00E5676B" w:rsidRPr="0088095B">
        <w:rPr>
          <w:rFonts w:asciiTheme="minorHAnsi" w:hAnsiTheme="minorHAnsi" w:cstheme="minorHAnsi"/>
          <w:sz w:val="22"/>
          <w:szCs w:val="22"/>
        </w:rPr>
        <w:t xml:space="preserve">όπως τεκμηριωμένα αποτυπώνονται στη </w:t>
      </w:r>
      <w:r w:rsidR="00E86AEB" w:rsidRPr="0088095B">
        <w:rPr>
          <w:rFonts w:asciiTheme="minorHAnsi" w:hAnsiTheme="minorHAnsi" w:cstheme="minorHAnsi"/>
          <w:sz w:val="22"/>
          <w:szCs w:val="22"/>
        </w:rPr>
        <w:t xml:space="preserve">σχετική </w:t>
      </w:r>
      <w:r w:rsidR="00E5676B" w:rsidRPr="0088095B">
        <w:rPr>
          <w:rFonts w:asciiTheme="minorHAnsi" w:hAnsiTheme="minorHAnsi" w:cstheme="minorHAnsi"/>
          <w:sz w:val="22"/>
          <w:szCs w:val="22"/>
        </w:rPr>
        <w:t>Λίστα Ε</w:t>
      </w:r>
      <w:r w:rsidR="002D2304" w:rsidRPr="0088095B">
        <w:rPr>
          <w:rFonts w:asciiTheme="minorHAnsi" w:hAnsiTheme="minorHAnsi" w:cstheme="minorHAnsi"/>
          <w:sz w:val="22"/>
          <w:szCs w:val="22"/>
        </w:rPr>
        <w:t>λέγχου</w:t>
      </w:r>
      <w:r w:rsidR="00E5676B" w:rsidRPr="0088095B">
        <w:rPr>
          <w:rFonts w:asciiTheme="minorHAnsi" w:hAnsiTheme="minorHAnsi" w:cstheme="minorHAnsi"/>
          <w:sz w:val="22"/>
          <w:szCs w:val="22"/>
        </w:rPr>
        <w:t>.</w:t>
      </w:r>
    </w:p>
    <w:p w14:paraId="3AAD8D62" w14:textId="242640B8" w:rsidR="004374FE" w:rsidRDefault="004374FE">
      <w:pPr>
        <w:rPr>
          <w:rFonts w:asciiTheme="minorHAnsi" w:hAnsiTheme="minorHAnsi" w:cstheme="minorHAnsi"/>
          <w:i/>
          <w:color w:val="4F81BD"/>
          <w:sz w:val="22"/>
          <w:szCs w:val="22"/>
          <w:lang w:eastAsia="en-US"/>
        </w:rPr>
      </w:pPr>
    </w:p>
    <w:p w14:paraId="3743E4D5" w14:textId="3970E27C" w:rsidR="007915FE" w:rsidRPr="0088095B" w:rsidRDefault="007915FE" w:rsidP="0099118F">
      <w:pPr>
        <w:spacing w:before="60" w:afterLines="150" w:after="360" w:line="276" w:lineRule="auto"/>
        <w:jc w:val="both"/>
        <w:rPr>
          <w:rFonts w:asciiTheme="minorHAnsi" w:hAnsiTheme="minorHAnsi" w:cstheme="minorHAnsi"/>
          <w:i/>
          <w:color w:val="4F81BD"/>
          <w:sz w:val="22"/>
          <w:szCs w:val="22"/>
          <w:lang w:eastAsia="en-US"/>
        </w:rPr>
      </w:pPr>
      <w:r w:rsidRPr="0088095B">
        <w:rPr>
          <w:rFonts w:asciiTheme="minorHAnsi" w:hAnsiTheme="minorHAnsi" w:cstheme="minorHAnsi"/>
          <w:i/>
          <w:color w:val="4F81BD"/>
          <w:sz w:val="22"/>
          <w:szCs w:val="22"/>
          <w:lang w:eastAsia="en-US"/>
        </w:rPr>
        <w:t>(Επιλέγεται κάποιο από τα ακόλουθα και η διατύπωση προσαρμόζεται κατά περίπτωση:)</w:t>
      </w:r>
    </w:p>
    <w:p w14:paraId="42AE91BA" w14:textId="77777777" w:rsidR="00B4124A" w:rsidRPr="0088095B" w:rsidRDefault="007915FE" w:rsidP="0099118F">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lastRenderedPageBreak/>
        <w:t>[Α. Σε περίπτωση που το υποβληθέν αίτημα συνοδεύεται από το σύνολο των απαραίτητων εγγράφων και δεν διαπιστώνεται κάποιο ζήτημα νομιμότητας:]</w:t>
      </w:r>
    </w:p>
    <w:p w14:paraId="3E1957F3" w14:textId="7DFDE08A" w:rsidR="003D3AA5" w:rsidRPr="0088095B" w:rsidRDefault="008B0367" w:rsidP="0099118F">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w:t>
      </w:r>
      <w:r w:rsidR="3005131D" w:rsidRPr="0088095B">
        <w:rPr>
          <w:rFonts w:asciiTheme="minorHAnsi" w:hAnsiTheme="minorHAnsi" w:cstheme="minorHAnsi"/>
          <w:b/>
          <w:bCs/>
          <w:sz w:val="22"/>
          <w:szCs w:val="22"/>
          <w:lang w:eastAsia="en-US"/>
        </w:rPr>
        <w:t>ΣΥΜΦΩΝΗ</w:t>
      </w:r>
      <w:r w:rsidR="0006021D">
        <w:rPr>
          <w:rFonts w:asciiTheme="minorHAnsi" w:hAnsiTheme="minorHAnsi" w:cstheme="minorHAnsi"/>
          <w:b/>
          <w:bCs/>
          <w:sz w:val="22"/>
          <w:szCs w:val="22"/>
          <w:lang w:eastAsia="en-US"/>
        </w:rPr>
        <w:t xml:space="preserve"> </w:t>
      </w:r>
      <w:r w:rsidRPr="0088095B">
        <w:rPr>
          <w:rFonts w:asciiTheme="minorHAnsi" w:hAnsiTheme="minorHAnsi" w:cstheme="minorHAnsi"/>
          <w:b/>
          <w:bCs/>
          <w:sz w:val="22"/>
          <w:szCs w:val="22"/>
          <w:lang w:eastAsia="en-US"/>
        </w:rPr>
        <w:t>ΓΝΩΜΗ</w:t>
      </w:r>
    </w:p>
    <w:p w14:paraId="6D4FD4C6" w14:textId="77777777" w:rsidR="0019022E" w:rsidRPr="0088095B" w:rsidRDefault="008B0367" w:rsidP="00450F26">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 xml:space="preserve">για </w:t>
      </w:r>
      <w:r w:rsidR="008810B6" w:rsidRPr="0088095B">
        <w:rPr>
          <w:rFonts w:asciiTheme="minorHAnsi" w:hAnsiTheme="minorHAnsi" w:cstheme="minorHAnsi"/>
          <w:sz w:val="22"/>
          <w:szCs w:val="22"/>
          <w:lang w:eastAsia="en-US"/>
        </w:rPr>
        <w:t xml:space="preserve">το σχέδιο </w:t>
      </w:r>
      <w:r w:rsidR="00E9430D" w:rsidRPr="0088095B">
        <w:rPr>
          <w:rFonts w:asciiTheme="minorHAnsi" w:hAnsiTheme="minorHAnsi" w:cstheme="minorHAnsi"/>
          <w:sz w:val="22"/>
          <w:szCs w:val="22"/>
          <w:lang w:eastAsia="en-US"/>
        </w:rPr>
        <w:t xml:space="preserve">της σύμβασης </w:t>
      </w:r>
      <w:r w:rsidRPr="0088095B">
        <w:rPr>
          <w:rFonts w:asciiTheme="minorHAnsi" w:hAnsiTheme="minorHAnsi" w:cstheme="minorHAnsi"/>
          <w:sz w:val="22"/>
          <w:szCs w:val="22"/>
          <w:lang w:eastAsia="en-US"/>
        </w:rPr>
        <w:t xml:space="preserve">και τη διαδικασία </w:t>
      </w:r>
      <w:r w:rsidR="00EE1623" w:rsidRPr="0088095B">
        <w:rPr>
          <w:rFonts w:asciiTheme="minorHAnsi" w:hAnsiTheme="minorHAnsi" w:cstheme="minorHAnsi"/>
          <w:sz w:val="22"/>
          <w:szCs w:val="22"/>
          <w:lang w:eastAsia="en-US"/>
        </w:rPr>
        <w:t xml:space="preserve">ανάθεσης της σύμβασης </w:t>
      </w:r>
      <w:r w:rsidR="00F27BE9" w:rsidRPr="0088095B">
        <w:rPr>
          <w:rFonts w:asciiTheme="minorHAnsi" w:hAnsiTheme="minorHAnsi" w:cstheme="minorHAnsi"/>
          <w:sz w:val="22"/>
          <w:szCs w:val="22"/>
          <w:lang w:eastAsia="en-US"/>
        </w:rPr>
        <w:t xml:space="preserve">«…………………..», </w:t>
      </w:r>
      <w:r w:rsidR="00EE1623" w:rsidRPr="0088095B">
        <w:rPr>
          <w:rFonts w:asciiTheme="minorHAnsi" w:hAnsiTheme="minorHAnsi" w:cstheme="minorHAnsi"/>
          <w:sz w:val="22"/>
          <w:szCs w:val="22"/>
          <w:lang w:eastAsia="en-US"/>
        </w:rPr>
        <w:t xml:space="preserve">στο πλαίσιο </w:t>
      </w:r>
      <w:r w:rsidR="001F2B74" w:rsidRPr="0088095B">
        <w:rPr>
          <w:rFonts w:asciiTheme="minorHAnsi" w:hAnsiTheme="minorHAnsi" w:cstheme="minorHAnsi"/>
          <w:sz w:val="22"/>
          <w:szCs w:val="22"/>
          <w:lang w:eastAsia="en-US"/>
        </w:rPr>
        <w:t xml:space="preserve">της </w:t>
      </w:r>
      <w:r w:rsidR="00EE1623" w:rsidRPr="0088095B">
        <w:rPr>
          <w:rFonts w:asciiTheme="minorHAnsi" w:hAnsiTheme="minorHAnsi" w:cstheme="minorHAnsi"/>
          <w:sz w:val="22"/>
          <w:szCs w:val="22"/>
          <w:lang w:eastAsia="en-US"/>
        </w:rPr>
        <w:t xml:space="preserve">υλοποίησης της </w:t>
      </w:r>
      <w:r w:rsidR="001F2B74" w:rsidRPr="0088095B">
        <w:rPr>
          <w:rFonts w:asciiTheme="minorHAnsi" w:hAnsiTheme="minorHAnsi" w:cstheme="minorHAnsi"/>
          <w:sz w:val="22"/>
          <w:szCs w:val="22"/>
          <w:lang w:eastAsia="en-US"/>
        </w:rPr>
        <w:t xml:space="preserve">Δράσης/Έργου </w:t>
      </w:r>
      <w:r w:rsidR="00F27BE9" w:rsidRPr="0088095B">
        <w:rPr>
          <w:rFonts w:asciiTheme="minorHAnsi" w:hAnsiTheme="minorHAnsi" w:cstheme="minorHAnsi"/>
          <w:sz w:val="22"/>
          <w:szCs w:val="22"/>
          <w:lang w:eastAsia="en-US"/>
        </w:rPr>
        <w:t>«……………………………..», με κωδικό ΟΠΣ</w:t>
      </w:r>
      <w:r w:rsidR="00D43468" w:rsidRPr="0088095B">
        <w:rPr>
          <w:rFonts w:asciiTheme="minorHAnsi" w:hAnsiTheme="minorHAnsi" w:cstheme="minorHAnsi"/>
          <w:sz w:val="22"/>
          <w:szCs w:val="22"/>
          <w:lang w:eastAsia="en-US"/>
        </w:rPr>
        <w:t xml:space="preserve"> ΤΑ</w:t>
      </w:r>
      <w:r w:rsidR="00F27BE9" w:rsidRPr="0088095B">
        <w:rPr>
          <w:rFonts w:asciiTheme="minorHAnsi" w:hAnsiTheme="minorHAnsi" w:cstheme="minorHAnsi"/>
          <w:sz w:val="22"/>
          <w:szCs w:val="22"/>
          <w:lang w:eastAsia="en-US"/>
        </w:rPr>
        <w:t xml:space="preserve"> «………..»</w:t>
      </w:r>
      <w:r w:rsidR="005440A7" w:rsidRPr="0088095B">
        <w:rPr>
          <w:rFonts w:asciiTheme="minorHAnsi" w:hAnsiTheme="minorHAnsi" w:cstheme="minorHAnsi"/>
          <w:sz w:val="22"/>
          <w:szCs w:val="22"/>
          <w:lang w:eastAsia="en-US"/>
        </w:rPr>
        <w:t xml:space="preserve">, </w:t>
      </w:r>
      <w:r w:rsidR="001F2B74" w:rsidRPr="0088095B">
        <w:rPr>
          <w:rFonts w:asciiTheme="minorHAnsi" w:hAnsiTheme="minorHAnsi" w:cstheme="minorHAnsi"/>
          <w:sz w:val="22"/>
          <w:szCs w:val="22"/>
          <w:lang w:eastAsia="en-US"/>
        </w:rPr>
        <w:t>με εκτιμώμενη αξία</w:t>
      </w:r>
      <w:r w:rsidR="005440A7" w:rsidRPr="0088095B">
        <w:rPr>
          <w:rFonts w:asciiTheme="minorHAnsi" w:hAnsiTheme="minorHAnsi" w:cstheme="minorHAnsi"/>
          <w:sz w:val="22"/>
          <w:szCs w:val="22"/>
          <w:lang w:eastAsia="en-US"/>
        </w:rPr>
        <w:t xml:space="preserve"> «………………»</w:t>
      </w:r>
      <w:r w:rsidR="001F2B74" w:rsidRPr="0088095B">
        <w:rPr>
          <w:rFonts w:asciiTheme="minorHAnsi" w:hAnsiTheme="minorHAnsi" w:cstheme="minorHAnsi"/>
          <w:sz w:val="22"/>
          <w:szCs w:val="22"/>
          <w:lang w:eastAsia="en-US"/>
        </w:rPr>
        <w:t xml:space="preserve"> πλέον του αναλογούντος Φ.Π.Α.</w:t>
      </w:r>
      <w:r w:rsidR="007768D7" w:rsidRPr="0088095B">
        <w:rPr>
          <w:rFonts w:asciiTheme="minorHAnsi" w:hAnsiTheme="minorHAnsi" w:cstheme="minorHAnsi"/>
          <w:sz w:val="22"/>
          <w:szCs w:val="22"/>
          <w:lang w:eastAsia="en-US"/>
        </w:rPr>
        <w:t>.</w:t>
      </w:r>
    </w:p>
    <w:p w14:paraId="2AA2A56B" w14:textId="77777777" w:rsidR="00523934" w:rsidRPr="0088095B" w:rsidRDefault="00523934" w:rsidP="00450F26">
      <w:pPr>
        <w:spacing w:before="60" w:after="60" w:line="240" w:lineRule="exact"/>
        <w:rPr>
          <w:rFonts w:asciiTheme="minorHAnsi" w:hAnsiTheme="minorHAnsi" w:cstheme="minorHAnsi"/>
          <w:sz w:val="22"/>
          <w:szCs w:val="22"/>
          <w:lang w:eastAsia="en-US"/>
        </w:rPr>
      </w:pPr>
    </w:p>
    <w:p w14:paraId="3CB0CC84" w14:textId="77777777" w:rsidR="00037F6C" w:rsidRPr="0088095B" w:rsidRDefault="00037F6C" w:rsidP="00450F26">
      <w:pPr>
        <w:spacing w:before="60" w:after="60" w:line="240" w:lineRule="exact"/>
        <w:jc w:val="center"/>
        <w:rPr>
          <w:rFonts w:asciiTheme="minorHAnsi" w:hAnsiTheme="minorHAnsi" w:cstheme="minorHAnsi"/>
          <w:sz w:val="22"/>
          <w:szCs w:val="22"/>
          <w:lang w:eastAsia="en-US"/>
        </w:rPr>
      </w:pPr>
    </w:p>
    <w:p w14:paraId="65A2CB34" w14:textId="77777777" w:rsidR="00463F58" w:rsidRPr="0088095B" w:rsidRDefault="00171239" w:rsidP="0099118F">
      <w:pPr>
        <w:spacing w:before="60" w:afterLines="150" w:after="360" w:line="276" w:lineRule="auto"/>
        <w:jc w:val="both"/>
        <w:rPr>
          <w:rFonts w:asciiTheme="minorHAnsi" w:hAnsiTheme="minorHAnsi" w:cstheme="minorHAnsi"/>
          <w:i/>
          <w:iCs/>
          <w:color w:val="4F81BD"/>
          <w:sz w:val="22"/>
          <w:szCs w:val="22"/>
        </w:rPr>
      </w:pPr>
      <w:r w:rsidRPr="0088095B">
        <w:rPr>
          <w:rFonts w:asciiTheme="minorHAnsi" w:hAnsiTheme="minorHAnsi" w:cstheme="minorHAnsi"/>
          <w:i/>
          <w:iCs/>
          <w:color w:val="4F81BD"/>
          <w:sz w:val="22"/>
          <w:szCs w:val="22"/>
        </w:rPr>
        <w:t>[Β. Σε περίπτωση που το υποβληθέν αίτημα συνοδεύεται μεν από το σύνολο των απαραίτητων εγγράφων, αλλά το σχέδιο της σύμβασης και τα έγγραφα</w:t>
      </w:r>
      <w:r w:rsidR="00A52CAB" w:rsidRPr="0088095B">
        <w:rPr>
          <w:rFonts w:asciiTheme="minorHAnsi" w:hAnsiTheme="minorHAnsi" w:cstheme="minorHAnsi"/>
          <w:i/>
          <w:iCs/>
          <w:color w:val="4F81BD"/>
          <w:sz w:val="22"/>
          <w:szCs w:val="22"/>
        </w:rPr>
        <w:t xml:space="preserve"> του διαγωνισμού</w:t>
      </w:r>
      <w:r w:rsidRPr="0088095B">
        <w:rPr>
          <w:rFonts w:asciiTheme="minorHAnsi" w:hAnsiTheme="minorHAnsi" w:cstheme="minorHAnsi"/>
          <w:i/>
          <w:iCs/>
          <w:color w:val="4F81BD"/>
          <w:sz w:val="22"/>
          <w:szCs w:val="22"/>
        </w:rPr>
        <w:t xml:space="preserve"> χρειάζονται μη ουσιώδεις αλλαγές:]</w:t>
      </w:r>
    </w:p>
    <w:p w14:paraId="315A6F45" w14:textId="49318441" w:rsidR="00EB5B88" w:rsidRPr="0088095B" w:rsidRDefault="00EB5B88" w:rsidP="0099118F">
      <w:pPr>
        <w:spacing w:before="240" w:afterLines="120" w:after="288" w:line="276" w:lineRule="auto"/>
        <w:jc w:val="center"/>
        <w:rPr>
          <w:rFonts w:asciiTheme="minorHAnsi" w:hAnsiTheme="minorHAnsi" w:cstheme="minorHAnsi"/>
          <w:b/>
          <w:bCs/>
          <w:sz w:val="22"/>
          <w:szCs w:val="22"/>
          <w:lang w:eastAsia="en-US"/>
        </w:rPr>
      </w:pPr>
      <w:r w:rsidRPr="0088095B">
        <w:rPr>
          <w:rFonts w:asciiTheme="minorHAnsi" w:hAnsiTheme="minorHAnsi" w:cstheme="minorHAnsi"/>
          <w:b/>
          <w:bCs/>
          <w:sz w:val="22"/>
          <w:szCs w:val="22"/>
          <w:lang w:eastAsia="en-US"/>
        </w:rPr>
        <w:t xml:space="preserve">ΔΙΑΤΥΠΩΝΕΤΑΙ </w:t>
      </w:r>
      <w:r w:rsidR="1ADBA141" w:rsidRPr="0088095B">
        <w:rPr>
          <w:rFonts w:asciiTheme="minorHAnsi" w:hAnsiTheme="minorHAnsi" w:cstheme="minorHAnsi"/>
          <w:b/>
          <w:bCs/>
          <w:sz w:val="22"/>
          <w:szCs w:val="22"/>
          <w:lang w:eastAsia="en-US"/>
        </w:rPr>
        <w:t>ΣΥΜΦΩΝΗ</w:t>
      </w:r>
      <w:r w:rsidRPr="0088095B">
        <w:rPr>
          <w:rFonts w:asciiTheme="minorHAnsi" w:hAnsiTheme="minorHAnsi" w:cstheme="minorHAnsi"/>
          <w:b/>
          <w:bCs/>
          <w:sz w:val="22"/>
          <w:szCs w:val="22"/>
          <w:lang w:eastAsia="en-US"/>
        </w:rPr>
        <w:t xml:space="preserve"> </w:t>
      </w:r>
      <w:r w:rsidRPr="003670FA">
        <w:rPr>
          <w:rFonts w:asciiTheme="minorHAnsi" w:hAnsiTheme="minorHAnsi" w:cstheme="minorHAnsi"/>
          <w:b/>
          <w:bCs/>
          <w:sz w:val="22"/>
          <w:szCs w:val="22"/>
          <w:lang w:eastAsia="en-US"/>
        </w:rPr>
        <w:t>ΓΝΩΜΗ</w:t>
      </w:r>
      <w:r w:rsidR="009C45B0" w:rsidRPr="003670FA">
        <w:rPr>
          <w:rFonts w:asciiTheme="minorHAnsi" w:hAnsiTheme="minorHAnsi" w:cstheme="minorHAnsi"/>
          <w:b/>
          <w:bCs/>
          <w:sz w:val="22"/>
          <w:szCs w:val="22"/>
          <w:lang w:eastAsia="en-US"/>
        </w:rPr>
        <w:t xml:space="preserve"> ΜΕ ΕΠΙΦΥΛΑΞΗ ΣΥΜΜΟΡΦΩΣΗΣ</w:t>
      </w:r>
    </w:p>
    <w:p w14:paraId="756B7AB0" w14:textId="77777777" w:rsidR="00485949" w:rsidRPr="0088095B" w:rsidRDefault="00EB5B88" w:rsidP="00485949">
      <w:pPr>
        <w:spacing w:before="60" w:after="60" w:line="240" w:lineRule="exact"/>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για το σχέδιο της σύμβασης και τη διαδικασία ανάθεσης της σύμβασης «…………………..», στο πλαίσιο της υλοποίησης της Δράσης/Έργου «……………………………..», με κωδικό ΟΠΣ ΤΑ «………..», με εκτιμώμενη αξία «………………» πλέον του αναλογούντος Φ.Π.Α.</w:t>
      </w:r>
      <w:r w:rsidR="007E6F77" w:rsidRPr="0088095B">
        <w:rPr>
          <w:rFonts w:asciiTheme="minorHAnsi" w:hAnsiTheme="minorHAnsi" w:cstheme="minorHAnsi"/>
          <w:sz w:val="22"/>
          <w:szCs w:val="22"/>
          <w:lang w:eastAsia="en-US"/>
        </w:rPr>
        <w:t>,</w:t>
      </w:r>
      <w:r w:rsidR="00485949" w:rsidRPr="0088095B">
        <w:rPr>
          <w:rFonts w:asciiTheme="minorHAnsi" w:hAnsiTheme="minorHAnsi" w:cstheme="minorHAnsi"/>
          <w:sz w:val="22"/>
          <w:szCs w:val="22"/>
          <w:lang w:eastAsia="en-US"/>
        </w:rPr>
        <w:t xml:space="preserve"> υπό τον όρο της υιοθέτησης των κάτωθι αλλαγών προ της </w:t>
      </w:r>
      <w:r w:rsidR="004618A0" w:rsidRPr="0088095B">
        <w:rPr>
          <w:rFonts w:asciiTheme="minorHAnsi" w:hAnsiTheme="minorHAnsi" w:cstheme="minorHAnsi"/>
          <w:sz w:val="22"/>
          <w:szCs w:val="22"/>
          <w:lang w:eastAsia="en-US"/>
        </w:rPr>
        <w:t>σύναψης της σύμβασης</w:t>
      </w:r>
      <w:r w:rsidR="00485949" w:rsidRPr="0088095B">
        <w:rPr>
          <w:rFonts w:asciiTheme="minorHAnsi" w:hAnsiTheme="minorHAnsi" w:cstheme="minorHAnsi"/>
          <w:sz w:val="22"/>
          <w:szCs w:val="22"/>
          <w:lang w:eastAsia="en-US"/>
        </w:rPr>
        <w:t>:</w:t>
      </w:r>
    </w:p>
    <w:p w14:paraId="374E9CDC" w14:textId="77777777" w:rsidR="00485949" w:rsidRPr="0088095B" w:rsidRDefault="00485949" w:rsidP="00485949">
      <w:pPr>
        <w:spacing w:before="60" w:after="60" w:line="240" w:lineRule="exact"/>
        <w:jc w:val="both"/>
        <w:rPr>
          <w:rFonts w:asciiTheme="minorHAnsi" w:hAnsiTheme="minorHAnsi" w:cstheme="minorHAnsi"/>
          <w:sz w:val="22"/>
          <w:szCs w:val="22"/>
          <w:lang w:eastAsia="en-US"/>
        </w:rPr>
      </w:pPr>
    </w:p>
    <w:p w14:paraId="5DE4858D" w14:textId="77777777" w:rsidR="00485949" w:rsidRPr="0088095B" w:rsidRDefault="00485949" w:rsidP="0099118F">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22E46610" w14:textId="77777777" w:rsidR="00485949" w:rsidRPr="0088095B" w:rsidRDefault="00485949" w:rsidP="0099118F">
      <w:pPr>
        <w:numPr>
          <w:ilvl w:val="0"/>
          <w:numId w:val="26"/>
        </w:numPr>
        <w:spacing w:before="60" w:afterLines="150" w:after="360" w:line="276" w:lineRule="auto"/>
        <w:jc w:val="both"/>
        <w:rPr>
          <w:rFonts w:asciiTheme="minorHAnsi" w:hAnsiTheme="minorHAnsi" w:cstheme="minorHAnsi"/>
          <w:sz w:val="22"/>
          <w:szCs w:val="22"/>
          <w:lang w:eastAsia="en-US"/>
        </w:rPr>
      </w:pPr>
      <w:r w:rsidRPr="0088095B">
        <w:rPr>
          <w:rFonts w:asciiTheme="minorHAnsi" w:hAnsiTheme="minorHAnsi" w:cstheme="minorHAnsi"/>
          <w:sz w:val="22"/>
          <w:szCs w:val="22"/>
          <w:lang w:eastAsia="en-US"/>
        </w:rPr>
        <w:t>…………………………………..</w:t>
      </w:r>
    </w:p>
    <w:p w14:paraId="380ED05A" w14:textId="77777777" w:rsidR="009075C3" w:rsidRPr="0088095B" w:rsidRDefault="009075C3" w:rsidP="00450F26">
      <w:pPr>
        <w:spacing w:before="60" w:after="60" w:line="240" w:lineRule="exact"/>
        <w:jc w:val="both"/>
        <w:rPr>
          <w:rFonts w:asciiTheme="minorHAnsi" w:hAnsiTheme="minorHAnsi" w:cstheme="minorHAnsi"/>
          <w:i/>
          <w:sz w:val="22"/>
          <w:szCs w:val="22"/>
          <w:lang w:eastAsia="en-US"/>
        </w:rPr>
      </w:pPr>
    </w:p>
    <w:p w14:paraId="2B5BEB7B" w14:textId="7292D386" w:rsidR="001136E0" w:rsidRPr="0088095B" w:rsidRDefault="001136E0" w:rsidP="004A4095">
      <w:pPr>
        <w:ind w:left="5812"/>
        <w:jc w:val="center"/>
        <w:rPr>
          <w:rFonts w:asciiTheme="minorHAnsi" w:hAnsiTheme="minorHAnsi" w:cstheme="minorHAnsi"/>
          <w:b/>
          <w:bCs/>
          <w:sz w:val="22"/>
          <w:szCs w:val="22"/>
        </w:rPr>
      </w:pPr>
      <w:r w:rsidRPr="0088095B">
        <w:rPr>
          <w:rFonts w:asciiTheme="minorHAnsi" w:hAnsiTheme="minorHAnsi" w:cstheme="minorHAnsi"/>
          <w:b/>
          <w:bCs/>
          <w:sz w:val="22"/>
          <w:szCs w:val="22"/>
        </w:rPr>
        <w:t>Ο ΔΙΟΙΚΗΤΗΣ</w:t>
      </w:r>
      <w:r w:rsidR="00260868">
        <w:rPr>
          <w:rFonts w:asciiTheme="minorHAnsi" w:hAnsiTheme="minorHAnsi" w:cstheme="minorHAnsi"/>
          <w:b/>
          <w:bCs/>
          <w:sz w:val="22"/>
          <w:szCs w:val="22"/>
        </w:rPr>
        <w:t xml:space="preserve"> ΤΗΣ ΕΥΣΤΑ</w:t>
      </w:r>
    </w:p>
    <w:p w14:paraId="00659EE9" w14:textId="77777777" w:rsidR="001136E0" w:rsidRDefault="001136E0" w:rsidP="004A4095">
      <w:pPr>
        <w:ind w:left="5812"/>
        <w:jc w:val="center"/>
        <w:rPr>
          <w:rFonts w:asciiTheme="minorHAnsi" w:hAnsiTheme="minorHAnsi" w:cstheme="minorHAnsi"/>
          <w:b/>
          <w:bCs/>
          <w:sz w:val="22"/>
          <w:szCs w:val="22"/>
        </w:rPr>
      </w:pPr>
    </w:p>
    <w:p w14:paraId="493E1B5E" w14:textId="77777777" w:rsidR="004A4095" w:rsidRDefault="004A4095" w:rsidP="004A4095">
      <w:pPr>
        <w:ind w:left="5812"/>
        <w:jc w:val="center"/>
        <w:rPr>
          <w:rFonts w:asciiTheme="minorHAnsi" w:hAnsiTheme="minorHAnsi" w:cstheme="minorHAnsi"/>
          <w:b/>
          <w:bCs/>
          <w:sz w:val="22"/>
          <w:szCs w:val="22"/>
        </w:rPr>
      </w:pPr>
    </w:p>
    <w:p w14:paraId="558E0039" w14:textId="77777777" w:rsidR="00E4687A" w:rsidRDefault="00E4687A" w:rsidP="004A4095">
      <w:pPr>
        <w:ind w:left="5812"/>
        <w:jc w:val="center"/>
        <w:rPr>
          <w:rFonts w:asciiTheme="minorHAnsi" w:hAnsiTheme="minorHAnsi" w:cstheme="minorHAnsi"/>
          <w:sz w:val="22"/>
          <w:szCs w:val="22"/>
          <w:lang w:eastAsia="en-US"/>
        </w:rPr>
      </w:pPr>
    </w:p>
    <w:p w14:paraId="253FB59D" w14:textId="687D2C4A" w:rsidR="004A4095" w:rsidRPr="0088095B" w:rsidRDefault="004A4095" w:rsidP="004A4095">
      <w:pPr>
        <w:ind w:left="5812"/>
        <w:jc w:val="center"/>
        <w:rPr>
          <w:rFonts w:asciiTheme="minorHAnsi" w:hAnsiTheme="minorHAnsi" w:cstheme="minorHAnsi"/>
          <w:sz w:val="22"/>
          <w:szCs w:val="22"/>
          <w:lang w:eastAsia="en-US"/>
        </w:rPr>
      </w:pPr>
      <w:r>
        <w:rPr>
          <w:rFonts w:asciiTheme="minorHAnsi" w:hAnsiTheme="minorHAnsi" w:cstheme="minorHAnsi"/>
          <w:sz w:val="22"/>
          <w:szCs w:val="22"/>
          <w:lang w:eastAsia="en-US"/>
        </w:rPr>
        <w:t>-------------------------------------</w:t>
      </w:r>
    </w:p>
    <w:p w14:paraId="43AB71A9" w14:textId="77777777" w:rsidR="00E4687A" w:rsidRPr="0088095B" w:rsidRDefault="00E4687A" w:rsidP="00E80489">
      <w:pPr>
        <w:rPr>
          <w:rFonts w:asciiTheme="minorHAnsi" w:hAnsiTheme="minorHAnsi" w:cstheme="minorHAnsi"/>
          <w:sz w:val="22"/>
          <w:szCs w:val="22"/>
          <w:lang w:eastAsia="en-US"/>
        </w:rPr>
      </w:pPr>
    </w:p>
    <w:sectPr w:rsidR="00E4687A" w:rsidRPr="0088095B" w:rsidSect="00D45B7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76" w:right="1418" w:bottom="1440" w:left="1418" w:header="680" w:footer="294"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D301" w14:textId="77777777" w:rsidR="00430B58" w:rsidRDefault="00430B58">
      <w:r>
        <w:separator/>
      </w:r>
    </w:p>
  </w:endnote>
  <w:endnote w:type="continuationSeparator" w:id="0">
    <w:p w14:paraId="4BD1435E" w14:textId="77777777" w:rsidR="00430B58" w:rsidRDefault="00430B58">
      <w:r>
        <w:continuationSeparator/>
      </w:r>
    </w:p>
  </w:endnote>
  <w:endnote w:type="continuationNotice" w:id="1">
    <w:p w14:paraId="76B5C405" w14:textId="77777777" w:rsidR="00430B58" w:rsidRDefault="00430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8BEA" w14:textId="77777777" w:rsidR="009E2F52" w:rsidRDefault="009E2F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12947"/>
      <w:docPartObj>
        <w:docPartGallery w:val="Page Numbers (Bottom of Page)"/>
        <w:docPartUnique/>
      </w:docPartObj>
    </w:sdtPr>
    <w:sdtContent>
      <w:p w14:paraId="3FF23EFB" w14:textId="77777777" w:rsidR="00024E3B" w:rsidRPr="00E72461" w:rsidRDefault="0088095B" w:rsidP="00024E3B">
        <w:pPr>
          <w:spacing w:before="120"/>
          <w:rPr>
            <w:rFonts w:asciiTheme="minorHAnsi" w:hAnsiTheme="minorHAnsi" w:cstheme="minorHAnsi"/>
            <w:sz w:val="16"/>
            <w:szCs w:val="16"/>
          </w:rPr>
        </w:pPr>
        <w:r w:rsidRPr="00604F57">
          <w:rPr>
            <w:rFonts w:cstheme="minorHAnsi"/>
            <w:noProof/>
          </w:rPr>
          <w:drawing>
            <wp:anchor distT="0" distB="0" distL="114300" distR="114300" simplePos="0" relativeHeight="251659266" behindDoc="0" locked="0" layoutInCell="1" allowOverlap="1" wp14:anchorId="38C7ED04" wp14:editId="68DC8206">
              <wp:simplePos x="0" y="0"/>
              <wp:positionH relativeFrom="margin">
                <wp:align>right</wp:align>
              </wp:positionH>
              <wp:positionV relativeFrom="paragraph">
                <wp:posOffset>36195</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24E3B" w:rsidRPr="00E72461">
          <w:rPr>
            <w:rFonts w:asciiTheme="minorHAnsi" w:hAnsiTheme="minorHAnsi" w:cstheme="minorHAnsi"/>
            <w:sz w:val="16"/>
            <w:szCs w:val="16"/>
          </w:rPr>
          <w:t>Έντυπο Δ5_Ε</w:t>
        </w:r>
        <w:r w:rsidR="00024E3B">
          <w:rPr>
            <w:rFonts w:asciiTheme="minorHAnsi" w:hAnsiTheme="minorHAnsi" w:cstheme="minorHAnsi"/>
            <w:sz w:val="16"/>
            <w:szCs w:val="16"/>
          </w:rPr>
          <w:t>4</w:t>
        </w:r>
      </w:p>
      <w:p w14:paraId="4B66FF1F" w14:textId="08113EE6" w:rsidR="00024E3B" w:rsidRPr="00E72461" w:rsidRDefault="00024E3B" w:rsidP="00024E3B">
        <w:pPr>
          <w:rPr>
            <w:rFonts w:asciiTheme="minorHAnsi" w:hAnsiTheme="minorHAnsi" w:cstheme="minorHAnsi"/>
            <w:b/>
            <w:sz w:val="16"/>
            <w:szCs w:val="16"/>
          </w:rPr>
        </w:pPr>
        <w:r w:rsidRPr="00E72461">
          <w:rPr>
            <w:rFonts w:asciiTheme="minorHAnsi" w:hAnsiTheme="minorHAnsi" w:cstheme="minorHAnsi"/>
            <w:sz w:val="16"/>
            <w:szCs w:val="16"/>
          </w:rPr>
          <w:t xml:space="preserve">Έκδοση </w:t>
        </w:r>
        <w:r w:rsidR="00B46995">
          <w:rPr>
            <w:rFonts w:asciiTheme="minorHAnsi" w:hAnsiTheme="minorHAnsi" w:cstheme="minorHAnsi"/>
            <w:sz w:val="16"/>
            <w:szCs w:val="16"/>
          </w:rPr>
          <w:t>1.</w:t>
        </w:r>
        <w:r w:rsidR="009E2F52">
          <w:rPr>
            <w:rFonts w:asciiTheme="minorHAnsi" w:hAnsiTheme="minorHAnsi" w:cstheme="minorHAnsi"/>
            <w:sz w:val="16"/>
            <w:szCs w:val="16"/>
          </w:rPr>
          <w:t>2</w:t>
        </w:r>
      </w:p>
      <w:p w14:paraId="49561D3B" w14:textId="3C76B40C" w:rsidR="009931E0" w:rsidRDefault="00305970">
        <w:pPr>
          <w:pStyle w:val="a4"/>
          <w:jc w:val="center"/>
        </w:pPr>
        <w:r>
          <w:rPr>
            <w:rFonts w:ascii="Calibri" w:eastAsia="Tahoma" w:hAnsi="Calibri" w:cs="Tahoma"/>
            <w:noProof/>
            <w:color w:val="000000"/>
            <w:sz w:val="22"/>
            <w:szCs w:val="22"/>
          </w:rPr>
          <mc:AlternateContent>
            <mc:Choice Requires="wps">
              <w:drawing>
                <wp:anchor distT="0" distB="0" distL="114300" distR="114300" simplePos="0" relativeHeight="251658241" behindDoc="0" locked="0" layoutInCell="1" allowOverlap="1" wp14:anchorId="6E751CA2" wp14:editId="7528E218">
                  <wp:simplePos x="0" y="0"/>
                  <wp:positionH relativeFrom="column">
                    <wp:posOffset>3755390</wp:posOffset>
                  </wp:positionH>
                  <wp:positionV relativeFrom="paragraph">
                    <wp:posOffset>-393065</wp:posOffset>
                  </wp:positionV>
                  <wp:extent cx="1804670" cy="8890"/>
                  <wp:effectExtent l="12065" t="6985" r="12065" b="12700"/>
                  <wp:wrapNone/>
                  <wp:docPr id="4" name="Shape 11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8890"/>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 name="T10" fmla="*/ 0 w 1804670"/>
                              <a:gd name="T11" fmla="*/ 0 h 9144"/>
                              <a:gd name="T12" fmla="*/ 1804670 w 1804670"/>
                              <a:gd name="T13" fmla="*/ 9144 h 9144"/>
                            </a:gdLst>
                            <a:ahLst/>
                            <a:cxnLst>
                              <a:cxn ang="0">
                                <a:pos x="T0" y="T1"/>
                              </a:cxn>
                              <a:cxn ang="0">
                                <a:pos x="T2" y="T3"/>
                              </a:cxn>
                              <a:cxn ang="0">
                                <a:pos x="T4" y="T5"/>
                              </a:cxn>
                              <a:cxn ang="0">
                                <a:pos x="T6" y="T7"/>
                              </a:cxn>
                              <a:cxn ang="0">
                                <a:pos x="T8" y="T9"/>
                              </a:cxn>
                            </a:cxnLst>
                            <a:rect l="T10" t="T11" r="T12" b="T13"/>
                            <a:pathLst>
                              <a:path w="1804670" h="9144">
                                <a:moveTo>
                                  <a:pt x="0" y="0"/>
                                </a:moveTo>
                                <a:lnTo>
                                  <a:pt x="1804670" y="0"/>
                                </a:lnTo>
                                <a:lnTo>
                                  <a:pt x="1804670" y="9144"/>
                                </a:lnTo>
                                <a:lnTo>
                                  <a:pt x="0" y="9144"/>
                                </a:lnTo>
                                <a:lnTo>
                                  <a:pt x="0" y="0"/>
                                </a:lnTo>
                              </a:path>
                            </a:pathLst>
                          </a:custGeom>
                          <a:solidFill>
                            <a:srgbClr val="000000"/>
                          </a:solidFill>
                          <a:ln w="0">
                            <a:solidFill>
                              <a:srgbClr val="2F5597"/>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F8261" id="Shape 11643" o:spid="_x0000_s1026" style="position:absolute;margin-left:295.7pt;margin-top:-30.95pt;width:142.1pt;height:.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" path="m,l1804670,r,9144l,9144,,e" fillcolor="black" strokecolor="#2f5597" strokeweight="0">
                  <v:stroke miterlimit="83231f" joinstyle="miter"/>
                  <v:path arrowok="t" o:connecttype="custom" o:connectlocs="0,0;1804670,0;1804670,8890;0,8890;0,0" o:connectangles="0,0,0,0,0" textboxrect="0,0,1804670,9144"/>
                </v:shape>
              </w:pict>
            </mc:Fallback>
          </mc:AlternateContent>
        </w:r>
        <w:r>
          <w:rPr>
            <w:rFonts w:ascii="Calibri" w:eastAsia="Tahoma" w:hAnsi="Calibri" w:cs="Tahoma"/>
            <w:noProof/>
            <w:color w:val="000000"/>
            <w:sz w:val="22"/>
            <w:szCs w:val="22"/>
          </w:rPr>
          <mc:AlternateContent>
            <mc:Choice Requires="wps">
              <w:drawing>
                <wp:anchor distT="0" distB="0" distL="114300" distR="114300" simplePos="0" relativeHeight="251663360" behindDoc="0" locked="0" layoutInCell="1" allowOverlap="1" wp14:anchorId="1DD867BE" wp14:editId="50A4F8D4">
                  <wp:simplePos x="0" y="0"/>
                  <wp:positionH relativeFrom="margin">
                    <wp:posOffset>171450</wp:posOffset>
                  </wp:positionH>
                  <wp:positionV relativeFrom="paragraph">
                    <wp:posOffset>-390525</wp:posOffset>
                  </wp:positionV>
                  <wp:extent cx="1804035" cy="8890"/>
                  <wp:effectExtent l="9525" t="9525" r="571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035" cy="8890"/>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 name="T10" fmla="*/ 0 w 1804670"/>
                              <a:gd name="T11" fmla="*/ 0 h 9144"/>
                              <a:gd name="T12" fmla="*/ 1804670 w 1804670"/>
                              <a:gd name="T13" fmla="*/ 9144 h 9144"/>
                            </a:gdLst>
                            <a:ahLst/>
                            <a:cxnLst>
                              <a:cxn ang="0">
                                <a:pos x="T0" y="T1"/>
                              </a:cxn>
                              <a:cxn ang="0">
                                <a:pos x="T2" y="T3"/>
                              </a:cxn>
                              <a:cxn ang="0">
                                <a:pos x="T4" y="T5"/>
                              </a:cxn>
                              <a:cxn ang="0">
                                <a:pos x="T6" y="T7"/>
                              </a:cxn>
                              <a:cxn ang="0">
                                <a:pos x="T8" y="T9"/>
                              </a:cxn>
                            </a:cxnLst>
                            <a:rect l="T10" t="T11" r="T12" b="T13"/>
                            <a:pathLst>
                              <a:path w="1804670" h="9144">
                                <a:moveTo>
                                  <a:pt x="0" y="0"/>
                                </a:moveTo>
                                <a:lnTo>
                                  <a:pt x="1804670" y="0"/>
                                </a:lnTo>
                                <a:lnTo>
                                  <a:pt x="1804670" y="9144"/>
                                </a:lnTo>
                                <a:lnTo>
                                  <a:pt x="0" y="9144"/>
                                </a:lnTo>
                                <a:lnTo>
                                  <a:pt x="0" y="0"/>
                                </a:lnTo>
                              </a:path>
                            </a:pathLst>
                          </a:custGeom>
                          <a:solidFill>
                            <a:srgbClr val="000000"/>
                          </a:solidFill>
                          <a:ln w="0">
                            <a:solidFill>
                              <a:srgbClr val="2F5597"/>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A56E5" id="AutoShape 4" o:spid="_x0000_s1026" style="position:absolute;margin-left:13.5pt;margin-top:-30.75pt;width:142.05pt;height:.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" path="m,l1804670,r,9144l,9144,,e" fillcolor="black" strokecolor="#2f5597" strokeweight="0">
                  <v:stroke miterlimit="83231f" joinstyle="miter"/>
                  <v:path arrowok="t" o:connecttype="custom" o:connectlocs="0,0;1804035,0;1804035,8890;0,8890;0,0" o:connectangles="0,0,0,0,0" textboxrect="0,0,1804670,9144"/>
                  <w10:wrap anchorx="margin"/>
                </v:shape>
              </w:pict>
            </mc:Fallback>
          </mc:AlternateContent>
        </w:r>
        <w:r>
          <w:rPr>
            <w:rFonts w:ascii="Calibri" w:eastAsia="Tahoma" w:hAnsi="Calibri" w:cs="Tahoma"/>
            <w:noProof/>
            <w:color w:val="000000"/>
            <w:sz w:val="22"/>
            <w:szCs w:val="22"/>
          </w:rPr>
          <mc:AlternateContent>
            <mc:Choice Requires="wps">
              <w:drawing>
                <wp:anchor distT="0" distB="0" distL="114300" distR="114300" simplePos="0" relativeHeight="251659264" behindDoc="0" locked="0" layoutInCell="1" allowOverlap="1" wp14:anchorId="1210A54A" wp14:editId="1BDA54FD">
                  <wp:simplePos x="0" y="0"/>
                  <wp:positionH relativeFrom="margin">
                    <wp:align>center</wp:align>
                  </wp:positionH>
                  <wp:positionV relativeFrom="paragraph">
                    <wp:posOffset>-390525</wp:posOffset>
                  </wp:positionV>
                  <wp:extent cx="1804670" cy="8890"/>
                  <wp:effectExtent l="9525" t="9525" r="508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8890"/>
                          </a:xfrm>
                          <a:custGeom>
                            <a:avLst/>
                            <a:gdLst>
                              <a:gd name="T0" fmla="*/ 0 w 1804670"/>
                              <a:gd name="T1" fmla="*/ 0 h 9144"/>
                              <a:gd name="T2" fmla="*/ 1804670 w 1804670"/>
                              <a:gd name="T3" fmla="*/ 0 h 9144"/>
                              <a:gd name="T4" fmla="*/ 1804670 w 1804670"/>
                              <a:gd name="T5" fmla="*/ 9144 h 9144"/>
                              <a:gd name="T6" fmla="*/ 0 w 1804670"/>
                              <a:gd name="T7" fmla="*/ 9144 h 9144"/>
                              <a:gd name="T8" fmla="*/ 0 w 1804670"/>
                              <a:gd name="T9" fmla="*/ 0 h 9144"/>
                              <a:gd name="T10" fmla="*/ 0 w 1804670"/>
                              <a:gd name="T11" fmla="*/ 0 h 9144"/>
                              <a:gd name="T12" fmla="*/ 1804670 w 1804670"/>
                              <a:gd name="T13" fmla="*/ 9144 h 9144"/>
                            </a:gdLst>
                            <a:ahLst/>
                            <a:cxnLst>
                              <a:cxn ang="0">
                                <a:pos x="T0" y="T1"/>
                              </a:cxn>
                              <a:cxn ang="0">
                                <a:pos x="T2" y="T3"/>
                              </a:cxn>
                              <a:cxn ang="0">
                                <a:pos x="T4" y="T5"/>
                              </a:cxn>
                              <a:cxn ang="0">
                                <a:pos x="T6" y="T7"/>
                              </a:cxn>
                              <a:cxn ang="0">
                                <a:pos x="T8" y="T9"/>
                              </a:cxn>
                            </a:cxnLst>
                            <a:rect l="T10" t="T11" r="T12" b="T13"/>
                            <a:pathLst>
                              <a:path w="1804670" h="9144">
                                <a:moveTo>
                                  <a:pt x="0" y="0"/>
                                </a:moveTo>
                                <a:lnTo>
                                  <a:pt x="1804670" y="0"/>
                                </a:lnTo>
                                <a:lnTo>
                                  <a:pt x="1804670" y="9144"/>
                                </a:lnTo>
                                <a:lnTo>
                                  <a:pt x="0" y="9144"/>
                                </a:lnTo>
                                <a:lnTo>
                                  <a:pt x="0" y="0"/>
                                </a:lnTo>
                              </a:path>
                            </a:pathLst>
                          </a:custGeom>
                          <a:solidFill>
                            <a:srgbClr val="000000"/>
                          </a:solidFill>
                          <a:ln w="0">
                            <a:solidFill>
                              <a:srgbClr val="2F5597"/>
                            </a:solidFill>
                            <a:miter lim="127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047A" id="AutoShape 3" o:spid="_x0000_s1026" style="position:absolute;margin-left:0;margin-top:-30.75pt;width:142.1pt;height:.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80467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" path="m,l1804670,r,9144l,9144,,e" fillcolor="black" strokecolor="#2f5597" strokeweight="0">
                  <v:stroke miterlimit="83231f" joinstyle="miter"/>
                  <v:path arrowok="t" o:connecttype="custom" o:connectlocs="0,0;1804670,0;1804670,8890;0,8890;0,0" o:connectangles="0,0,0,0,0" textboxrect="0,0,1804670,9144"/>
                  <w10:wrap anchorx="margin"/>
                </v:shape>
              </w:pict>
            </mc:Fallback>
          </mc:AlternateContent>
        </w:r>
      </w:p>
    </w:sdtContent>
  </w:sdt>
  <w:p w14:paraId="07AC3987" w14:textId="77777777" w:rsidR="00671C31" w:rsidRDefault="00671C3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8D7" w14:textId="77777777" w:rsidR="009E2F52" w:rsidRDefault="009E2F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258B7" w14:textId="77777777" w:rsidR="00430B58" w:rsidRDefault="00430B58">
      <w:r>
        <w:separator/>
      </w:r>
    </w:p>
  </w:footnote>
  <w:footnote w:type="continuationSeparator" w:id="0">
    <w:p w14:paraId="3DE5CF2C" w14:textId="77777777" w:rsidR="00430B58" w:rsidRDefault="00430B58">
      <w:r>
        <w:continuationSeparator/>
      </w:r>
    </w:p>
  </w:footnote>
  <w:footnote w:type="continuationNotice" w:id="1">
    <w:p w14:paraId="07C969E4" w14:textId="77777777" w:rsidR="00430B58" w:rsidRDefault="00430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ADA5" w14:textId="77777777" w:rsidR="009E2F52" w:rsidRDefault="009E2F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9028" w14:textId="77777777" w:rsidR="009E2F52" w:rsidRDefault="009E2F5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B791" w14:textId="77777777" w:rsidR="009E2F52" w:rsidRDefault="009E2F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9F534B"/>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711D2D"/>
    <w:multiLevelType w:val="hybridMultilevel"/>
    <w:tmpl w:val="F6DCF3EA"/>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4"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1A84705D"/>
    <w:multiLevelType w:val="hybridMultilevel"/>
    <w:tmpl w:val="CDA4C9E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B843A5F"/>
    <w:multiLevelType w:val="hybridMultilevel"/>
    <w:tmpl w:val="2612E9FC"/>
    <w:lvl w:ilvl="0" w:tplc="4C3616E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C8C75CE"/>
    <w:multiLevelType w:val="hybridMultilevel"/>
    <w:tmpl w:val="62AA7D30"/>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34528B"/>
    <w:multiLevelType w:val="hybridMultilevel"/>
    <w:tmpl w:val="774E5568"/>
    <w:lvl w:ilvl="0" w:tplc="0408000F">
      <w:start w:val="1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75E7BB5"/>
    <w:multiLevelType w:val="hybridMultilevel"/>
    <w:tmpl w:val="32A08D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B1F0B0E"/>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5985225"/>
    <w:multiLevelType w:val="hybridMultilevel"/>
    <w:tmpl w:val="6D9ED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9145EFA"/>
    <w:multiLevelType w:val="hybridMultilevel"/>
    <w:tmpl w:val="AD5AE4C4"/>
    <w:lvl w:ilvl="0" w:tplc="04080001">
      <w:start w:val="1"/>
      <w:numFmt w:val="bullet"/>
      <w:lvlText w:val=""/>
      <w:lvlJc w:val="left"/>
      <w:pPr>
        <w:tabs>
          <w:tab w:val="num" w:pos="1146"/>
        </w:tabs>
        <w:ind w:left="1146" w:hanging="360"/>
      </w:pPr>
      <w:rPr>
        <w:rFonts w:ascii="Symbol" w:hAnsi="Symbol" w:hint="default"/>
      </w:rPr>
    </w:lvl>
    <w:lvl w:ilvl="1" w:tplc="04080003" w:tentative="1">
      <w:start w:val="1"/>
      <w:numFmt w:val="bullet"/>
      <w:lvlText w:val="o"/>
      <w:lvlJc w:val="left"/>
      <w:pPr>
        <w:tabs>
          <w:tab w:val="num" w:pos="1866"/>
        </w:tabs>
        <w:ind w:left="1866" w:hanging="360"/>
      </w:pPr>
      <w:rPr>
        <w:rFonts w:ascii="Courier New" w:hAnsi="Courier New" w:hint="default"/>
      </w:rPr>
    </w:lvl>
    <w:lvl w:ilvl="2" w:tplc="04080005" w:tentative="1">
      <w:start w:val="1"/>
      <w:numFmt w:val="bullet"/>
      <w:lvlText w:val=""/>
      <w:lvlJc w:val="left"/>
      <w:pPr>
        <w:tabs>
          <w:tab w:val="num" w:pos="2586"/>
        </w:tabs>
        <w:ind w:left="2586" w:hanging="360"/>
      </w:pPr>
      <w:rPr>
        <w:rFonts w:ascii="Wingdings" w:hAnsi="Wingdings" w:hint="default"/>
      </w:rPr>
    </w:lvl>
    <w:lvl w:ilvl="3" w:tplc="04080001" w:tentative="1">
      <w:start w:val="1"/>
      <w:numFmt w:val="bullet"/>
      <w:lvlText w:val=""/>
      <w:lvlJc w:val="left"/>
      <w:pPr>
        <w:tabs>
          <w:tab w:val="num" w:pos="3306"/>
        </w:tabs>
        <w:ind w:left="3306" w:hanging="360"/>
      </w:pPr>
      <w:rPr>
        <w:rFonts w:ascii="Symbol" w:hAnsi="Symbol" w:hint="default"/>
      </w:rPr>
    </w:lvl>
    <w:lvl w:ilvl="4" w:tplc="04080003" w:tentative="1">
      <w:start w:val="1"/>
      <w:numFmt w:val="bullet"/>
      <w:lvlText w:val="o"/>
      <w:lvlJc w:val="left"/>
      <w:pPr>
        <w:tabs>
          <w:tab w:val="num" w:pos="4026"/>
        </w:tabs>
        <w:ind w:left="4026" w:hanging="360"/>
      </w:pPr>
      <w:rPr>
        <w:rFonts w:ascii="Courier New" w:hAnsi="Courier New" w:hint="default"/>
      </w:rPr>
    </w:lvl>
    <w:lvl w:ilvl="5" w:tplc="04080005" w:tentative="1">
      <w:start w:val="1"/>
      <w:numFmt w:val="bullet"/>
      <w:lvlText w:val=""/>
      <w:lvlJc w:val="left"/>
      <w:pPr>
        <w:tabs>
          <w:tab w:val="num" w:pos="4746"/>
        </w:tabs>
        <w:ind w:left="4746" w:hanging="360"/>
      </w:pPr>
      <w:rPr>
        <w:rFonts w:ascii="Wingdings" w:hAnsi="Wingdings" w:hint="default"/>
      </w:rPr>
    </w:lvl>
    <w:lvl w:ilvl="6" w:tplc="04080001" w:tentative="1">
      <w:start w:val="1"/>
      <w:numFmt w:val="bullet"/>
      <w:lvlText w:val=""/>
      <w:lvlJc w:val="left"/>
      <w:pPr>
        <w:tabs>
          <w:tab w:val="num" w:pos="5466"/>
        </w:tabs>
        <w:ind w:left="5466" w:hanging="360"/>
      </w:pPr>
      <w:rPr>
        <w:rFonts w:ascii="Symbol" w:hAnsi="Symbol" w:hint="default"/>
      </w:rPr>
    </w:lvl>
    <w:lvl w:ilvl="7" w:tplc="04080003" w:tentative="1">
      <w:start w:val="1"/>
      <w:numFmt w:val="bullet"/>
      <w:lvlText w:val="o"/>
      <w:lvlJc w:val="left"/>
      <w:pPr>
        <w:tabs>
          <w:tab w:val="num" w:pos="6186"/>
        </w:tabs>
        <w:ind w:left="6186" w:hanging="360"/>
      </w:pPr>
      <w:rPr>
        <w:rFonts w:ascii="Courier New" w:hAnsi="Courier New" w:hint="default"/>
      </w:rPr>
    </w:lvl>
    <w:lvl w:ilvl="8" w:tplc="0408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6BC70F9A"/>
    <w:multiLevelType w:val="hybridMultilevel"/>
    <w:tmpl w:val="341A2072"/>
    <w:lvl w:ilvl="0" w:tplc="0408000F">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006175583">
    <w:abstractNumId w:val="3"/>
  </w:num>
  <w:num w:numId="2" w16cid:durableId="2136361787">
    <w:abstractNumId w:val="8"/>
  </w:num>
  <w:num w:numId="3" w16cid:durableId="134563977">
    <w:abstractNumId w:val="0"/>
  </w:num>
  <w:num w:numId="4" w16cid:durableId="1239562700">
    <w:abstractNumId w:val="4"/>
  </w:num>
  <w:num w:numId="5" w16cid:durableId="1068530845">
    <w:abstractNumId w:val="15"/>
  </w:num>
  <w:num w:numId="6" w16cid:durableId="768699934">
    <w:abstractNumId w:val="13"/>
  </w:num>
  <w:num w:numId="7" w16cid:durableId="814758943">
    <w:abstractNumId w:val="12"/>
  </w:num>
  <w:num w:numId="8" w16cid:durableId="1663386977">
    <w:abstractNumId w:val="33"/>
  </w:num>
  <w:num w:numId="9" w16cid:durableId="845442132">
    <w:abstractNumId w:val="19"/>
  </w:num>
  <w:num w:numId="10" w16cid:durableId="1400712166">
    <w:abstractNumId w:val="32"/>
  </w:num>
  <w:num w:numId="11" w16cid:durableId="785927020">
    <w:abstractNumId w:val="31"/>
  </w:num>
  <w:num w:numId="12" w16cid:durableId="904028041">
    <w:abstractNumId w:val="16"/>
  </w:num>
  <w:num w:numId="13" w16cid:durableId="1111440938">
    <w:abstractNumId w:val="10"/>
  </w:num>
  <w:num w:numId="14" w16cid:durableId="764959901">
    <w:abstractNumId w:val="30"/>
  </w:num>
  <w:num w:numId="15" w16cid:durableId="1087458471">
    <w:abstractNumId w:val="11"/>
  </w:num>
  <w:num w:numId="16" w16cid:durableId="659118682">
    <w:abstractNumId w:val="5"/>
  </w:num>
  <w:num w:numId="17" w16cid:durableId="2898339">
    <w:abstractNumId w:val="22"/>
  </w:num>
  <w:num w:numId="18" w16cid:durableId="993214971">
    <w:abstractNumId w:val="17"/>
  </w:num>
  <w:num w:numId="19" w16cid:durableId="153569561">
    <w:abstractNumId w:val="6"/>
  </w:num>
  <w:num w:numId="20" w16cid:durableId="1451819685">
    <w:abstractNumId w:val="26"/>
  </w:num>
  <w:num w:numId="21" w16cid:durableId="1511211427">
    <w:abstractNumId w:val="14"/>
  </w:num>
  <w:num w:numId="22" w16cid:durableId="1356148780">
    <w:abstractNumId w:val="20"/>
  </w:num>
  <w:num w:numId="23" w16cid:durableId="224996066">
    <w:abstractNumId w:val="2"/>
  </w:num>
  <w:num w:numId="24" w16cid:durableId="1128089727">
    <w:abstractNumId w:val="7"/>
  </w:num>
  <w:num w:numId="25" w16cid:durableId="1961911442">
    <w:abstractNumId w:val="9"/>
  </w:num>
  <w:num w:numId="26" w16cid:durableId="1996761970">
    <w:abstractNumId w:val="23"/>
  </w:num>
  <w:num w:numId="27" w16cid:durableId="1844589257">
    <w:abstractNumId w:val="28"/>
  </w:num>
  <w:num w:numId="28" w16cid:durableId="1796560361">
    <w:abstractNumId w:val="27"/>
  </w:num>
  <w:num w:numId="29" w16cid:durableId="909072454">
    <w:abstractNumId w:val="29"/>
  </w:num>
  <w:num w:numId="30" w16cid:durableId="572549239">
    <w:abstractNumId w:val="21"/>
  </w:num>
  <w:num w:numId="31" w16cid:durableId="363409707">
    <w:abstractNumId w:val="25"/>
  </w:num>
  <w:num w:numId="32" w16cid:durableId="441263632">
    <w:abstractNumId w:val="1"/>
  </w:num>
  <w:num w:numId="33" w16cid:durableId="1306467830">
    <w:abstractNumId w:val="18"/>
  </w:num>
  <w:num w:numId="34" w16cid:durableId="19011654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53"/>
    <w:rsid w:val="000023F9"/>
    <w:rsid w:val="00003305"/>
    <w:rsid w:val="00005F2E"/>
    <w:rsid w:val="00010221"/>
    <w:rsid w:val="00011943"/>
    <w:rsid w:val="00017E81"/>
    <w:rsid w:val="0002083D"/>
    <w:rsid w:val="000247FA"/>
    <w:rsid w:val="00024E3B"/>
    <w:rsid w:val="00025DEF"/>
    <w:rsid w:val="000271BC"/>
    <w:rsid w:val="00027777"/>
    <w:rsid w:val="00027FA1"/>
    <w:rsid w:val="00037F6C"/>
    <w:rsid w:val="0004538B"/>
    <w:rsid w:val="00051D5A"/>
    <w:rsid w:val="00056E58"/>
    <w:rsid w:val="0005713D"/>
    <w:rsid w:val="00057AB8"/>
    <w:rsid w:val="0006021D"/>
    <w:rsid w:val="000638BE"/>
    <w:rsid w:val="000649DB"/>
    <w:rsid w:val="00077F85"/>
    <w:rsid w:val="00081F34"/>
    <w:rsid w:val="00086F97"/>
    <w:rsid w:val="00087B90"/>
    <w:rsid w:val="0009474B"/>
    <w:rsid w:val="00094770"/>
    <w:rsid w:val="00095BFE"/>
    <w:rsid w:val="00097592"/>
    <w:rsid w:val="000A1E4B"/>
    <w:rsid w:val="000A4AEE"/>
    <w:rsid w:val="000A789A"/>
    <w:rsid w:val="000A7DC3"/>
    <w:rsid w:val="000B14B6"/>
    <w:rsid w:val="000B1CB5"/>
    <w:rsid w:val="000B2F07"/>
    <w:rsid w:val="000B5C49"/>
    <w:rsid w:val="000C7243"/>
    <w:rsid w:val="000D5C4B"/>
    <w:rsid w:val="000D6742"/>
    <w:rsid w:val="000D685B"/>
    <w:rsid w:val="000D6AF8"/>
    <w:rsid w:val="000E261A"/>
    <w:rsid w:val="000E4DCC"/>
    <w:rsid w:val="000E5058"/>
    <w:rsid w:val="000E5648"/>
    <w:rsid w:val="000E73B8"/>
    <w:rsid w:val="000E766C"/>
    <w:rsid w:val="000E7FAF"/>
    <w:rsid w:val="000F0BA4"/>
    <w:rsid w:val="000F5ECC"/>
    <w:rsid w:val="000F6183"/>
    <w:rsid w:val="001045FC"/>
    <w:rsid w:val="00104C6D"/>
    <w:rsid w:val="001106BF"/>
    <w:rsid w:val="001136E0"/>
    <w:rsid w:val="00114DCF"/>
    <w:rsid w:val="00117D08"/>
    <w:rsid w:val="001201F6"/>
    <w:rsid w:val="00126656"/>
    <w:rsid w:val="00127F0C"/>
    <w:rsid w:val="00133870"/>
    <w:rsid w:val="00142F0E"/>
    <w:rsid w:val="00143B49"/>
    <w:rsid w:val="00143F9B"/>
    <w:rsid w:val="00151325"/>
    <w:rsid w:val="0015200A"/>
    <w:rsid w:val="00152988"/>
    <w:rsid w:val="00160FB4"/>
    <w:rsid w:val="001644AD"/>
    <w:rsid w:val="00171239"/>
    <w:rsid w:val="00171C0A"/>
    <w:rsid w:val="00181211"/>
    <w:rsid w:val="00181487"/>
    <w:rsid w:val="0019022E"/>
    <w:rsid w:val="0019123E"/>
    <w:rsid w:val="001937D5"/>
    <w:rsid w:val="00194160"/>
    <w:rsid w:val="00195C16"/>
    <w:rsid w:val="0019637F"/>
    <w:rsid w:val="001A2071"/>
    <w:rsid w:val="001A3275"/>
    <w:rsid w:val="001C77A3"/>
    <w:rsid w:val="001D3A20"/>
    <w:rsid w:val="001D6D5B"/>
    <w:rsid w:val="001D6F26"/>
    <w:rsid w:val="001F1C33"/>
    <w:rsid w:val="001F1FD6"/>
    <w:rsid w:val="001F2B74"/>
    <w:rsid w:val="001F613A"/>
    <w:rsid w:val="00200BCE"/>
    <w:rsid w:val="0020263D"/>
    <w:rsid w:val="002062D5"/>
    <w:rsid w:val="00232542"/>
    <w:rsid w:val="002374EF"/>
    <w:rsid w:val="002435AF"/>
    <w:rsid w:val="002452A7"/>
    <w:rsid w:val="002570BB"/>
    <w:rsid w:val="00260868"/>
    <w:rsid w:val="0026114D"/>
    <w:rsid w:val="00266F2D"/>
    <w:rsid w:val="002671AB"/>
    <w:rsid w:val="00267547"/>
    <w:rsid w:val="00274669"/>
    <w:rsid w:val="00280569"/>
    <w:rsid w:val="002866AC"/>
    <w:rsid w:val="00286734"/>
    <w:rsid w:val="002B059C"/>
    <w:rsid w:val="002B15C1"/>
    <w:rsid w:val="002B211C"/>
    <w:rsid w:val="002B4C02"/>
    <w:rsid w:val="002C0328"/>
    <w:rsid w:val="002C64CB"/>
    <w:rsid w:val="002D2304"/>
    <w:rsid w:val="002D57F5"/>
    <w:rsid w:val="002D5CBC"/>
    <w:rsid w:val="002D637C"/>
    <w:rsid w:val="002E2E58"/>
    <w:rsid w:val="002F5315"/>
    <w:rsid w:val="00300A9E"/>
    <w:rsid w:val="00302916"/>
    <w:rsid w:val="00304723"/>
    <w:rsid w:val="00305970"/>
    <w:rsid w:val="003232E5"/>
    <w:rsid w:val="00323CE6"/>
    <w:rsid w:val="003241E4"/>
    <w:rsid w:val="00325689"/>
    <w:rsid w:val="00327BAF"/>
    <w:rsid w:val="00331002"/>
    <w:rsid w:val="003327B3"/>
    <w:rsid w:val="00337CB7"/>
    <w:rsid w:val="0034083E"/>
    <w:rsid w:val="00343E91"/>
    <w:rsid w:val="00347D8F"/>
    <w:rsid w:val="00352CEE"/>
    <w:rsid w:val="00352DAB"/>
    <w:rsid w:val="00355CD6"/>
    <w:rsid w:val="00366168"/>
    <w:rsid w:val="003670FA"/>
    <w:rsid w:val="003816D2"/>
    <w:rsid w:val="00387797"/>
    <w:rsid w:val="00391171"/>
    <w:rsid w:val="00392255"/>
    <w:rsid w:val="00392D39"/>
    <w:rsid w:val="003A0243"/>
    <w:rsid w:val="003A6BB7"/>
    <w:rsid w:val="003A6CEE"/>
    <w:rsid w:val="003A791F"/>
    <w:rsid w:val="003B543E"/>
    <w:rsid w:val="003B67CA"/>
    <w:rsid w:val="003C24F5"/>
    <w:rsid w:val="003C3FEE"/>
    <w:rsid w:val="003D0E02"/>
    <w:rsid w:val="003D2246"/>
    <w:rsid w:val="003D3AA5"/>
    <w:rsid w:val="003D4554"/>
    <w:rsid w:val="003E30E5"/>
    <w:rsid w:val="003F1F79"/>
    <w:rsid w:val="003F5911"/>
    <w:rsid w:val="00400F80"/>
    <w:rsid w:val="00407EEB"/>
    <w:rsid w:val="00430B58"/>
    <w:rsid w:val="00430F4E"/>
    <w:rsid w:val="00431FDB"/>
    <w:rsid w:val="004374FE"/>
    <w:rsid w:val="00441E3B"/>
    <w:rsid w:val="00442A00"/>
    <w:rsid w:val="00450F26"/>
    <w:rsid w:val="0045173C"/>
    <w:rsid w:val="00453CB4"/>
    <w:rsid w:val="00461633"/>
    <w:rsid w:val="004618A0"/>
    <w:rsid w:val="00463F58"/>
    <w:rsid w:val="00464613"/>
    <w:rsid w:val="004723A4"/>
    <w:rsid w:val="00483F79"/>
    <w:rsid w:val="00485949"/>
    <w:rsid w:val="004A2C42"/>
    <w:rsid w:val="004A37C4"/>
    <w:rsid w:val="004A4095"/>
    <w:rsid w:val="004B2B3E"/>
    <w:rsid w:val="004B5221"/>
    <w:rsid w:val="004C2BED"/>
    <w:rsid w:val="004C64EC"/>
    <w:rsid w:val="004C7324"/>
    <w:rsid w:val="004C7FDB"/>
    <w:rsid w:val="004D3806"/>
    <w:rsid w:val="004D7324"/>
    <w:rsid w:val="004D7790"/>
    <w:rsid w:val="004E1D99"/>
    <w:rsid w:val="004F07C7"/>
    <w:rsid w:val="004F4C85"/>
    <w:rsid w:val="004F4ED4"/>
    <w:rsid w:val="004F71BC"/>
    <w:rsid w:val="00504FC3"/>
    <w:rsid w:val="005120BA"/>
    <w:rsid w:val="00515883"/>
    <w:rsid w:val="00515FE5"/>
    <w:rsid w:val="00523934"/>
    <w:rsid w:val="00530419"/>
    <w:rsid w:val="00531ACE"/>
    <w:rsid w:val="0053494C"/>
    <w:rsid w:val="00535BB1"/>
    <w:rsid w:val="005379F5"/>
    <w:rsid w:val="00541681"/>
    <w:rsid w:val="005440A7"/>
    <w:rsid w:val="005443ED"/>
    <w:rsid w:val="00546926"/>
    <w:rsid w:val="00550C93"/>
    <w:rsid w:val="005652F6"/>
    <w:rsid w:val="00572F24"/>
    <w:rsid w:val="005768D6"/>
    <w:rsid w:val="00577B88"/>
    <w:rsid w:val="00581008"/>
    <w:rsid w:val="00581DCB"/>
    <w:rsid w:val="005859D0"/>
    <w:rsid w:val="00587D86"/>
    <w:rsid w:val="005A0282"/>
    <w:rsid w:val="005A36AF"/>
    <w:rsid w:val="005B0790"/>
    <w:rsid w:val="005B7FE9"/>
    <w:rsid w:val="005C15FC"/>
    <w:rsid w:val="005C3D9B"/>
    <w:rsid w:val="005C5726"/>
    <w:rsid w:val="005C5883"/>
    <w:rsid w:val="005D5666"/>
    <w:rsid w:val="005E652F"/>
    <w:rsid w:val="005F0BE2"/>
    <w:rsid w:val="005F70A0"/>
    <w:rsid w:val="00600BFD"/>
    <w:rsid w:val="0060218D"/>
    <w:rsid w:val="00610024"/>
    <w:rsid w:val="00611DCE"/>
    <w:rsid w:val="00611F87"/>
    <w:rsid w:val="00616BD4"/>
    <w:rsid w:val="006221BB"/>
    <w:rsid w:val="006264BA"/>
    <w:rsid w:val="0062762B"/>
    <w:rsid w:val="00631D10"/>
    <w:rsid w:val="006321B1"/>
    <w:rsid w:val="006376B4"/>
    <w:rsid w:val="00641B55"/>
    <w:rsid w:val="0064746D"/>
    <w:rsid w:val="00651675"/>
    <w:rsid w:val="00655645"/>
    <w:rsid w:val="00661C4A"/>
    <w:rsid w:val="006645D7"/>
    <w:rsid w:val="00664D51"/>
    <w:rsid w:val="00666FA0"/>
    <w:rsid w:val="0067193B"/>
    <w:rsid w:val="00671C31"/>
    <w:rsid w:val="006750AE"/>
    <w:rsid w:val="00680680"/>
    <w:rsid w:val="00694B19"/>
    <w:rsid w:val="006B0507"/>
    <w:rsid w:val="006B3D2B"/>
    <w:rsid w:val="006B72EA"/>
    <w:rsid w:val="006C0932"/>
    <w:rsid w:val="006C28BA"/>
    <w:rsid w:val="006C3914"/>
    <w:rsid w:val="006C795F"/>
    <w:rsid w:val="006D223F"/>
    <w:rsid w:val="006D456A"/>
    <w:rsid w:val="006E281E"/>
    <w:rsid w:val="00701C80"/>
    <w:rsid w:val="0070273D"/>
    <w:rsid w:val="00714590"/>
    <w:rsid w:val="007219C1"/>
    <w:rsid w:val="00726F40"/>
    <w:rsid w:val="00731847"/>
    <w:rsid w:val="0073337A"/>
    <w:rsid w:val="00737DCD"/>
    <w:rsid w:val="0074087E"/>
    <w:rsid w:val="00747037"/>
    <w:rsid w:val="00752D6D"/>
    <w:rsid w:val="0076621C"/>
    <w:rsid w:val="00766CA9"/>
    <w:rsid w:val="00770729"/>
    <w:rsid w:val="0077331A"/>
    <w:rsid w:val="007768D7"/>
    <w:rsid w:val="007811B3"/>
    <w:rsid w:val="00781CE9"/>
    <w:rsid w:val="00782C8D"/>
    <w:rsid w:val="00787541"/>
    <w:rsid w:val="007915FE"/>
    <w:rsid w:val="00797FC2"/>
    <w:rsid w:val="007A2018"/>
    <w:rsid w:val="007B61FD"/>
    <w:rsid w:val="007C08C5"/>
    <w:rsid w:val="007C3C66"/>
    <w:rsid w:val="007D08C5"/>
    <w:rsid w:val="007E6743"/>
    <w:rsid w:val="007E6F77"/>
    <w:rsid w:val="007F3430"/>
    <w:rsid w:val="007F4DDC"/>
    <w:rsid w:val="00802203"/>
    <w:rsid w:val="00804DF9"/>
    <w:rsid w:val="00807AA8"/>
    <w:rsid w:val="00810D8E"/>
    <w:rsid w:val="008140EB"/>
    <w:rsid w:val="008169C8"/>
    <w:rsid w:val="00821630"/>
    <w:rsid w:val="00823AFF"/>
    <w:rsid w:val="00823B97"/>
    <w:rsid w:val="0082521A"/>
    <w:rsid w:val="008259A1"/>
    <w:rsid w:val="0082626C"/>
    <w:rsid w:val="0082695B"/>
    <w:rsid w:val="00826F38"/>
    <w:rsid w:val="008329F8"/>
    <w:rsid w:val="008331A9"/>
    <w:rsid w:val="0083721F"/>
    <w:rsid w:val="00840B05"/>
    <w:rsid w:val="008415C4"/>
    <w:rsid w:val="00845968"/>
    <w:rsid w:val="00845BAA"/>
    <w:rsid w:val="00846599"/>
    <w:rsid w:val="00846C76"/>
    <w:rsid w:val="00851529"/>
    <w:rsid w:val="0085748E"/>
    <w:rsid w:val="008625DD"/>
    <w:rsid w:val="00867939"/>
    <w:rsid w:val="00867C6F"/>
    <w:rsid w:val="008718B3"/>
    <w:rsid w:val="00873126"/>
    <w:rsid w:val="00876EDB"/>
    <w:rsid w:val="0088095B"/>
    <w:rsid w:val="008810B6"/>
    <w:rsid w:val="0088477A"/>
    <w:rsid w:val="0088575A"/>
    <w:rsid w:val="00892001"/>
    <w:rsid w:val="00892070"/>
    <w:rsid w:val="00892DE6"/>
    <w:rsid w:val="008937B6"/>
    <w:rsid w:val="00896F27"/>
    <w:rsid w:val="008975E0"/>
    <w:rsid w:val="008A01B3"/>
    <w:rsid w:val="008A1FF7"/>
    <w:rsid w:val="008A4772"/>
    <w:rsid w:val="008A493F"/>
    <w:rsid w:val="008B0367"/>
    <w:rsid w:val="008B5A34"/>
    <w:rsid w:val="008D098C"/>
    <w:rsid w:val="008D2CF7"/>
    <w:rsid w:val="008D5EB5"/>
    <w:rsid w:val="008E3A96"/>
    <w:rsid w:val="008E5DA3"/>
    <w:rsid w:val="008F1C14"/>
    <w:rsid w:val="008F3A99"/>
    <w:rsid w:val="00903652"/>
    <w:rsid w:val="00904D4F"/>
    <w:rsid w:val="009075C3"/>
    <w:rsid w:val="00917DCE"/>
    <w:rsid w:val="00920ADF"/>
    <w:rsid w:val="00925253"/>
    <w:rsid w:val="0093574A"/>
    <w:rsid w:val="0093615B"/>
    <w:rsid w:val="00936B58"/>
    <w:rsid w:val="00937383"/>
    <w:rsid w:val="00937AE2"/>
    <w:rsid w:val="0094717A"/>
    <w:rsid w:val="00957AE1"/>
    <w:rsid w:val="00966DAF"/>
    <w:rsid w:val="00970BF8"/>
    <w:rsid w:val="0097145A"/>
    <w:rsid w:val="00973B62"/>
    <w:rsid w:val="00975738"/>
    <w:rsid w:val="009813A6"/>
    <w:rsid w:val="009828CA"/>
    <w:rsid w:val="0098685C"/>
    <w:rsid w:val="0099118F"/>
    <w:rsid w:val="009931E0"/>
    <w:rsid w:val="009A25C1"/>
    <w:rsid w:val="009A7206"/>
    <w:rsid w:val="009C2A4E"/>
    <w:rsid w:val="009C45B0"/>
    <w:rsid w:val="009C60F9"/>
    <w:rsid w:val="009C761E"/>
    <w:rsid w:val="009D3976"/>
    <w:rsid w:val="009E2F52"/>
    <w:rsid w:val="009E4B82"/>
    <w:rsid w:val="009F1AF1"/>
    <w:rsid w:val="009F5C30"/>
    <w:rsid w:val="009F7583"/>
    <w:rsid w:val="00A07FE8"/>
    <w:rsid w:val="00A12381"/>
    <w:rsid w:val="00A13958"/>
    <w:rsid w:val="00A14F89"/>
    <w:rsid w:val="00A20CF7"/>
    <w:rsid w:val="00A2295E"/>
    <w:rsid w:val="00A24AA1"/>
    <w:rsid w:val="00A3064E"/>
    <w:rsid w:val="00A3194C"/>
    <w:rsid w:val="00A408A9"/>
    <w:rsid w:val="00A43E69"/>
    <w:rsid w:val="00A4573E"/>
    <w:rsid w:val="00A5101B"/>
    <w:rsid w:val="00A52CAB"/>
    <w:rsid w:val="00A531AF"/>
    <w:rsid w:val="00A5517F"/>
    <w:rsid w:val="00A56FBC"/>
    <w:rsid w:val="00A65984"/>
    <w:rsid w:val="00A711F6"/>
    <w:rsid w:val="00A71281"/>
    <w:rsid w:val="00A7440D"/>
    <w:rsid w:val="00A77065"/>
    <w:rsid w:val="00A81F5F"/>
    <w:rsid w:val="00A838DA"/>
    <w:rsid w:val="00A95B11"/>
    <w:rsid w:val="00AA312F"/>
    <w:rsid w:val="00AA3492"/>
    <w:rsid w:val="00AA3A48"/>
    <w:rsid w:val="00AA4573"/>
    <w:rsid w:val="00AA6508"/>
    <w:rsid w:val="00AA7F39"/>
    <w:rsid w:val="00AB4655"/>
    <w:rsid w:val="00AD0FE7"/>
    <w:rsid w:val="00AD4EC3"/>
    <w:rsid w:val="00AE1A9E"/>
    <w:rsid w:val="00AF08E4"/>
    <w:rsid w:val="00AF35ED"/>
    <w:rsid w:val="00AF658C"/>
    <w:rsid w:val="00B0098A"/>
    <w:rsid w:val="00B04A89"/>
    <w:rsid w:val="00B10F1E"/>
    <w:rsid w:val="00B34305"/>
    <w:rsid w:val="00B36A8D"/>
    <w:rsid w:val="00B3760D"/>
    <w:rsid w:val="00B3767D"/>
    <w:rsid w:val="00B4124A"/>
    <w:rsid w:val="00B46995"/>
    <w:rsid w:val="00B47050"/>
    <w:rsid w:val="00B52D63"/>
    <w:rsid w:val="00B53E60"/>
    <w:rsid w:val="00B544BE"/>
    <w:rsid w:val="00B63881"/>
    <w:rsid w:val="00B65938"/>
    <w:rsid w:val="00B7004B"/>
    <w:rsid w:val="00B703EF"/>
    <w:rsid w:val="00B7116F"/>
    <w:rsid w:val="00B71348"/>
    <w:rsid w:val="00B716E9"/>
    <w:rsid w:val="00B816CC"/>
    <w:rsid w:val="00B841E1"/>
    <w:rsid w:val="00B85028"/>
    <w:rsid w:val="00B935BC"/>
    <w:rsid w:val="00B94A23"/>
    <w:rsid w:val="00B96742"/>
    <w:rsid w:val="00BA5093"/>
    <w:rsid w:val="00BA56CA"/>
    <w:rsid w:val="00BB2439"/>
    <w:rsid w:val="00BB3627"/>
    <w:rsid w:val="00BC50B2"/>
    <w:rsid w:val="00BC68A7"/>
    <w:rsid w:val="00BC6A3F"/>
    <w:rsid w:val="00BD5730"/>
    <w:rsid w:val="00BE2531"/>
    <w:rsid w:val="00BE3A2D"/>
    <w:rsid w:val="00BE7E1E"/>
    <w:rsid w:val="00BF0FFB"/>
    <w:rsid w:val="00BF3E35"/>
    <w:rsid w:val="00C0010B"/>
    <w:rsid w:val="00C05E23"/>
    <w:rsid w:val="00C12D24"/>
    <w:rsid w:val="00C166D7"/>
    <w:rsid w:val="00C27BAD"/>
    <w:rsid w:val="00C307DD"/>
    <w:rsid w:val="00C40452"/>
    <w:rsid w:val="00C431E9"/>
    <w:rsid w:val="00C53BBC"/>
    <w:rsid w:val="00C56501"/>
    <w:rsid w:val="00C648C8"/>
    <w:rsid w:val="00C706A8"/>
    <w:rsid w:val="00C70E97"/>
    <w:rsid w:val="00C73323"/>
    <w:rsid w:val="00C74564"/>
    <w:rsid w:val="00C75370"/>
    <w:rsid w:val="00C8123A"/>
    <w:rsid w:val="00C90336"/>
    <w:rsid w:val="00C9771B"/>
    <w:rsid w:val="00CA351C"/>
    <w:rsid w:val="00CA5470"/>
    <w:rsid w:val="00CB0EDC"/>
    <w:rsid w:val="00CB2D6D"/>
    <w:rsid w:val="00CB407B"/>
    <w:rsid w:val="00CB791A"/>
    <w:rsid w:val="00CB7C73"/>
    <w:rsid w:val="00CC16BE"/>
    <w:rsid w:val="00CC1A3B"/>
    <w:rsid w:val="00CC24B6"/>
    <w:rsid w:val="00CD2C28"/>
    <w:rsid w:val="00CD5B5A"/>
    <w:rsid w:val="00CD7B67"/>
    <w:rsid w:val="00CE3EFF"/>
    <w:rsid w:val="00CF1422"/>
    <w:rsid w:val="00D0456A"/>
    <w:rsid w:val="00D05AD5"/>
    <w:rsid w:val="00D06E37"/>
    <w:rsid w:val="00D07914"/>
    <w:rsid w:val="00D3087F"/>
    <w:rsid w:val="00D31260"/>
    <w:rsid w:val="00D33487"/>
    <w:rsid w:val="00D40440"/>
    <w:rsid w:val="00D43468"/>
    <w:rsid w:val="00D45A26"/>
    <w:rsid w:val="00D45B72"/>
    <w:rsid w:val="00D51D62"/>
    <w:rsid w:val="00D53382"/>
    <w:rsid w:val="00D5438E"/>
    <w:rsid w:val="00D56284"/>
    <w:rsid w:val="00D7205D"/>
    <w:rsid w:val="00D808E8"/>
    <w:rsid w:val="00D82B1C"/>
    <w:rsid w:val="00D8543E"/>
    <w:rsid w:val="00D85B0B"/>
    <w:rsid w:val="00D86BC0"/>
    <w:rsid w:val="00D924B1"/>
    <w:rsid w:val="00D939FF"/>
    <w:rsid w:val="00D9791A"/>
    <w:rsid w:val="00DA3D9A"/>
    <w:rsid w:val="00DA5CD8"/>
    <w:rsid w:val="00DB0D33"/>
    <w:rsid w:val="00DB19C3"/>
    <w:rsid w:val="00DB24B9"/>
    <w:rsid w:val="00DB61A0"/>
    <w:rsid w:val="00DB6405"/>
    <w:rsid w:val="00DB6AEF"/>
    <w:rsid w:val="00DB7558"/>
    <w:rsid w:val="00DC0BE9"/>
    <w:rsid w:val="00DC17F6"/>
    <w:rsid w:val="00DC2BD3"/>
    <w:rsid w:val="00DC3352"/>
    <w:rsid w:val="00DD03DA"/>
    <w:rsid w:val="00DD23EC"/>
    <w:rsid w:val="00DD2657"/>
    <w:rsid w:val="00DD5CD6"/>
    <w:rsid w:val="00DE74BD"/>
    <w:rsid w:val="00DE7B0B"/>
    <w:rsid w:val="00DF069A"/>
    <w:rsid w:val="00E01EAC"/>
    <w:rsid w:val="00E02FDA"/>
    <w:rsid w:val="00E03AAE"/>
    <w:rsid w:val="00E116BC"/>
    <w:rsid w:val="00E131B8"/>
    <w:rsid w:val="00E2381E"/>
    <w:rsid w:val="00E2390F"/>
    <w:rsid w:val="00E23D37"/>
    <w:rsid w:val="00E32746"/>
    <w:rsid w:val="00E34CBA"/>
    <w:rsid w:val="00E36818"/>
    <w:rsid w:val="00E44407"/>
    <w:rsid w:val="00E4687A"/>
    <w:rsid w:val="00E52876"/>
    <w:rsid w:val="00E5397D"/>
    <w:rsid w:val="00E54B97"/>
    <w:rsid w:val="00E5676B"/>
    <w:rsid w:val="00E57A48"/>
    <w:rsid w:val="00E70F9C"/>
    <w:rsid w:val="00E71D73"/>
    <w:rsid w:val="00E767D9"/>
    <w:rsid w:val="00E77D6C"/>
    <w:rsid w:val="00E80489"/>
    <w:rsid w:val="00E86AEB"/>
    <w:rsid w:val="00E87DFB"/>
    <w:rsid w:val="00E918E8"/>
    <w:rsid w:val="00E9430D"/>
    <w:rsid w:val="00EA466C"/>
    <w:rsid w:val="00EB1398"/>
    <w:rsid w:val="00EB5B88"/>
    <w:rsid w:val="00EC212D"/>
    <w:rsid w:val="00EC376A"/>
    <w:rsid w:val="00EC6C7E"/>
    <w:rsid w:val="00ED5B59"/>
    <w:rsid w:val="00ED60F9"/>
    <w:rsid w:val="00EE0A1E"/>
    <w:rsid w:val="00EE10B0"/>
    <w:rsid w:val="00EE1623"/>
    <w:rsid w:val="00EF3F42"/>
    <w:rsid w:val="00EF52B3"/>
    <w:rsid w:val="00EF5968"/>
    <w:rsid w:val="00F00D5D"/>
    <w:rsid w:val="00F134FD"/>
    <w:rsid w:val="00F225C4"/>
    <w:rsid w:val="00F23C1A"/>
    <w:rsid w:val="00F27BE9"/>
    <w:rsid w:val="00F31048"/>
    <w:rsid w:val="00F313DA"/>
    <w:rsid w:val="00F35B6F"/>
    <w:rsid w:val="00F565E4"/>
    <w:rsid w:val="00F57771"/>
    <w:rsid w:val="00F6170E"/>
    <w:rsid w:val="00F61ACC"/>
    <w:rsid w:val="00F63862"/>
    <w:rsid w:val="00F70FD7"/>
    <w:rsid w:val="00F80191"/>
    <w:rsid w:val="00F82B5D"/>
    <w:rsid w:val="00F96560"/>
    <w:rsid w:val="00F96768"/>
    <w:rsid w:val="00F97580"/>
    <w:rsid w:val="00FB0272"/>
    <w:rsid w:val="00FB6D6A"/>
    <w:rsid w:val="00FC211E"/>
    <w:rsid w:val="00FC5BE0"/>
    <w:rsid w:val="00FD53A3"/>
    <w:rsid w:val="00FD575C"/>
    <w:rsid w:val="00FE4F28"/>
    <w:rsid w:val="00FF2F86"/>
    <w:rsid w:val="1ADBA141"/>
    <w:rsid w:val="3005131D"/>
    <w:rsid w:val="3C3760E7"/>
    <w:rsid w:val="52EBD45D"/>
    <w:rsid w:val="6C0BD3E3"/>
    <w:rsid w:val="718F3FF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11C42"/>
  <w15:docId w15:val="{AEB4D561-D838-4C87-93F2-79EDB06F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link w:val="Char"/>
    <w:uiPriority w:val="99"/>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B0367"/>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DE74BD"/>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7"/>
    <w:rsid w:val="00A77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1C77A3"/>
    <w:rPr>
      <w:sz w:val="16"/>
      <w:szCs w:val="16"/>
    </w:rPr>
  </w:style>
  <w:style w:type="paragraph" w:styleId="ab">
    <w:name w:val="annotation text"/>
    <w:basedOn w:val="a"/>
    <w:link w:val="Char0"/>
    <w:rsid w:val="001C77A3"/>
  </w:style>
  <w:style w:type="character" w:customStyle="1" w:styleId="Char0">
    <w:name w:val="Κείμενο σχολίου Char"/>
    <w:basedOn w:val="a0"/>
    <w:link w:val="ab"/>
    <w:rsid w:val="001C77A3"/>
  </w:style>
  <w:style w:type="paragraph" w:styleId="ac">
    <w:name w:val="annotation subject"/>
    <w:basedOn w:val="ab"/>
    <w:next w:val="ab"/>
    <w:link w:val="Char1"/>
    <w:rsid w:val="001C77A3"/>
    <w:rPr>
      <w:b/>
      <w:bCs/>
    </w:rPr>
  </w:style>
  <w:style w:type="character" w:customStyle="1" w:styleId="Char1">
    <w:name w:val="Θέμα σχολίου Char"/>
    <w:link w:val="ac"/>
    <w:rsid w:val="001C77A3"/>
    <w:rPr>
      <w:b/>
      <w:bCs/>
    </w:rPr>
  </w:style>
  <w:style w:type="paragraph" w:styleId="ad">
    <w:name w:val="List Paragraph"/>
    <w:basedOn w:val="a"/>
    <w:uiPriority w:val="34"/>
    <w:qFormat/>
    <w:rsid w:val="00AA7F39"/>
    <w:pPr>
      <w:ind w:left="720"/>
      <w:contextualSpacing/>
    </w:pPr>
  </w:style>
  <w:style w:type="paragraph" w:styleId="ae">
    <w:name w:val="caption"/>
    <w:basedOn w:val="a"/>
    <w:next w:val="a"/>
    <w:unhideWhenUsed/>
    <w:qFormat/>
    <w:rsid w:val="00CD5B5A"/>
    <w:pPr>
      <w:spacing w:after="200"/>
    </w:pPr>
    <w:rPr>
      <w:i/>
      <w:iCs/>
      <w:color w:val="1F497D" w:themeColor="text2"/>
      <w:sz w:val="18"/>
      <w:szCs w:val="18"/>
    </w:rPr>
  </w:style>
  <w:style w:type="character" w:customStyle="1" w:styleId="Char">
    <w:name w:val="Υποσέλιδο Char"/>
    <w:basedOn w:val="a0"/>
    <w:link w:val="a4"/>
    <w:uiPriority w:val="99"/>
    <w:rsid w:val="009931E0"/>
  </w:style>
  <w:style w:type="paragraph" w:styleId="af">
    <w:name w:val="Revision"/>
    <w:hidden/>
    <w:uiPriority w:val="99"/>
    <w:semiHidden/>
    <w:rsid w:val="0030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827">
      <w:bodyDiv w:val="1"/>
      <w:marLeft w:val="0"/>
      <w:marRight w:val="0"/>
      <w:marTop w:val="0"/>
      <w:marBottom w:val="0"/>
      <w:divBdr>
        <w:top w:val="none" w:sz="0" w:space="0" w:color="auto"/>
        <w:left w:val="none" w:sz="0" w:space="0" w:color="auto"/>
        <w:bottom w:val="none" w:sz="0" w:space="0" w:color="auto"/>
        <w:right w:val="none" w:sz="0" w:space="0" w:color="auto"/>
      </w:divBdr>
    </w:div>
    <w:div w:id="109008439">
      <w:bodyDiv w:val="1"/>
      <w:marLeft w:val="0"/>
      <w:marRight w:val="0"/>
      <w:marTop w:val="0"/>
      <w:marBottom w:val="0"/>
      <w:divBdr>
        <w:top w:val="none" w:sz="0" w:space="0" w:color="auto"/>
        <w:left w:val="none" w:sz="0" w:space="0" w:color="auto"/>
        <w:bottom w:val="none" w:sz="0" w:space="0" w:color="auto"/>
        <w:right w:val="none" w:sz="0" w:space="0" w:color="auto"/>
      </w:divBdr>
    </w:div>
    <w:div w:id="139225399">
      <w:bodyDiv w:val="1"/>
      <w:marLeft w:val="0"/>
      <w:marRight w:val="0"/>
      <w:marTop w:val="0"/>
      <w:marBottom w:val="0"/>
      <w:divBdr>
        <w:top w:val="none" w:sz="0" w:space="0" w:color="auto"/>
        <w:left w:val="none" w:sz="0" w:space="0" w:color="auto"/>
        <w:bottom w:val="none" w:sz="0" w:space="0" w:color="auto"/>
        <w:right w:val="none" w:sz="0" w:space="0" w:color="auto"/>
      </w:divBdr>
    </w:div>
    <w:div w:id="18771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6" ma:contentTypeDescription="Δημιουργία νέου εγγράφου" ma:contentTypeScope="" ma:versionID="ddbd9074518170fea5167ed21ee91de4">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3f4cd62bedcb9a0ea33e1b38a35ac9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Ετικέτες εικόνας"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512B1-F459-47F7-8BB2-E9986E5C8083}">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customXml/itemProps2.xml><?xml version="1.0" encoding="utf-8"?>
<ds:datastoreItem xmlns:ds="http://schemas.openxmlformats.org/officeDocument/2006/customXml" ds:itemID="{FE918C32-BC2B-491A-B219-A236F43BFE8E}">
  <ds:schemaRefs>
    <ds:schemaRef ds:uri="http://schemas.openxmlformats.org/officeDocument/2006/bibliography"/>
  </ds:schemaRefs>
</ds:datastoreItem>
</file>

<file path=customXml/itemProps3.xml><?xml version="1.0" encoding="utf-8"?>
<ds:datastoreItem xmlns:ds="http://schemas.openxmlformats.org/officeDocument/2006/customXml" ds:itemID="{4B50D501-D681-475F-A550-B55B7830C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bcdc1-c190-419f-b8bb-e9c01c02fd16"/>
    <ds:schemaRef ds:uri="d0c2ee5f-5b3d-417f-8b50-85f3a7bc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0147A-3803-49B0-BF2C-B80DFE74F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5143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Michailopoulos&amp;Associates Law Firm</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Δ5_Ε4-Σχέδιο-Σύμφωνης-Γνώμης-1.2</dc:title>
  <dc:creator/>
  <cp:lastModifiedBy>Αναστασία Αρβανίτη 5</cp:lastModifiedBy>
  <cp:revision>10</cp:revision>
  <cp:lastPrinted>2015-05-09T06:46:00Z</cp:lastPrinted>
  <dcterms:created xsi:type="dcterms:W3CDTF">2023-01-12T14:04:00Z</dcterms:created>
  <dcterms:modified xsi:type="dcterms:W3CDTF">2023-06-27T12:52:00Z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