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1F5F" w14:textId="77777777" w:rsidR="006A6373" w:rsidRPr="006A6373" w:rsidRDefault="006A6373" w:rsidP="006A6373">
      <w:pPr>
        <w:rPr>
          <w:rFonts w:asciiTheme="minorHAnsi" w:hAnsiTheme="minorHAnsi" w:cstheme="minorHAnsi"/>
          <w:sz w:val="22"/>
          <w:szCs w:val="22"/>
          <w:lang w:val="en-US"/>
        </w:rPr>
      </w:pPr>
      <w:r w:rsidRPr="006A6373">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572AE2E" wp14:editId="1B90E14C">
                <wp:simplePos x="0" y="0"/>
                <wp:positionH relativeFrom="column">
                  <wp:posOffset>3609975</wp:posOffset>
                </wp:positionH>
                <wp:positionV relativeFrom="paragraph">
                  <wp:posOffset>384175</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71AFB0" w14:textId="77777777" w:rsidR="006A6373" w:rsidRPr="000A6E56" w:rsidRDefault="006A6373" w:rsidP="006A6373">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72AE2E" id="_x0000_t202" coordsize="21600,21600" o:spt="202" path="m,l,21600r21600,l21600,xe">
                <v:stroke joinstyle="miter"/>
                <v:path gradientshapeok="t" o:connecttype="rect"/>
              </v:shapetype>
              <v:shape id="Πλαίσιο κειμένου 3" o:spid="_x0000_s1026" type="#_x0000_t202" style="position:absolute;margin-left:284.25pt;margin-top:3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q4N&#10;x90AAAAKAQAADwAAAGRycy9kb3ducmV2LnhtbEyPwU7DMBBE70j8g7VI3Kjd0kQhZFOhAmeg8AFu&#10;bOKQeB3Fbhv4epYTPe2uZjT7ptrMfhBHO8UuEMJyoUBYaoLpqEX4eH++KUDEpMnoIZBF+LYRNvXl&#10;RaVLE070Zo+71AoOoVhqBJfSWEoZG2e9joswWmLtM0xeJz6nVppJnzjcD3KlVC697og/OD3arbNN&#10;vzt4hEL5l76/W71Gv/5ZZm77GJ7GL8Trq/nhHkSyc/o3wx8+o0PNTPtwIBPFgJDlRcZWhFzxZEOR&#10;5bzsEW7XrMi6kucV6l8AAAD//wMAUEsBAi0AFAAGAAgAAAAhALaDOJL+AAAA4QEAABMAAAAAAAAA&#10;AAAAAAAAAAAAAFtDb250ZW50X1R5cGVzXS54bWxQSwECLQAUAAYACAAAACEAOP0h/9YAAACUAQAA&#10;CwAAAAAAAAAAAAAAAAAvAQAAX3JlbHMvLnJlbHNQSwECLQAUAAYACAAAACEADDpsEQkCAAAiBAAA&#10;DgAAAAAAAAAAAAAAAAAuAgAAZHJzL2Uyb0RvYy54bWxQSwECLQAUAAYACAAAACEAMq4Nx90AAAAK&#10;AQAADwAAAAAAAAAAAAAAAABjBAAAZHJzL2Rvd25yZXYueG1sUEsFBgAAAAAEAAQA8wAAAG0FAAAA&#10;AA==&#10;" filled="f" stroked="f">
                <v:textbox style="mso-fit-shape-to-text:t">
                  <w:txbxContent>
                    <w:p w14:paraId="5071AFB0" w14:textId="77777777" w:rsidR="006A6373" w:rsidRPr="000A6E56" w:rsidRDefault="006A6373" w:rsidP="006A6373">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Pr="006A6373">
        <w:rPr>
          <w:rFonts w:asciiTheme="minorHAnsi" w:hAnsiTheme="minorHAnsi" w:cstheme="minorHAnsi"/>
          <w:sz w:val="22"/>
          <w:szCs w:val="22"/>
        </w:rPr>
        <w:object w:dxaOrig="2700" w:dyaOrig="2700" w14:anchorId="0AFA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9.4pt" o:ole="" fillcolor="window">
            <v:imagedata r:id="rId11" o:title="" croptop="-2062f" cropleft="7864f"/>
          </v:shape>
          <o:OLEObject Type="Embed" ProgID="PBrush" ShapeID="_x0000_i1025" DrawAspect="Content" ObjectID="_1749385716" r:id="rId12"/>
        </w:object>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6A6373" w:rsidRPr="006A6373" w14:paraId="7296F38C" w14:textId="77777777" w:rsidTr="004B4E8E">
        <w:trPr>
          <w:gridAfter w:val="1"/>
          <w:wAfter w:w="513" w:type="dxa"/>
          <w:trHeight w:val="807"/>
        </w:trPr>
        <w:tc>
          <w:tcPr>
            <w:tcW w:w="3934" w:type="dxa"/>
            <w:shd w:val="clear" w:color="auto" w:fill="auto"/>
          </w:tcPr>
          <w:p w14:paraId="49027C91" w14:textId="77777777" w:rsidR="006A6373" w:rsidRPr="006A6373" w:rsidRDefault="006A6373" w:rsidP="004B4E8E">
            <w:pPr>
              <w:spacing w:before="60" w:after="60" w:line="240" w:lineRule="exact"/>
              <w:ind w:left="329"/>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ΕΛΛΗΝΙΚΗ ΔΗΜΟΚΡΑΤΙΑ</w:t>
            </w:r>
          </w:p>
          <w:p w14:paraId="7F71A6A8"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sz w:val="22"/>
                <w:szCs w:val="22"/>
              </w:rPr>
              <w:t>ΥΠΟΥΡΓΕΙΟ ΟΙΚΟΝΟΜΙΚΩΝ</w:t>
            </w:r>
          </w:p>
        </w:tc>
        <w:tc>
          <w:tcPr>
            <w:tcW w:w="5858" w:type="dxa"/>
            <w:gridSpan w:val="4"/>
            <w:shd w:val="clear" w:color="auto" w:fill="auto"/>
          </w:tcPr>
          <w:p w14:paraId="46136F05" w14:textId="77777777" w:rsidR="006A6373" w:rsidRPr="006A6373" w:rsidRDefault="006A6373" w:rsidP="004B4E8E">
            <w:pPr>
              <w:ind w:left="2490"/>
              <w:jc w:val="center"/>
              <w:rPr>
                <w:rFonts w:asciiTheme="minorHAnsi" w:eastAsia="Tahoma" w:hAnsiTheme="minorHAnsi" w:cstheme="minorHAnsi"/>
                <w:color w:val="000000"/>
                <w:sz w:val="22"/>
                <w:szCs w:val="22"/>
              </w:rPr>
            </w:pPr>
          </w:p>
        </w:tc>
      </w:tr>
      <w:tr w:rsidR="006A6373" w:rsidRPr="006A6373" w14:paraId="2C976FCB" w14:textId="77777777" w:rsidTr="004B4E8E">
        <w:tc>
          <w:tcPr>
            <w:tcW w:w="6249" w:type="dxa"/>
            <w:gridSpan w:val="3"/>
            <w:shd w:val="clear" w:color="auto" w:fill="auto"/>
          </w:tcPr>
          <w:p w14:paraId="240A2ECF"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sz w:val="22"/>
                <w:szCs w:val="22"/>
              </w:rPr>
              <w:t>Ειδική Υπηρεσία Συντονισμού Ταμείου Ανάκαμψης</w:t>
            </w:r>
          </w:p>
          <w:p w14:paraId="35B272DF"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Διεύθυνση: Πανεπιστημίου 25-27, 10564 Αθήνα</w:t>
            </w:r>
          </w:p>
          <w:p w14:paraId="19EDAD48"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 xml:space="preserve">Πληροφορίες: </w:t>
            </w:r>
          </w:p>
          <w:p w14:paraId="4E1D5595"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Τηλέφωνο:</w:t>
            </w:r>
          </w:p>
          <w:p w14:paraId="56691855"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Email:</w:t>
            </w:r>
          </w:p>
        </w:tc>
        <w:tc>
          <w:tcPr>
            <w:tcW w:w="236" w:type="dxa"/>
            <w:shd w:val="clear" w:color="auto" w:fill="auto"/>
          </w:tcPr>
          <w:p w14:paraId="18D7619A" w14:textId="77777777" w:rsidR="006A6373" w:rsidRPr="006A6373" w:rsidRDefault="006A6373" w:rsidP="004B4E8E">
            <w:pPr>
              <w:spacing w:before="60" w:after="60"/>
              <w:rPr>
                <w:rFonts w:asciiTheme="minorHAnsi" w:eastAsia="Tahoma" w:hAnsiTheme="minorHAnsi" w:cstheme="minorHAnsi"/>
                <w:color w:val="000000"/>
                <w:sz w:val="22"/>
                <w:szCs w:val="22"/>
              </w:rPr>
            </w:pPr>
          </w:p>
        </w:tc>
        <w:tc>
          <w:tcPr>
            <w:tcW w:w="3820" w:type="dxa"/>
            <w:gridSpan w:val="2"/>
            <w:shd w:val="clear" w:color="auto" w:fill="auto"/>
          </w:tcPr>
          <w:p w14:paraId="19C819EE" w14:textId="77777777" w:rsidR="006A6373" w:rsidRPr="006A6373" w:rsidRDefault="006A6373" w:rsidP="004B4E8E">
            <w:pPr>
              <w:spacing w:before="60" w:after="60"/>
              <w:ind w:left="86"/>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 xml:space="preserve"> </w:t>
            </w:r>
          </w:p>
        </w:tc>
      </w:tr>
      <w:tr w:rsidR="006A6373" w:rsidRPr="006A6373" w14:paraId="5CBB337E" w14:textId="77777777" w:rsidTr="004B4E8E">
        <w:trPr>
          <w:gridAfter w:val="1"/>
          <w:wAfter w:w="513" w:type="dxa"/>
        </w:trPr>
        <w:tc>
          <w:tcPr>
            <w:tcW w:w="3934" w:type="dxa"/>
            <w:shd w:val="clear" w:color="auto" w:fill="auto"/>
          </w:tcPr>
          <w:p w14:paraId="48A8784A"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p w14:paraId="021B9BE8"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p w14:paraId="7838D1C5"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tc>
        <w:tc>
          <w:tcPr>
            <w:tcW w:w="2031" w:type="dxa"/>
            <w:shd w:val="clear" w:color="auto" w:fill="auto"/>
          </w:tcPr>
          <w:p w14:paraId="36D45F24" w14:textId="77777777" w:rsidR="006A6373" w:rsidRPr="006A6373" w:rsidRDefault="006A6373" w:rsidP="004B4E8E">
            <w:pPr>
              <w:spacing w:before="60" w:after="60" w:line="240" w:lineRule="exact"/>
              <w:rPr>
                <w:rFonts w:asciiTheme="minorHAnsi" w:eastAsia="Tahoma" w:hAnsiTheme="minorHAnsi" w:cstheme="minorHAnsi"/>
                <w:color w:val="000000"/>
                <w:sz w:val="22"/>
                <w:szCs w:val="22"/>
              </w:rPr>
            </w:pPr>
          </w:p>
        </w:tc>
        <w:tc>
          <w:tcPr>
            <w:tcW w:w="3827" w:type="dxa"/>
            <w:gridSpan w:val="3"/>
            <w:shd w:val="clear" w:color="auto" w:fill="auto"/>
          </w:tcPr>
          <w:p w14:paraId="0C52BA21" w14:textId="77777777" w:rsidR="006A6373" w:rsidRPr="006A6373" w:rsidRDefault="006A6373" w:rsidP="004B4E8E">
            <w:pPr>
              <w:spacing w:before="60" w:after="60" w:line="240" w:lineRule="exact"/>
              <w:ind w:left="86"/>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 xml:space="preserve">Προς: </w:t>
            </w:r>
            <w:r w:rsidRPr="006A6373">
              <w:rPr>
                <w:rFonts w:asciiTheme="minorHAnsi" w:hAnsiTheme="minorHAnsi" w:cstheme="minorHAnsi"/>
                <w:b/>
                <w:bCs/>
                <w:sz w:val="22"/>
                <w:szCs w:val="22"/>
              </w:rPr>
              <w:t>Αποδέκτες Πίνακα Διανομής</w:t>
            </w:r>
          </w:p>
        </w:tc>
      </w:tr>
    </w:tbl>
    <w:p w14:paraId="14B348C2" w14:textId="77777777" w:rsidR="006A6373" w:rsidRPr="006A6373" w:rsidRDefault="006A6373" w:rsidP="006A6373">
      <w:pPr>
        <w:spacing w:before="60" w:after="60" w:line="240" w:lineRule="exact"/>
        <w:ind w:left="851" w:hanging="851"/>
        <w:jc w:val="both"/>
        <w:rPr>
          <w:rFonts w:asciiTheme="minorHAnsi" w:eastAsia="Tahoma" w:hAnsiTheme="minorHAnsi" w:cstheme="minorHAnsi"/>
          <w:color w:val="000000"/>
          <w:sz w:val="22"/>
          <w:szCs w:val="22"/>
        </w:rPr>
      </w:pPr>
    </w:p>
    <w:p w14:paraId="4BD894ED" w14:textId="68FC192F" w:rsidR="00430F4E" w:rsidRPr="00091C89" w:rsidRDefault="009075C3" w:rsidP="006A6373">
      <w:pPr>
        <w:spacing w:before="60" w:after="60" w:line="240" w:lineRule="exact"/>
        <w:ind w:left="709" w:hanging="709"/>
        <w:jc w:val="both"/>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themeColor="text1"/>
          <w:sz w:val="22"/>
          <w:szCs w:val="22"/>
        </w:rPr>
        <w:t>ΘΕ</w:t>
      </w:r>
      <w:r w:rsidR="00366168" w:rsidRPr="006A6373">
        <w:rPr>
          <w:rFonts w:asciiTheme="minorHAnsi" w:eastAsia="Tahoma" w:hAnsiTheme="minorHAnsi" w:cstheme="minorHAnsi"/>
          <w:b/>
          <w:bCs/>
          <w:color w:val="000000" w:themeColor="text1"/>
          <w:sz w:val="22"/>
          <w:szCs w:val="22"/>
        </w:rPr>
        <w:t>ΜΑ:</w:t>
      </w:r>
      <w:r w:rsidR="00366168" w:rsidRPr="006A6373">
        <w:rPr>
          <w:rFonts w:asciiTheme="minorHAnsi" w:eastAsia="Tahoma" w:hAnsiTheme="minorHAnsi" w:cstheme="minorHAnsi"/>
          <w:color w:val="000000" w:themeColor="text1"/>
          <w:sz w:val="22"/>
          <w:szCs w:val="22"/>
        </w:rPr>
        <w:t xml:space="preserve"> </w:t>
      </w:r>
      <w:r w:rsidR="554450C8" w:rsidRPr="006A6373">
        <w:rPr>
          <w:rFonts w:asciiTheme="minorHAnsi" w:eastAsia="Tahoma" w:hAnsiTheme="minorHAnsi" w:cstheme="minorHAnsi"/>
          <w:color w:val="000000" w:themeColor="text1"/>
          <w:sz w:val="22"/>
          <w:szCs w:val="22"/>
        </w:rPr>
        <w:t xml:space="preserve">Τροποποίηση </w:t>
      </w:r>
      <w:r w:rsidR="00C2432A" w:rsidRPr="006A6373">
        <w:rPr>
          <w:rFonts w:asciiTheme="minorHAnsi" w:eastAsia="Tahoma" w:hAnsiTheme="minorHAnsi" w:cstheme="minorHAnsi"/>
          <w:color w:val="000000" w:themeColor="text1"/>
          <w:sz w:val="22"/>
          <w:szCs w:val="22"/>
        </w:rPr>
        <w:t>Απόφαση</w:t>
      </w:r>
      <w:r w:rsidR="15CA399C" w:rsidRPr="006A6373">
        <w:rPr>
          <w:rFonts w:asciiTheme="minorHAnsi" w:eastAsia="Tahoma" w:hAnsiTheme="minorHAnsi" w:cstheme="minorHAnsi"/>
          <w:color w:val="000000" w:themeColor="text1"/>
          <w:sz w:val="22"/>
          <w:szCs w:val="22"/>
        </w:rPr>
        <w:t>ς</w:t>
      </w:r>
      <w:r w:rsidR="00C2432A" w:rsidRPr="006A6373">
        <w:rPr>
          <w:rFonts w:asciiTheme="minorHAnsi" w:eastAsia="Tahoma" w:hAnsiTheme="minorHAnsi" w:cstheme="minorHAnsi"/>
          <w:color w:val="000000" w:themeColor="text1"/>
          <w:sz w:val="22"/>
          <w:szCs w:val="22"/>
        </w:rPr>
        <w:t xml:space="preserve"> Ένταξης </w:t>
      </w:r>
      <w:r w:rsidR="00654C73" w:rsidRPr="006A6373">
        <w:rPr>
          <w:rFonts w:asciiTheme="minorHAnsi" w:eastAsia="Tahoma" w:hAnsiTheme="minorHAnsi" w:cstheme="minorHAnsi"/>
          <w:color w:val="000000" w:themeColor="text1"/>
          <w:sz w:val="22"/>
          <w:szCs w:val="22"/>
        </w:rPr>
        <w:t>του Έργου</w:t>
      </w:r>
      <w:r w:rsidR="008A01B3" w:rsidRPr="006A6373">
        <w:rPr>
          <w:rFonts w:asciiTheme="minorHAnsi" w:eastAsia="Tahoma" w:hAnsiTheme="minorHAnsi" w:cstheme="minorHAnsi"/>
          <w:color w:val="000000" w:themeColor="text1"/>
          <w:sz w:val="22"/>
          <w:szCs w:val="22"/>
        </w:rPr>
        <w:t xml:space="preserve"> </w:t>
      </w:r>
      <w:r w:rsidR="007B61FD" w:rsidRPr="008C241F">
        <w:rPr>
          <w:rFonts w:asciiTheme="minorHAnsi" w:eastAsia="Tahoma" w:hAnsiTheme="minorHAnsi" w:cstheme="minorHAnsi"/>
          <w:color w:val="000000" w:themeColor="text1"/>
          <w:sz w:val="22"/>
          <w:szCs w:val="22"/>
        </w:rPr>
        <w:t>«</w:t>
      </w:r>
      <w:r w:rsidR="00F94839" w:rsidRPr="008C241F">
        <w:rPr>
          <w:rFonts w:ascii="Calibri" w:eastAsia="Tahoma" w:hAnsi="Calibri" w:cs="Calibri"/>
          <w:color w:val="000000"/>
          <w:sz w:val="22"/>
          <w:szCs w:val="22"/>
        </w:rPr>
        <w:t>______________</w:t>
      </w:r>
      <w:r w:rsidR="00430F4E" w:rsidRPr="008C241F">
        <w:rPr>
          <w:rFonts w:asciiTheme="minorHAnsi" w:eastAsia="Tahoma" w:hAnsiTheme="minorHAnsi" w:cstheme="minorHAnsi"/>
          <w:color w:val="000000" w:themeColor="text1"/>
          <w:sz w:val="22"/>
          <w:szCs w:val="22"/>
        </w:rPr>
        <w:t>»</w:t>
      </w:r>
      <w:r w:rsidR="008A01B3" w:rsidRPr="008C241F">
        <w:rPr>
          <w:rFonts w:asciiTheme="minorHAnsi" w:eastAsia="Tahoma" w:hAnsiTheme="minorHAnsi" w:cstheme="minorHAnsi"/>
          <w:color w:val="000000" w:themeColor="text1"/>
          <w:sz w:val="22"/>
          <w:szCs w:val="22"/>
        </w:rPr>
        <w:t xml:space="preserve"> (Κωδικός ΟΠΣ</w:t>
      </w:r>
      <w:r w:rsidR="00EC212D" w:rsidRPr="008C241F">
        <w:rPr>
          <w:rFonts w:asciiTheme="minorHAnsi" w:eastAsia="Tahoma" w:hAnsiTheme="minorHAnsi" w:cstheme="minorHAnsi"/>
          <w:color w:val="000000" w:themeColor="text1"/>
          <w:sz w:val="22"/>
          <w:szCs w:val="22"/>
        </w:rPr>
        <w:t xml:space="preserve"> ΤΑ </w:t>
      </w:r>
      <w:r w:rsidR="00F94839" w:rsidRPr="008C241F">
        <w:rPr>
          <w:rFonts w:ascii="Calibri" w:eastAsia="Tahoma" w:hAnsi="Calibri" w:cs="Calibri"/>
          <w:color w:val="000000"/>
          <w:sz w:val="22"/>
          <w:szCs w:val="22"/>
        </w:rPr>
        <w:t>______</w:t>
      </w:r>
      <w:r w:rsidR="00C37CD8" w:rsidRPr="008C241F">
        <w:rPr>
          <w:rFonts w:ascii="Calibri" w:eastAsia="Tahoma" w:hAnsi="Calibri" w:cs="Calibri"/>
          <w:color w:val="000000"/>
          <w:sz w:val="22"/>
          <w:szCs w:val="22"/>
        </w:rPr>
        <w:t>, Κωδικός</w:t>
      </w:r>
      <w:r w:rsidR="00E85426" w:rsidRPr="008C241F">
        <w:rPr>
          <w:rFonts w:ascii="Calibri" w:eastAsia="Tahoma" w:hAnsi="Calibri" w:cs="Calibri"/>
          <w:color w:val="000000"/>
          <w:sz w:val="22"/>
          <w:szCs w:val="22"/>
        </w:rPr>
        <w:t xml:space="preserve"> ΠΔΕ ______</w:t>
      </w:r>
      <w:r w:rsidR="008A01B3" w:rsidRPr="008C241F">
        <w:rPr>
          <w:rFonts w:asciiTheme="minorHAnsi" w:eastAsia="Tahoma" w:hAnsiTheme="minorHAnsi" w:cstheme="minorHAnsi"/>
          <w:color w:val="000000" w:themeColor="text1"/>
          <w:sz w:val="22"/>
          <w:szCs w:val="22"/>
        </w:rPr>
        <w:t>)</w:t>
      </w:r>
      <w:r w:rsidR="006A6373" w:rsidRPr="008C241F">
        <w:rPr>
          <w:rFonts w:asciiTheme="minorHAnsi" w:eastAsia="Tahoma" w:hAnsiTheme="minorHAnsi" w:cstheme="minorHAnsi"/>
          <w:color w:val="000000" w:themeColor="text1"/>
          <w:sz w:val="22"/>
          <w:szCs w:val="22"/>
        </w:rPr>
        <w:t xml:space="preserve"> </w:t>
      </w:r>
      <w:r w:rsidR="006A6373" w:rsidRPr="008C241F">
        <w:rPr>
          <w:rFonts w:asciiTheme="minorHAnsi" w:eastAsia="Tahoma" w:hAnsiTheme="minorHAnsi" w:cstheme="minorHAnsi"/>
          <w:color w:val="000000"/>
          <w:sz w:val="22"/>
          <w:szCs w:val="22"/>
        </w:rPr>
        <w:t>στο Ταμείο Ανάκαμψης και Ανθεκτικότητας</w:t>
      </w:r>
      <w:r w:rsidR="00091C89" w:rsidRPr="008C241F">
        <w:rPr>
          <w:rFonts w:asciiTheme="minorHAnsi" w:eastAsia="Tahoma" w:hAnsiTheme="minorHAnsi" w:cstheme="minorHAnsi"/>
          <w:color w:val="000000"/>
          <w:sz w:val="22"/>
          <w:szCs w:val="22"/>
        </w:rPr>
        <w:t xml:space="preserve"> </w:t>
      </w:r>
      <w:r w:rsidR="00091C89" w:rsidRPr="008C241F">
        <w:rPr>
          <w:rFonts w:ascii="Calibri" w:eastAsia="Tahoma" w:hAnsi="Calibri" w:cs="Calibri"/>
          <w:color w:val="000000"/>
          <w:sz w:val="22"/>
          <w:szCs w:val="22"/>
        </w:rPr>
        <w:t xml:space="preserve">της Δράσης </w:t>
      </w:r>
      <w:r w:rsidR="008C3003" w:rsidRPr="008C241F">
        <w:rPr>
          <w:rFonts w:ascii="Calibri" w:eastAsia="Tahoma" w:hAnsi="Calibri" w:cs="Calibri"/>
          <w:color w:val="000000"/>
          <w:sz w:val="22"/>
          <w:szCs w:val="22"/>
        </w:rPr>
        <w:t xml:space="preserve">με </w:t>
      </w:r>
      <w:r w:rsidR="008C3003" w:rsidRPr="008C241F">
        <w:rPr>
          <w:rFonts w:ascii="Calibri" w:eastAsia="Tahoma" w:hAnsi="Calibri" w:cs="Calibri"/>
          <w:color w:val="000000"/>
          <w:sz w:val="22"/>
          <w:szCs w:val="22"/>
          <w:lang w:val="en-US"/>
        </w:rPr>
        <w:t>ID</w:t>
      </w:r>
      <w:r w:rsidR="008C3003" w:rsidRPr="008C241F">
        <w:rPr>
          <w:rFonts w:ascii="Calibri" w:eastAsia="Tahoma" w:hAnsi="Calibri" w:cs="Calibri"/>
          <w:color w:val="000000"/>
          <w:sz w:val="22"/>
          <w:szCs w:val="22"/>
        </w:rPr>
        <w:t xml:space="preserve"> </w:t>
      </w:r>
      <w:r w:rsidR="00091C89" w:rsidRPr="008C241F">
        <w:rPr>
          <w:rFonts w:ascii="Calibri" w:eastAsia="Tahoma" w:hAnsi="Calibri" w:cs="Calibri"/>
          <w:color w:val="000000"/>
          <w:sz w:val="22"/>
          <w:szCs w:val="22"/>
        </w:rPr>
        <w:t>«16</w:t>
      </w:r>
      <w:r w:rsidR="00091C89" w:rsidRPr="008C241F">
        <w:rPr>
          <w:rFonts w:ascii="Calibri" w:eastAsia="Tahoma" w:hAnsi="Calibri" w:cs="Calibri"/>
          <w:color w:val="000000"/>
          <w:sz w:val="22"/>
          <w:szCs w:val="22"/>
          <w:lang w:val="en-US"/>
        </w:rPr>
        <w:t>xxx</w:t>
      </w:r>
      <w:r w:rsidR="00091C89" w:rsidRPr="008C241F">
        <w:rPr>
          <w:rFonts w:ascii="Calibri" w:eastAsia="Tahoma" w:hAnsi="Calibri" w:cs="Calibri"/>
          <w:color w:val="000000"/>
          <w:sz w:val="22"/>
          <w:szCs w:val="22"/>
        </w:rPr>
        <w:t xml:space="preserve"> - ……».</w:t>
      </w:r>
    </w:p>
    <w:p w14:paraId="4ED6283B" w14:textId="77777777" w:rsidR="009075C3" w:rsidRPr="006A6373" w:rsidRDefault="009075C3" w:rsidP="00450F26">
      <w:pPr>
        <w:spacing w:before="60" w:after="60" w:line="240" w:lineRule="exact"/>
        <w:jc w:val="both"/>
        <w:rPr>
          <w:rFonts w:asciiTheme="minorHAnsi" w:eastAsia="Tahoma" w:hAnsiTheme="minorHAnsi" w:cstheme="minorHAnsi"/>
          <w:color w:val="000000"/>
          <w:sz w:val="22"/>
          <w:szCs w:val="22"/>
        </w:rPr>
      </w:pPr>
    </w:p>
    <w:p w14:paraId="608BA0B4" w14:textId="72E2BC79" w:rsidR="009F0AE4" w:rsidRPr="006A6373" w:rsidRDefault="009F0AE4" w:rsidP="009F0AE4">
      <w:pPr>
        <w:spacing w:before="60" w:after="60" w:line="240" w:lineRule="exact"/>
        <w:jc w:val="center"/>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ΑΠΟΦΑΣΗ</w:t>
      </w:r>
    </w:p>
    <w:p w14:paraId="7F655428" w14:textId="24D584AE" w:rsidR="009F0AE4" w:rsidRPr="006A6373" w:rsidRDefault="009F0AE4" w:rsidP="008D7FB2">
      <w:pPr>
        <w:spacing w:before="60" w:after="60" w:line="360" w:lineRule="auto"/>
        <w:jc w:val="center"/>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 xml:space="preserve">Ο </w:t>
      </w:r>
      <w:r w:rsidR="00604F4B">
        <w:rPr>
          <w:rFonts w:asciiTheme="minorHAnsi" w:eastAsia="Tahoma" w:hAnsiTheme="minorHAnsi" w:cstheme="minorHAnsi"/>
          <w:b/>
          <w:bCs/>
          <w:color w:val="000000"/>
          <w:sz w:val="22"/>
          <w:szCs w:val="22"/>
        </w:rPr>
        <w:t>ΥΠΟΥΡΓΟΣ/</w:t>
      </w:r>
      <w:r w:rsidRPr="006A6373">
        <w:rPr>
          <w:rFonts w:asciiTheme="minorHAnsi" w:eastAsia="Tahoma" w:hAnsiTheme="minorHAnsi" w:cstheme="minorHAnsi"/>
          <w:b/>
          <w:bCs/>
          <w:color w:val="000000"/>
          <w:sz w:val="22"/>
          <w:szCs w:val="22"/>
        </w:rPr>
        <w:t>ΑΝΑΠΛΗΡΩΤΗΣ ΥΠΟΥΡΓΟΣ</w:t>
      </w:r>
      <w:r w:rsidR="00604F4B">
        <w:rPr>
          <w:rFonts w:asciiTheme="minorHAnsi" w:eastAsia="Tahoma" w:hAnsiTheme="minorHAnsi" w:cstheme="minorHAnsi"/>
          <w:b/>
          <w:bCs/>
          <w:color w:val="000000"/>
          <w:sz w:val="22"/>
          <w:szCs w:val="22"/>
        </w:rPr>
        <w:t>/ΥΦΥΠΟΥΡΓΟΣ</w:t>
      </w:r>
      <w:r w:rsidRPr="006A6373">
        <w:rPr>
          <w:rFonts w:asciiTheme="minorHAnsi" w:eastAsia="Tahoma" w:hAnsiTheme="minorHAnsi" w:cstheme="minorHAnsi"/>
          <w:b/>
          <w:bCs/>
          <w:color w:val="000000"/>
          <w:sz w:val="22"/>
          <w:szCs w:val="22"/>
        </w:rPr>
        <w:t xml:space="preserve"> ΟΙΚΟΝΟΜΙΚΩΝ</w:t>
      </w:r>
    </w:p>
    <w:p w14:paraId="546816E9" w14:textId="77777777" w:rsidR="006A6373" w:rsidRDefault="006A6373" w:rsidP="008D7FB2">
      <w:pPr>
        <w:spacing w:before="60" w:after="120" w:line="240" w:lineRule="exact"/>
        <w:jc w:val="both"/>
        <w:rPr>
          <w:rFonts w:asciiTheme="minorHAnsi" w:eastAsia="Tahoma" w:hAnsiTheme="minorHAnsi" w:cstheme="minorHAnsi"/>
          <w:color w:val="000000"/>
          <w:sz w:val="22"/>
          <w:szCs w:val="22"/>
        </w:rPr>
      </w:pPr>
    </w:p>
    <w:p w14:paraId="303CB627" w14:textId="77777777" w:rsidR="00F94839" w:rsidRPr="00A43EEC" w:rsidRDefault="00F94839" w:rsidP="00F94839">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2424D0D5"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άρθρο 90 του π.δ. 63/2005 «Κωδικοποίηση της νομοθεσίας για την Κυβέρνηση και τα κυβερνητικά όργανα» (Α΄ 98).</w:t>
      </w:r>
    </w:p>
    <w:p w14:paraId="336C4CFA"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5CD1E53D"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142/2017 «Οργανισμός Υπουργείου Οικονομικών» (Α΄ 181).</w:t>
      </w:r>
    </w:p>
    <w:p w14:paraId="6F0E7B42" w14:textId="77777777" w:rsidR="00604F4B" w:rsidRDefault="00604F4B"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604F4B">
        <w:rPr>
          <w:rFonts w:ascii="Calibri" w:eastAsia="Tahoma" w:hAnsi="Calibri" w:cs="Calibri"/>
          <w:color w:val="000000"/>
          <w:sz w:val="22"/>
          <w:szCs w:val="22"/>
        </w:rPr>
        <w:t xml:space="preserve">Το </w:t>
      </w:r>
      <w:proofErr w:type="spellStart"/>
      <w:r w:rsidRPr="00604F4B">
        <w:rPr>
          <w:rFonts w:ascii="Calibri" w:eastAsia="Tahoma" w:hAnsi="Calibri" w:cs="Calibri"/>
          <w:color w:val="000000"/>
          <w:sz w:val="22"/>
          <w:szCs w:val="22"/>
        </w:rPr>
        <w:t>π.δ.</w:t>
      </w:r>
      <w:proofErr w:type="spellEnd"/>
      <w:r w:rsidRPr="00604F4B">
        <w:rPr>
          <w:rFonts w:ascii="Calibri" w:eastAsia="Tahoma" w:hAnsi="Calibri" w:cs="Calibri"/>
          <w:color w:val="000000"/>
          <w:sz w:val="22"/>
          <w:szCs w:val="22"/>
        </w:rPr>
        <w:t xml:space="preserve"> 77/2023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 (Α’ 130).</w:t>
      </w:r>
    </w:p>
    <w:p w14:paraId="675A9D6E" w14:textId="77777777" w:rsidR="00604F4B" w:rsidRDefault="00604F4B"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604F4B">
        <w:rPr>
          <w:rFonts w:ascii="Calibri" w:eastAsia="Tahoma" w:hAnsi="Calibri" w:cs="Calibri"/>
          <w:color w:val="000000"/>
          <w:sz w:val="22"/>
          <w:szCs w:val="22"/>
        </w:rPr>
        <w:t xml:space="preserve">Το </w:t>
      </w:r>
      <w:proofErr w:type="spellStart"/>
      <w:r w:rsidRPr="00604F4B">
        <w:rPr>
          <w:rFonts w:ascii="Calibri" w:eastAsia="Tahoma" w:hAnsi="Calibri" w:cs="Calibri"/>
          <w:color w:val="000000"/>
          <w:sz w:val="22"/>
          <w:szCs w:val="22"/>
        </w:rPr>
        <w:t>π.δ.</w:t>
      </w:r>
      <w:proofErr w:type="spellEnd"/>
      <w:r w:rsidRPr="00604F4B">
        <w:rPr>
          <w:rFonts w:ascii="Calibri" w:eastAsia="Tahoma" w:hAnsi="Calibri" w:cs="Calibri"/>
          <w:color w:val="000000"/>
          <w:sz w:val="22"/>
          <w:szCs w:val="22"/>
        </w:rPr>
        <w:t xml:space="preserve"> 79/2023 «Διορισμός Υπουργών, Αναπληρωτών Υπουργών και Υφυπουργών» (Α’ 131).</w:t>
      </w:r>
    </w:p>
    <w:p w14:paraId="18E302D4" w14:textId="77777777" w:rsidR="00604F4B" w:rsidRDefault="00604F4B"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604F4B">
        <w:rPr>
          <w:rFonts w:ascii="Calibri" w:eastAsia="Tahoma" w:hAnsi="Calibri" w:cs="Calibri"/>
          <w:color w:val="000000"/>
          <w:sz w:val="22"/>
          <w:szCs w:val="22"/>
        </w:rPr>
        <w:t xml:space="preserve">Την υπό στοιχεία ……………………. απόφαση του ……………… με την οποία ανατίθενται στον ………………….. η άσκηση των αρμοδιοτήτων της Ειδικής Υπηρεσίας Συντονισμού Ταμείου Ανάκαμψης. </w:t>
      </w:r>
      <w:r w:rsidRPr="00604F4B">
        <w:rPr>
          <w:rFonts w:asciiTheme="minorHAnsi" w:eastAsia="Tahoma" w:hAnsiTheme="minorHAnsi" w:cstheme="minorHAnsi"/>
          <w:i/>
          <w:iCs/>
          <w:color w:val="0070C0"/>
          <w:sz w:val="22"/>
          <w:szCs w:val="22"/>
        </w:rPr>
        <w:t>(εάν απαιτείται)</w:t>
      </w:r>
    </w:p>
    <w:p w14:paraId="48422FC1" w14:textId="31800F98"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2E2EDDD3"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ν. 4412/2016 «Δημόσιες Συμβάσεις Έργων, Προμηθειών και Υπηρεσιών (προσαρμογή στις Οδηγίες 2014/24/ΕΕ και 2014/25/ΕΕ)» (Α΄ 147).</w:t>
      </w:r>
    </w:p>
    <w:p w14:paraId="5700B1E8"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50B5EB58"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Την υπ’ αριθμ. ΓΔΟΥ 257/06.11.2020 κοινή απόφαση του Πρωθυπουργού και του Υπουργού Οικονομικών με τίτλο: «Διορισμός Διοικητή της Ειδικής Υπηρεσίας Συντονισμού Ταμείου Ανάκαμψης» (Υ.Ο.Δ.Δ. 931).</w:t>
      </w:r>
    </w:p>
    <w:p w14:paraId="6E12758B"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αριθ. 2021/241 του Ευρωπαϊκού Κοινοβουλίου και του Συμβουλίου της 12ης Φεβρουαρίου 2021 για τη θέσπιση του μηχανισμού ανάκαμψης και ανθεκτικότητας (L 57/17).</w:t>
      </w:r>
    </w:p>
    <w:p w14:paraId="553448E2"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αριθ. 2021/240 του Ευρωπαϊκού Κοινοβουλίου και του Συμβουλίου της 10ης Φεβρουαρίου 2021 για τη θέσπιση Μέσου Τεχνικής Υποστήριξης (L 57/1).</w:t>
      </w:r>
    </w:p>
    <w:p w14:paraId="51DCFBD0"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Ευρατόμ) αριθ.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(L 193/1).</w:t>
      </w:r>
    </w:p>
    <w:p w14:paraId="25B5421E"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w:t>
      </w:r>
    </w:p>
    <w:p w14:paraId="35B62D6D" w14:textId="77777777" w:rsidR="00F94839" w:rsidRPr="003A6C01"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sz w:val="22"/>
          <w:szCs w:val="22"/>
        </w:rPr>
      </w:pPr>
      <w:r w:rsidRPr="00A43EEC">
        <w:rPr>
          <w:rFonts w:ascii="Calibri" w:eastAsia="Tahoma" w:hAnsi="Calibri" w:cs="Calibri"/>
          <w:color w:val="000000"/>
          <w:sz w:val="22"/>
          <w:szCs w:val="22"/>
        </w:rPr>
        <w:t xml:space="preserve"> 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w:t>
      </w:r>
      <w:r w:rsidRPr="003A6C01">
        <w:rPr>
          <w:rFonts w:ascii="Calibri" w:eastAsia="Tahoma" w:hAnsi="Calibri" w:cs="Calibri"/>
          <w:sz w:val="22"/>
          <w:szCs w:val="22"/>
        </w:rPr>
        <w:t>ADD 1).</w:t>
      </w:r>
    </w:p>
    <w:p w14:paraId="35C585B3" w14:textId="1A6CAA26" w:rsidR="00A867C9" w:rsidRPr="003A6C01" w:rsidRDefault="00A867C9" w:rsidP="00A867C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sz w:val="22"/>
          <w:szCs w:val="22"/>
        </w:rPr>
      </w:pPr>
      <w:r w:rsidRPr="003A6C01">
        <w:rPr>
          <w:rFonts w:ascii="Calibri" w:hAnsi="Calibri" w:cs="Calibri"/>
          <w:bCs/>
          <w:sz w:val="22"/>
          <w:szCs w:val="22"/>
          <w:lang w:eastAsia="en-US"/>
        </w:rPr>
        <w:t xml:space="preserve"> </w:t>
      </w:r>
      <w:r w:rsidRPr="003A6C01">
        <w:rPr>
          <w:rFonts w:ascii="Calibri" w:hAnsi="Calibri" w:cs="Calibri"/>
          <w:bCs/>
          <w:sz w:val="22"/>
          <w:szCs w:val="22"/>
          <w:lang w:val="en-US" w:eastAsia="en-US"/>
        </w:rPr>
        <w:t>T</w:t>
      </w:r>
      <w:r w:rsidRPr="003A6C01">
        <w:rPr>
          <w:rFonts w:ascii="Calibri" w:hAnsi="Calibri" w:cs="Calibri"/>
          <w:bCs/>
          <w:sz w:val="22"/>
          <w:szCs w:val="22"/>
          <w:lang w:eastAsia="en-US"/>
        </w:rPr>
        <w:t xml:space="preserve">ην από 21 Δεκεμβρίου 2021 Συμφωνία Επιχειρησιακών Ρυθμίσεων </w:t>
      </w:r>
      <w:proofErr w:type="gramStart"/>
      <w:r w:rsidRPr="003A6C01">
        <w:rPr>
          <w:rFonts w:ascii="Calibri" w:hAnsi="Calibri" w:cs="Calibri"/>
          <w:bCs/>
          <w:sz w:val="22"/>
          <w:szCs w:val="22"/>
          <w:lang w:val="en-US" w:eastAsia="en-US"/>
        </w:rPr>
        <w:t>C</w:t>
      </w:r>
      <w:r w:rsidRPr="003A6C01">
        <w:rPr>
          <w:rFonts w:ascii="Calibri" w:hAnsi="Calibri" w:cs="Calibri"/>
          <w:bCs/>
          <w:sz w:val="22"/>
          <w:szCs w:val="22"/>
          <w:lang w:eastAsia="en-US"/>
        </w:rPr>
        <w:t>(</w:t>
      </w:r>
      <w:proofErr w:type="gramEnd"/>
      <w:r w:rsidRPr="003A6C01">
        <w:rPr>
          <w:rFonts w:ascii="Calibri" w:hAnsi="Calibri" w:cs="Calibri"/>
          <w:bCs/>
          <w:sz w:val="22"/>
          <w:szCs w:val="22"/>
          <w:lang w:eastAsia="en-US"/>
        </w:rPr>
        <w:t>2021) 9754.</w:t>
      </w:r>
    </w:p>
    <w:p w14:paraId="28F96EBD" w14:textId="44C437CA"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3A6C01">
        <w:rPr>
          <w:rFonts w:ascii="Calibri" w:eastAsia="Tahoma" w:hAnsi="Calibri" w:cs="Calibri"/>
          <w:sz w:val="22"/>
          <w:szCs w:val="22"/>
        </w:rPr>
        <w:t xml:space="preserve"> Την υπ’ αριθμ. 119126 ΕΞ</w:t>
      </w:r>
      <w:r w:rsidRPr="00A43EEC">
        <w:rPr>
          <w:rFonts w:ascii="Calibri" w:eastAsia="Tahoma" w:hAnsi="Calibri" w:cs="Calibri"/>
          <w:color w:val="000000"/>
          <w:sz w:val="22"/>
          <w:szCs w:val="22"/>
        </w:rPr>
        <w:t xml:space="preserve">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r w:rsidR="00B92B71" w:rsidRPr="00E52226">
        <w:rPr>
          <w:rFonts w:ascii="Calibri" w:eastAsia="Tahoma" w:hAnsi="Calibri" w:cs="Calibri"/>
          <w:color w:val="000000"/>
          <w:sz w:val="22"/>
          <w:szCs w:val="22"/>
        </w:rPr>
        <w:t xml:space="preserve">, </w:t>
      </w:r>
      <w:r w:rsidR="00E52226">
        <w:rPr>
          <w:rFonts w:ascii="Calibri" w:eastAsia="Tahoma" w:hAnsi="Calibri" w:cs="Calibri"/>
          <w:color w:val="000000"/>
          <w:sz w:val="22"/>
          <w:szCs w:val="22"/>
        </w:rPr>
        <w:t>όπως</w:t>
      </w:r>
      <w:r w:rsidR="00B92B71" w:rsidRPr="00E52226">
        <w:rPr>
          <w:rFonts w:ascii="Calibri" w:eastAsia="Tahoma" w:hAnsi="Calibri" w:cs="Calibri"/>
          <w:color w:val="000000"/>
          <w:sz w:val="22"/>
          <w:szCs w:val="22"/>
        </w:rPr>
        <w:t xml:space="preserve"> ισχύει</w:t>
      </w:r>
      <w:r w:rsidRPr="00E52226">
        <w:rPr>
          <w:rFonts w:ascii="Calibri" w:eastAsia="Tahoma" w:hAnsi="Calibri" w:cs="Calibri"/>
          <w:color w:val="000000"/>
          <w:sz w:val="22"/>
          <w:szCs w:val="22"/>
        </w:rPr>
        <w:t>.</w:t>
      </w:r>
    </w:p>
    <w:p w14:paraId="041A0EB9" w14:textId="2680445B" w:rsidR="00F94839" w:rsidRP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Την υπ’ αριθμ. 120141 ΕΞ 2021/30.09.2021 </w:t>
      </w:r>
      <w:r w:rsidRPr="00C90A35">
        <w:rPr>
          <w:rFonts w:ascii="Calibri" w:eastAsia="Tahoma" w:hAnsi="Calibri" w:cs="Calibri"/>
          <w:sz w:val="22"/>
          <w:szCs w:val="22"/>
        </w:rPr>
        <w:t>(ΑΔΑ: 6ΝΞ3Η-ΨΘ0)</w:t>
      </w:r>
      <w:r w:rsidRPr="00F8142D">
        <w:rPr>
          <w:rFonts w:ascii="Calibri" w:eastAsia="Tahoma" w:hAnsi="Calibri" w:cs="Calibri"/>
          <w:sz w:val="22"/>
          <w:szCs w:val="22"/>
        </w:rPr>
        <w:t xml:space="preserve"> </w:t>
      </w:r>
      <w:r w:rsidRPr="00A43EEC">
        <w:rPr>
          <w:rFonts w:ascii="Calibri" w:eastAsia="Tahoma" w:hAnsi="Calibri" w:cs="Calibri"/>
          <w:color w:val="000000"/>
          <w:sz w:val="22"/>
          <w:szCs w:val="22"/>
        </w:rPr>
        <w:t xml:space="preserve">απόφαση του Διοικητή της Ειδικής Υπηρεσίας </w:t>
      </w:r>
      <w:r w:rsidRPr="009879BA">
        <w:rPr>
          <w:rFonts w:ascii="Calibri" w:eastAsia="Tahoma" w:hAnsi="Calibri" w:cs="Calibri"/>
          <w:sz w:val="22"/>
          <w:szCs w:val="22"/>
        </w:rPr>
        <w:t xml:space="preserve">Συντονισμού Ταμείου Ανάκαμψης περί Έγκρισης του Εγχειριδίου Διαδικασιών του </w:t>
      </w:r>
      <w:r w:rsidRPr="00F94839">
        <w:rPr>
          <w:rFonts w:ascii="Calibri" w:eastAsia="Tahoma" w:hAnsi="Calibri" w:cs="Calibri"/>
          <w:color w:val="000000"/>
          <w:sz w:val="22"/>
          <w:szCs w:val="22"/>
        </w:rPr>
        <w:t>Συστήματος Διαχείρισης και Ελέγχου του Ταμείου Ανάκαμψης, όπως ισχύει.</w:t>
      </w:r>
    </w:p>
    <w:p w14:paraId="4A1930EC" w14:textId="06FB3BBF" w:rsidR="00F94839" w:rsidRP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F94839">
        <w:rPr>
          <w:rFonts w:ascii="Calibri" w:eastAsia="Tahoma" w:hAnsi="Calibri" w:cs="Calibri"/>
          <w:color w:val="000000"/>
          <w:sz w:val="22"/>
          <w:szCs w:val="22"/>
        </w:rPr>
        <w:t xml:space="preserve"> Την με αρ. πρωτ.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(ΑΔΑ </w:t>
      </w:r>
      <w:r>
        <w:rPr>
          <w:rFonts w:ascii="Calibri" w:eastAsia="Tahoma" w:hAnsi="Calibri" w:cs="Calibri"/>
          <w:color w:val="000000"/>
          <w:sz w:val="22"/>
          <w:szCs w:val="22"/>
        </w:rPr>
        <w:t>______</w:t>
      </w:r>
      <w:r w:rsidRPr="00F94839">
        <w:rPr>
          <w:rFonts w:ascii="Calibri" w:eastAsia="Tahoma" w:hAnsi="Calibri" w:cs="Calibri"/>
          <w:color w:val="000000"/>
          <w:sz w:val="22"/>
          <w:szCs w:val="22"/>
        </w:rPr>
        <w:t>) απόφαση ένταξης του Έργου «</w:t>
      </w:r>
      <w:r>
        <w:rPr>
          <w:rFonts w:ascii="Calibri" w:eastAsia="Tahoma" w:hAnsi="Calibri" w:cs="Calibri"/>
          <w:color w:val="000000"/>
          <w:sz w:val="22"/>
          <w:szCs w:val="22"/>
        </w:rPr>
        <w:t>_________</w:t>
      </w:r>
      <w:r w:rsidRPr="00F94839">
        <w:rPr>
          <w:rFonts w:ascii="Calibri" w:eastAsia="Tahoma" w:hAnsi="Calibri" w:cs="Calibri"/>
          <w:color w:val="000000"/>
          <w:sz w:val="22"/>
          <w:szCs w:val="22"/>
        </w:rPr>
        <w:t xml:space="preserve">» (κωδικός ΟΠΣ ΤΑ </w:t>
      </w:r>
      <w:r>
        <w:rPr>
          <w:rFonts w:ascii="Calibri" w:eastAsia="Tahoma" w:hAnsi="Calibri" w:cs="Calibri"/>
          <w:color w:val="000000"/>
          <w:sz w:val="22"/>
          <w:szCs w:val="22"/>
        </w:rPr>
        <w:t>_______</w:t>
      </w:r>
      <w:r w:rsidRPr="00F94839">
        <w:rPr>
          <w:rFonts w:ascii="Calibri" w:eastAsia="Tahoma" w:hAnsi="Calibri" w:cs="Calibri"/>
          <w:color w:val="000000"/>
          <w:sz w:val="22"/>
          <w:szCs w:val="22"/>
        </w:rPr>
        <w:t>) στο Ταμείο Ανάκαμψης και Ανθεκτικότητας.</w:t>
      </w:r>
    </w:p>
    <w:p w14:paraId="4376A447" w14:textId="6F9ACF03" w:rsid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F94839">
        <w:rPr>
          <w:rFonts w:ascii="Calibri" w:eastAsia="Tahoma" w:hAnsi="Calibri" w:cs="Calibri"/>
          <w:color w:val="000000"/>
          <w:sz w:val="22"/>
          <w:szCs w:val="22"/>
        </w:rPr>
        <w:t xml:space="preserve"> Το τροποποιημένο ΤΔΕ του έ</w:t>
      </w:r>
      <w:r>
        <w:rPr>
          <w:rFonts w:ascii="Calibri" w:eastAsia="Tahoma" w:hAnsi="Calibri" w:cs="Calibri"/>
          <w:color w:val="000000"/>
          <w:sz w:val="22"/>
          <w:szCs w:val="22"/>
        </w:rPr>
        <w:t xml:space="preserve">ργου </w:t>
      </w:r>
      <w:r w:rsidRPr="00F94839">
        <w:rPr>
          <w:rFonts w:ascii="Calibri" w:eastAsia="Tahoma" w:hAnsi="Calibri" w:cs="Calibri"/>
          <w:color w:val="000000"/>
          <w:sz w:val="22"/>
          <w:szCs w:val="22"/>
        </w:rPr>
        <w:t>«</w:t>
      </w:r>
      <w:r>
        <w:rPr>
          <w:rFonts w:ascii="Calibri" w:eastAsia="Tahoma" w:hAnsi="Calibri" w:cs="Calibri"/>
          <w:color w:val="000000"/>
          <w:sz w:val="22"/>
          <w:szCs w:val="22"/>
        </w:rPr>
        <w:t>_________</w:t>
      </w:r>
      <w:r w:rsidRPr="00F94839">
        <w:rPr>
          <w:rFonts w:ascii="Calibri" w:eastAsia="Tahoma" w:hAnsi="Calibri" w:cs="Calibri"/>
          <w:color w:val="000000"/>
          <w:sz w:val="22"/>
          <w:szCs w:val="22"/>
        </w:rPr>
        <w:t xml:space="preserve">» (κωδικός ΟΠΣ ΤΑ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της Δράσης με ID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το οποίο υπεβλήθη μέσω του ΟΠΣ ΤΑ την </w:t>
      </w:r>
      <w:r>
        <w:rPr>
          <w:rFonts w:ascii="Calibri" w:eastAsia="Tahoma" w:hAnsi="Calibri" w:cs="Calibri"/>
          <w:color w:val="000000"/>
          <w:sz w:val="22"/>
          <w:szCs w:val="22"/>
        </w:rPr>
        <w:t>______</w:t>
      </w:r>
      <w:r w:rsidRPr="00F94839">
        <w:rPr>
          <w:rFonts w:ascii="Calibri" w:eastAsia="Tahoma" w:hAnsi="Calibri" w:cs="Calibri"/>
          <w:color w:val="000000"/>
          <w:sz w:val="22"/>
          <w:szCs w:val="22"/>
        </w:rPr>
        <w:t xml:space="preserve"> και το </w:t>
      </w:r>
      <w:proofErr w:type="spellStart"/>
      <w:r w:rsidRPr="00F94839">
        <w:rPr>
          <w:rFonts w:ascii="Calibri" w:eastAsia="Tahoma" w:hAnsi="Calibri" w:cs="Calibri"/>
          <w:color w:val="000000"/>
          <w:sz w:val="22"/>
          <w:szCs w:val="22"/>
        </w:rPr>
        <w:t>υπ΄αρ</w:t>
      </w:r>
      <w:proofErr w:type="spellEnd"/>
      <w:r w:rsidRPr="00F94839">
        <w:rPr>
          <w:rFonts w:ascii="Calibri" w:eastAsia="Tahoma" w:hAnsi="Calibri" w:cs="Calibri"/>
          <w:color w:val="000000"/>
          <w:sz w:val="22"/>
          <w:szCs w:val="22"/>
        </w:rPr>
        <w:t xml:space="preserve">. πρωτ.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συνημμένο σε αυτό αίτημα. </w:t>
      </w:r>
    </w:p>
    <w:p w14:paraId="2104A1F3" w14:textId="03C20119" w:rsidR="008967A6" w:rsidRPr="00F94839" w:rsidRDefault="008967A6"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Pr>
          <w:rFonts w:ascii="Calibri" w:eastAsia="Tahoma" w:hAnsi="Calibri" w:cs="Calibri"/>
          <w:color w:val="000000"/>
          <w:sz w:val="22"/>
          <w:szCs w:val="22"/>
        </w:rPr>
        <w:t xml:space="preserve"> </w:t>
      </w:r>
      <w:r w:rsidRPr="001B6F60">
        <w:rPr>
          <w:rFonts w:ascii="Calibri" w:eastAsia="Tahoma" w:hAnsi="Calibri" w:cs="Calibri"/>
          <w:i/>
          <w:iCs/>
          <w:color w:val="0070C0"/>
          <w:sz w:val="22"/>
          <w:szCs w:val="22"/>
        </w:rPr>
        <w:t>[</w:t>
      </w:r>
      <w:r w:rsidRPr="001B6F60">
        <w:rPr>
          <w:rFonts w:asciiTheme="minorHAnsi" w:eastAsia="Tahoma" w:hAnsiTheme="minorHAnsi" w:cstheme="minorHAnsi"/>
          <w:i/>
          <w:iCs/>
          <w:color w:val="0070C0"/>
          <w:sz w:val="22"/>
          <w:szCs w:val="22"/>
        </w:rPr>
        <w:t>Παρέχεται αναφορά/επαρκής τεκμηρίωση του λόγου που καθιστά αναγκαία την τροποποίηση της</w:t>
      </w:r>
      <w:r w:rsidR="001B6F60" w:rsidRPr="001B6F60">
        <w:rPr>
          <w:rFonts w:asciiTheme="minorHAnsi" w:eastAsia="Tahoma" w:hAnsiTheme="minorHAnsi" w:cstheme="minorHAnsi"/>
          <w:i/>
          <w:iCs/>
          <w:color w:val="0070C0"/>
          <w:sz w:val="22"/>
          <w:szCs w:val="22"/>
        </w:rPr>
        <w:t xml:space="preserve"> </w:t>
      </w:r>
      <w:r w:rsidRPr="001B6F60">
        <w:rPr>
          <w:rFonts w:asciiTheme="minorHAnsi" w:eastAsia="Tahoma" w:hAnsiTheme="minorHAnsi" w:cstheme="minorHAnsi"/>
          <w:i/>
          <w:iCs/>
          <w:color w:val="0070C0"/>
          <w:sz w:val="22"/>
          <w:szCs w:val="22"/>
        </w:rPr>
        <w:t>απόφασης ένταξης του έργου</w:t>
      </w:r>
      <w:r w:rsidRPr="001B6F60">
        <w:rPr>
          <w:rFonts w:ascii="Calibri" w:eastAsia="Tahoma" w:hAnsi="Calibri" w:cs="Calibri"/>
          <w:i/>
          <w:iCs/>
          <w:color w:val="0070C0"/>
          <w:sz w:val="22"/>
          <w:szCs w:val="22"/>
        </w:rPr>
        <w:t>]</w:t>
      </w:r>
      <w:r>
        <w:rPr>
          <w:rFonts w:ascii="Calibri" w:eastAsia="Tahoma" w:hAnsi="Calibri" w:cs="Calibri"/>
          <w:color w:val="000000"/>
          <w:sz w:val="22"/>
          <w:szCs w:val="22"/>
        </w:rPr>
        <w:t>.</w:t>
      </w:r>
    </w:p>
    <w:p w14:paraId="398909C4" w14:textId="4D12475B" w:rsidR="00F94839" w:rsidRPr="00F94839" w:rsidRDefault="001B6F60" w:rsidP="001B6F60">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Pr>
          <w:rFonts w:ascii="Calibri" w:eastAsia="Tahoma" w:hAnsi="Calibri" w:cs="Calibri"/>
          <w:color w:val="000000"/>
          <w:sz w:val="22"/>
          <w:szCs w:val="22"/>
        </w:rPr>
        <w:t xml:space="preserve"> </w:t>
      </w:r>
      <w:r w:rsidR="00F94839" w:rsidRPr="00F94839">
        <w:rPr>
          <w:rFonts w:ascii="Calibri" w:eastAsia="Tahoma" w:hAnsi="Calibri" w:cs="Calibri"/>
          <w:color w:val="000000"/>
          <w:sz w:val="22"/>
          <w:szCs w:val="22"/>
        </w:rPr>
        <w:t xml:space="preserve">Τη θετική αξιολόγηση της ΕΥΣΤΑ επί </w:t>
      </w:r>
      <w:r w:rsidR="008967A6">
        <w:rPr>
          <w:rFonts w:ascii="Calibri" w:eastAsia="Tahoma" w:hAnsi="Calibri" w:cs="Calibri"/>
          <w:color w:val="000000"/>
          <w:sz w:val="22"/>
          <w:szCs w:val="22"/>
        </w:rPr>
        <w:t>του αιτήματος τροποποίησης της απόφασης ένταξης του έργου</w:t>
      </w:r>
      <w:r w:rsidR="00F94839" w:rsidRPr="00F94839">
        <w:rPr>
          <w:rFonts w:ascii="Calibri" w:eastAsia="Tahoma" w:hAnsi="Calibri" w:cs="Calibri"/>
          <w:color w:val="000000"/>
          <w:sz w:val="22"/>
          <w:szCs w:val="22"/>
        </w:rPr>
        <w:t xml:space="preserve">, όπως αυτή καταγράφεται στο Έντυπο </w:t>
      </w:r>
      <w:r w:rsidR="00F94839" w:rsidRPr="00082B36">
        <w:rPr>
          <w:rFonts w:ascii="Calibri" w:eastAsia="Tahoma" w:hAnsi="Calibri" w:cs="Calibri"/>
          <w:i/>
          <w:iCs/>
          <w:color w:val="000000"/>
          <w:sz w:val="22"/>
          <w:szCs w:val="22"/>
        </w:rPr>
        <w:t>Δ1_Ε</w:t>
      </w:r>
      <w:r w:rsidRPr="00082B36">
        <w:rPr>
          <w:rFonts w:ascii="Calibri" w:eastAsia="Tahoma" w:hAnsi="Calibri" w:cs="Calibri"/>
          <w:i/>
          <w:iCs/>
          <w:color w:val="000000"/>
          <w:sz w:val="22"/>
          <w:szCs w:val="22"/>
        </w:rPr>
        <w:t>1</w:t>
      </w:r>
      <w:r w:rsidR="00082B36" w:rsidRPr="00082B36">
        <w:rPr>
          <w:rFonts w:ascii="Calibri" w:eastAsia="Tahoma" w:hAnsi="Calibri" w:cs="Calibri"/>
          <w:i/>
          <w:iCs/>
          <w:color w:val="000000"/>
          <w:sz w:val="22"/>
          <w:szCs w:val="22"/>
        </w:rPr>
        <w:t>0</w:t>
      </w:r>
      <w:r w:rsidR="00F94839" w:rsidRPr="001B6F60">
        <w:rPr>
          <w:rFonts w:ascii="Calibri" w:eastAsia="Tahoma" w:hAnsi="Calibri" w:cs="Calibri"/>
          <w:i/>
          <w:iCs/>
          <w:color w:val="000000"/>
          <w:sz w:val="22"/>
          <w:szCs w:val="22"/>
        </w:rPr>
        <w:t xml:space="preserve"> Λίστα Εξέτασης </w:t>
      </w:r>
      <w:r w:rsidRPr="001B6F60">
        <w:rPr>
          <w:rFonts w:ascii="Calibri" w:eastAsia="Tahoma" w:hAnsi="Calibri" w:cs="Calibri"/>
          <w:i/>
          <w:iCs/>
          <w:color w:val="000000"/>
          <w:sz w:val="22"/>
          <w:szCs w:val="22"/>
        </w:rPr>
        <w:t>Αιτήματος Τροποποίησης Απόφασης Ένταξης</w:t>
      </w:r>
      <w:r>
        <w:rPr>
          <w:rFonts w:ascii="Calibri" w:eastAsia="Tahoma" w:hAnsi="Calibri" w:cs="Calibri"/>
          <w:i/>
          <w:iCs/>
          <w:color w:val="000000"/>
          <w:sz w:val="22"/>
          <w:szCs w:val="22"/>
        </w:rPr>
        <w:t xml:space="preserve"> </w:t>
      </w:r>
      <w:r w:rsidR="00F94839" w:rsidRPr="00F94839">
        <w:rPr>
          <w:rFonts w:ascii="Calibri" w:eastAsia="Tahoma" w:hAnsi="Calibri" w:cs="Calibri"/>
          <w:color w:val="000000"/>
          <w:sz w:val="22"/>
          <w:szCs w:val="22"/>
        </w:rPr>
        <w:t xml:space="preserve">του Εγχειριδίου Διαδικασιών της ΕΥΣΤΑ. </w:t>
      </w:r>
    </w:p>
    <w:p w14:paraId="7DC0C045" w14:textId="356977B3" w:rsidR="00841954" w:rsidRPr="006A6373" w:rsidRDefault="00721DF7" w:rsidP="00841954">
      <w:pPr>
        <w:spacing w:afterLines="120" w:after="288" w:line="276" w:lineRule="auto"/>
        <w:jc w:val="center"/>
        <w:rPr>
          <w:rFonts w:asciiTheme="minorHAnsi" w:eastAsia="Tahoma" w:hAnsiTheme="minorHAnsi" w:cstheme="minorHAnsi"/>
          <w:b/>
          <w:bCs/>
          <w:color w:val="000000"/>
          <w:sz w:val="22"/>
          <w:szCs w:val="22"/>
        </w:rPr>
      </w:pPr>
      <w:r>
        <w:rPr>
          <w:rFonts w:asciiTheme="minorHAnsi" w:eastAsia="Tahoma" w:hAnsiTheme="minorHAnsi" w:cstheme="minorHAnsi"/>
          <w:b/>
          <w:bCs/>
          <w:color w:val="000000"/>
          <w:sz w:val="22"/>
          <w:szCs w:val="22"/>
        </w:rPr>
        <w:t>Αποφασίζουμε</w:t>
      </w:r>
    </w:p>
    <w:p w14:paraId="695C82CF" w14:textId="4C1A4DBB" w:rsidR="00721DF7" w:rsidRDefault="0084284B" w:rsidP="00721DF7">
      <w:pPr>
        <w:spacing w:afterLines="120" w:after="288" w:line="276" w:lineRule="auto"/>
        <w:jc w:val="both"/>
        <w:rPr>
          <w:rFonts w:asciiTheme="minorHAnsi" w:eastAsia="Tahoma" w:hAnsiTheme="minorHAnsi" w:cstheme="minorHAnsi"/>
          <w:color w:val="000000"/>
          <w:sz w:val="22"/>
          <w:szCs w:val="22"/>
        </w:rPr>
      </w:pPr>
      <w:r>
        <w:rPr>
          <w:rFonts w:asciiTheme="minorHAnsi" w:eastAsia="Tahoma" w:hAnsiTheme="minorHAnsi" w:cstheme="minorHAnsi"/>
          <w:color w:val="000000"/>
          <w:sz w:val="22"/>
          <w:szCs w:val="22"/>
        </w:rPr>
        <w:t>τ</w:t>
      </w:r>
      <w:r w:rsidR="00721DF7" w:rsidRPr="00721DF7">
        <w:rPr>
          <w:rFonts w:asciiTheme="minorHAnsi" w:eastAsia="Tahoma" w:hAnsiTheme="minorHAnsi" w:cstheme="minorHAnsi"/>
          <w:color w:val="000000"/>
          <w:sz w:val="22"/>
          <w:szCs w:val="22"/>
        </w:rPr>
        <w:t xml:space="preserve">ην </w:t>
      </w:r>
      <w:r>
        <w:rPr>
          <w:rFonts w:asciiTheme="minorHAnsi" w:eastAsia="Tahoma" w:hAnsiTheme="minorHAnsi" w:cstheme="minorHAnsi"/>
          <w:color w:val="000000"/>
          <w:sz w:val="22"/>
          <w:szCs w:val="22"/>
        </w:rPr>
        <w:t>τ</w:t>
      </w:r>
      <w:r w:rsidR="00721DF7" w:rsidRPr="00721DF7">
        <w:rPr>
          <w:rFonts w:asciiTheme="minorHAnsi" w:eastAsia="Tahoma" w:hAnsiTheme="minorHAnsi" w:cstheme="minorHAnsi"/>
          <w:color w:val="000000"/>
          <w:sz w:val="22"/>
          <w:szCs w:val="22"/>
        </w:rPr>
        <w:t xml:space="preserve">ροποποίηση της Απόφασης Ένταξης του Έργου </w:t>
      </w:r>
      <w:r w:rsidRPr="006A6373">
        <w:rPr>
          <w:rFonts w:asciiTheme="minorHAnsi" w:eastAsia="Tahoma" w:hAnsiTheme="minorHAnsi" w:cstheme="minorHAnsi"/>
          <w:color w:val="000000" w:themeColor="text1"/>
          <w:sz w:val="22"/>
          <w:szCs w:val="22"/>
        </w:rPr>
        <w:t>«</w:t>
      </w:r>
      <w:r>
        <w:rPr>
          <w:rFonts w:ascii="Calibri" w:eastAsia="Tahoma" w:hAnsi="Calibri" w:cs="Calibri"/>
          <w:color w:val="000000"/>
          <w:sz w:val="22"/>
          <w:szCs w:val="22"/>
        </w:rPr>
        <w:t>______________</w:t>
      </w:r>
      <w:r w:rsidRPr="006A6373">
        <w:rPr>
          <w:rFonts w:asciiTheme="minorHAnsi" w:eastAsia="Tahoma" w:hAnsiTheme="minorHAnsi" w:cstheme="minorHAnsi"/>
          <w:color w:val="000000" w:themeColor="text1"/>
          <w:sz w:val="22"/>
          <w:szCs w:val="22"/>
        </w:rPr>
        <w:t>»</w:t>
      </w:r>
      <w:r>
        <w:rPr>
          <w:rFonts w:asciiTheme="minorHAnsi" w:eastAsia="Tahoma" w:hAnsiTheme="minorHAnsi" w:cstheme="minorHAnsi"/>
          <w:color w:val="000000" w:themeColor="text1"/>
          <w:sz w:val="22"/>
          <w:szCs w:val="22"/>
        </w:rPr>
        <w:t>, με κ</w:t>
      </w:r>
      <w:r w:rsidRPr="006A6373">
        <w:rPr>
          <w:rFonts w:asciiTheme="minorHAnsi" w:eastAsia="Tahoma" w:hAnsiTheme="minorHAnsi" w:cstheme="minorHAnsi"/>
          <w:color w:val="000000" w:themeColor="text1"/>
          <w:sz w:val="22"/>
          <w:szCs w:val="22"/>
        </w:rPr>
        <w:t xml:space="preserve">ωδικό ΟΠΣ ΤΑ </w:t>
      </w:r>
      <w:r>
        <w:rPr>
          <w:rFonts w:ascii="Calibri" w:eastAsia="Tahoma" w:hAnsi="Calibri" w:cs="Calibri"/>
          <w:color w:val="000000"/>
          <w:sz w:val="22"/>
          <w:szCs w:val="22"/>
        </w:rPr>
        <w:t>______</w:t>
      </w:r>
      <w:r w:rsidR="00721DF7" w:rsidRPr="00721DF7">
        <w:rPr>
          <w:rFonts w:asciiTheme="minorHAnsi" w:eastAsia="Tahoma" w:hAnsiTheme="minorHAnsi" w:cstheme="minorBidi"/>
          <w:color w:val="000000" w:themeColor="text1"/>
          <w:sz w:val="22"/>
          <w:szCs w:val="22"/>
        </w:rPr>
        <w:t xml:space="preserve">, της Δράσης με ID </w:t>
      </w:r>
      <w:r>
        <w:rPr>
          <w:rFonts w:asciiTheme="minorHAnsi" w:eastAsia="Tahoma" w:hAnsiTheme="minorHAnsi" w:cstheme="minorBidi"/>
          <w:color w:val="000000" w:themeColor="text1"/>
          <w:sz w:val="22"/>
          <w:szCs w:val="22"/>
        </w:rPr>
        <w:t>_______</w:t>
      </w:r>
      <w:r w:rsidR="00721DF7" w:rsidRPr="00721DF7">
        <w:rPr>
          <w:rFonts w:asciiTheme="minorHAnsi" w:eastAsia="Tahoma" w:hAnsiTheme="minorHAnsi" w:cstheme="minorBidi"/>
          <w:color w:val="000000" w:themeColor="text1"/>
          <w:sz w:val="22"/>
          <w:szCs w:val="22"/>
        </w:rPr>
        <w:t xml:space="preserve"> </w:t>
      </w:r>
      <w:r w:rsidR="00721DF7" w:rsidRPr="00721DF7">
        <w:rPr>
          <w:rFonts w:asciiTheme="minorHAnsi" w:eastAsia="Tahoma" w:hAnsiTheme="minorHAnsi" w:cstheme="minorHAnsi"/>
          <w:color w:val="000000"/>
          <w:sz w:val="22"/>
          <w:szCs w:val="22"/>
        </w:rPr>
        <w:t xml:space="preserve">στο Ταμείο Ανάκαμψης και Ανθεκτικότητας, το οποίο χρηματοδοτείται από την Ευρωπαϊκή Ένωση – </w:t>
      </w:r>
      <w:proofErr w:type="spellStart"/>
      <w:r w:rsidR="00721DF7" w:rsidRPr="00721DF7">
        <w:rPr>
          <w:rFonts w:asciiTheme="minorHAnsi" w:eastAsia="Tahoma" w:hAnsiTheme="minorHAnsi" w:cstheme="minorHAnsi"/>
          <w:color w:val="000000"/>
          <w:sz w:val="22"/>
          <w:szCs w:val="22"/>
        </w:rPr>
        <w:t>NextGeneration</w:t>
      </w:r>
      <w:proofErr w:type="spellEnd"/>
      <w:r w:rsidR="00721DF7" w:rsidRPr="00721DF7">
        <w:rPr>
          <w:rFonts w:asciiTheme="minorHAnsi" w:eastAsia="Tahoma" w:hAnsiTheme="minorHAnsi" w:cstheme="minorHAnsi"/>
          <w:color w:val="000000"/>
          <w:sz w:val="22"/>
          <w:szCs w:val="22"/>
        </w:rPr>
        <w:t xml:space="preserve"> EU, ως προς </w:t>
      </w:r>
      <w:r>
        <w:rPr>
          <w:rFonts w:asciiTheme="minorHAnsi" w:eastAsia="Tahoma" w:hAnsiTheme="minorHAnsi" w:cstheme="minorHAnsi"/>
          <w:color w:val="000000"/>
          <w:sz w:val="22"/>
          <w:szCs w:val="22"/>
        </w:rPr>
        <w:t>[</w:t>
      </w:r>
      <w:r w:rsidR="00D32FD6" w:rsidRPr="00D32FD6">
        <w:rPr>
          <w:rFonts w:asciiTheme="minorHAnsi" w:eastAsia="Tahoma" w:hAnsiTheme="minorHAnsi" w:cstheme="minorHAnsi"/>
          <w:i/>
          <w:iCs/>
          <w:color w:val="0070C0"/>
          <w:sz w:val="22"/>
          <w:szCs w:val="22"/>
        </w:rPr>
        <w:t>γίνεται αναφορά/</w:t>
      </w:r>
      <w:r w:rsidRPr="0084284B">
        <w:rPr>
          <w:rFonts w:asciiTheme="minorHAnsi" w:eastAsia="Tahoma" w:hAnsiTheme="minorHAnsi" w:cstheme="minorHAnsi"/>
          <w:i/>
          <w:iCs/>
          <w:color w:val="0070C0"/>
          <w:sz w:val="22"/>
          <w:szCs w:val="22"/>
        </w:rPr>
        <w:t xml:space="preserve">παρέχεται περιγραφή του/των σημείου/ων της αρχικής απόφασης </w:t>
      </w:r>
      <w:r>
        <w:rPr>
          <w:rFonts w:asciiTheme="minorHAnsi" w:eastAsia="Tahoma" w:hAnsiTheme="minorHAnsi" w:cstheme="minorHAnsi"/>
          <w:i/>
          <w:iCs/>
          <w:color w:val="0070C0"/>
          <w:sz w:val="22"/>
          <w:szCs w:val="22"/>
        </w:rPr>
        <w:t xml:space="preserve">ένταξης </w:t>
      </w:r>
      <w:r w:rsidRPr="0084284B">
        <w:rPr>
          <w:rFonts w:asciiTheme="minorHAnsi" w:eastAsia="Tahoma" w:hAnsiTheme="minorHAnsi" w:cstheme="minorHAnsi"/>
          <w:i/>
          <w:iCs/>
          <w:color w:val="0070C0"/>
          <w:sz w:val="22"/>
          <w:szCs w:val="22"/>
        </w:rPr>
        <w:t>που τροποποιείται/</w:t>
      </w:r>
      <w:proofErr w:type="spellStart"/>
      <w:r w:rsidRPr="0084284B">
        <w:rPr>
          <w:rFonts w:asciiTheme="minorHAnsi" w:eastAsia="Tahoma" w:hAnsiTheme="minorHAnsi" w:cstheme="minorHAnsi"/>
          <w:i/>
          <w:iCs/>
          <w:color w:val="0070C0"/>
          <w:sz w:val="22"/>
          <w:szCs w:val="22"/>
        </w:rPr>
        <w:t>ούνται</w:t>
      </w:r>
      <w:proofErr w:type="spellEnd"/>
      <w:r w:rsidR="00744D28">
        <w:rPr>
          <w:rFonts w:asciiTheme="minorHAnsi" w:eastAsia="Tahoma" w:hAnsiTheme="minorHAnsi" w:cstheme="minorHAnsi"/>
          <w:i/>
          <w:iCs/>
          <w:color w:val="0070C0"/>
          <w:sz w:val="22"/>
          <w:szCs w:val="22"/>
        </w:rPr>
        <w:t xml:space="preserve"> και παρέχεται εκ νέου ο σχετικός πίνακας της απόφασης ένταξης που ενσωματώνει την τροποποίηση, εάν απαιτείται</w:t>
      </w:r>
      <w:r>
        <w:rPr>
          <w:rFonts w:asciiTheme="minorHAnsi" w:eastAsia="Tahoma" w:hAnsiTheme="minorHAnsi" w:cstheme="minorHAnsi"/>
          <w:color w:val="000000"/>
          <w:sz w:val="22"/>
          <w:szCs w:val="22"/>
        </w:rPr>
        <w:t xml:space="preserve">]. </w:t>
      </w:r>
    </w:p>
    <w:p w14:paraId="16AF6368" w14:textId="77777777" w:rsidR="00166C6C" w:rsidRDefault="00166C6C" w:rsidP="00166C6C">
      <w:pPr>
        <w:spacing w:afterLines="120" w:after="288" w:line="276" w:lineRule="auto"/>
        <w:jc w:val="both"/>
        <w:rPr>
          <w:rFonts w:asciiTheme="minorHAnsi" w:hAnsiTheme="minorHAnsi" w:cstheme="minorHAnsi"/>
        </w:rPr>
      </w:pPr>
      <w:r>
        <w:rPr>
          <w:rFonts w:asciiTheme="minorHAnsi" w:hAnsiTheme="minorHAnsi" w:cstheme="minorHAnsi"/>
          <w:sz w:val="22"/>
          <w:szCs w:val="22"/>
        </w:rPr>
        <w:lastRenderedPageBreak/>
        <w:t xml:space="preserve">Κατά τα λοιπά ισχύει η </w:t>
      </w:r>
      <w:r>
        <w:rPr>
          <w:rFonts w:asciiTheme="minorHAnsi" w:eastAsia="Tahoma" w:hAnsiTheme="minorHAnsi" w:cstheme="minorHAnsi"/>
          <w:color w:val="000000"/>
          <w:sz w:val="22"/>
          <w:szCs w:val="22"/>
        </w:rPr>
        <w:t xml:space="preserve">με </w:t>
      </w:r>
      <w:proofErr w:type="spellStart"/>
      <w:r>
        <w:rPr>
          <w:rFonts w:asciiTheme="minorHAnsi" w:eastAsia="Tahoma" w:hAnsiTheme="minorHAnsi" w:cstheme="minorHAnsi"/>
          <w:color w:val="000000"/>
          <w:sz w:val="22"/>
          <w:szCs w:val="22"/>
        </w:rPr>
        <w:t>αρ</w:t>
      </w:r>
      <w:proofErr w:type="spellEnd"/>
      <w:r>
        <w:rPr>
          <w:rFonts w:asciiTheme="minorHAnsi" w:eastAsia="Tahoma" w:hAnsiTheme="minorHAnsi" w:cstheme="minorHAnsi"/>
          <w:color w:val="000000"/>
          <w:sz w:val="22"/>
          <w:szCs w:val="22"/>
        </w:rPr>
        <w:t xml:space="preserve">. </w:t>
      </w:r>
      <w:proofErr w:type="spellStart"/>
      <w:r>
        <w:rPr>
          <w:rFonts w:asciiTheme="minorHAnsi" w:eastAsia="Tahoma" w:hAnsiTheme="minorHAnsi" w:cstheme="minorHAnsi"/>
          <w:color w:val="000000"/>
          <w:sz w:val="22"/>
          <w:szCs w:val="22"/>
        </w:rPr>
        <w:t>πρωτ</w:t>
      </w:r>
      <w:proofErr w:type="spellEnd"/>
      <w:r>
        <w:rPr>
          <w:rFonts w:asciiTheme="minorHAnsi" w:eastAsia="Tahoma" w:hAnsiTheme="minorHAnsi" w:cstheme="minorHAnsi"/>
          <w:color w:val="000000"/>
          <w:sz w:val="22"/>
          <w:szCs w:val="22"/>
        </w:rPr>
        <w:t xml:space="preserve">. _____/__.__.202_ (ΑΔΑ _______) απόφαση ένταξης του Έργου </w:t>
      </w:r>
      <w:r>
        <w:rPr>
          <w:rFonts w:asciiTheme="minorHAnsi" w:eastAsia="Tahoma" w:hAnsiTheme="minorHAnsi" w:cstheme="minorHAnsi"/>
          <w:color w:val="000000" w:themeColor="text1"/>
          <w:sz w:val="22"/>
          <w:szCs w:val="22"/>
        </w:rPr>
        <w:t>«</w:t>
      </w:r>
      <w:r>
        <w:rPr>
          <w:rFonts w:ascii="Calibri" w:eastAsia="Tahoma" w:hAnsi="Calibri" w:cs="Calibri"/>
          <w:color w:val="000000"/>
          <w:sz w:val="22"/>
          <w:szCs w:val="22"/>
        </w:rPr>
        <w:t>______________</w:t>
      </w:r>
      <w:r>
        <w:rPr>
          <w:rFonts w:asciiTheme="minorHAnsi" w:eastAsia="Tahoma" w:hAnsiTheme="minorHAnsi" w:cstheme="minorHAnsi"/>
          <w:color w:val="000000" w:themeColor="text1"/>
          <w:sz w:val="22"/>
          <w:szCs w:val="22"/>
        </w:rPr>
        <w:t xml:space="preserve">» </w:t>
      </w:r>
      <w:r>
        <w:rPr>
          <w:rFonts w:asciiTheme="minorHAnsi" w:eastAsia="Tahoma" w:hAnsiTheme="minorHAnsi" w:cstheme="minorHAnsi"/>
          <w:color w:val="000000"/>
          <w:sz w:val="22"/>
          <w:szCs w:val="22"/>
        </w:rPr>
        <w:t>στο Ταμείο Ανάκαμψης και Ανθεκτικότητας, όπως τροποποιήθηκε</w:t>
      </w:r>
      <w:r>
        <w:rPr>
          <w:rFonts w:asciiTheme="minorHAnsi" w:eastAsia="Tahoma" w:hAnsiTheme="minorHAnsi" w:cstheme="minorHAnsi"/>
          <w:color w:val="000000"/>
        </w:rPr>
        <w:t>.</w:t>
      </w:r>
    </w:p>
    <w:p w14:paraId="76D94837" w14:textId="77777777" w:rsidR="00EB3918" w:rsidRDefault="00EB3918" w:rsidP="00841954">
      <w:pPr>
        <w:spacing w:afterLines="120" w:after="288" w:line="276" w:lineRule="auto"/>
        <w:jc w:val="both"/>
        <w:rPr>
          <w:rFonts w:asciiTheme="minorHAnsi" w:eastAsia="Tahoma" w:hAnsiTheme="minorHAnsi" w:cstheme="minorHAnsi"/>
          <w:color w:val="000000"/>
          <w:sz w:val="22"/>
          <w:szCs w:val="22"/>
        </w:rPr>
      </w:pPr>
    </w:p>
    <w:p w14:paraId="72A8BDAD" w14:textId="25725318" w:rsidR="0084284B" w:rsidRPr="00654C73" w:rsidRDefault="0084284B" w:rsidP="00604F4B">
      <w:pPr>
        <w:tabs>
          <w:tab w:val="num" w:pos="1287"/>
          <w:tab w:val="num" w:pos="1400"/>
        </w:tabs>
        <w:spacing w:before="480" w:after="120" w:line="280" w:lineRule="exact"/>
        <w:ind w:left="4111"/>
        <w:jc w:val="center"/>
        <w:rPr>
          <w:rFonts w:asciiTheme="minorHAnsi" w:hAnsiTheme="minorHAnsi" w:cstheme="minorHAnsi"/>
          <w:b/>
          <w:lang w:eastAsia="en-US"/>
        </w:rPr>
      </w:pPr>
      <w:r w:rsidRPr="00654C73">
        <w:rPr>
          <w:rFonts w:asciiTheme="minorHAnsi" w:hAnsiTheme="minorHAnsi" w:cstheme="minorHAnsi"/>
          <w:b/>
          <w:lang w:eastAsia="en-US"/>
        </w:rPr>
        <w:t xml:space="preserve">Ο </w:t>
      </w:r>
      <w:r w:rsidR="00604F4B">
        <w:rPr>
          <w:rFonts w:asciiTheme="minorHAnsi" w:hAnsiTheme="minorHAnsi" w:cstheme="minorHAnsi"/>
          <w:b/>
          <w:lang w:eastAsia="en-US"/>
        </w:rPr>
        <w:t>ΥΠΟΥΡΓΟΣ/</w:t>
      </w:r>
      <w:r w:rsidRPr="00654C73">
        <w:rPr>
          <w:rFonts w:asciiTheme="minorHAnsi" w:hAnsiTheme="minorHAnsi" w:cstheme="minorHAnsi"/>
          <w:b/>
          <w:lang w:eastAsia="en-US"/>
        </w:rPr>
        <w:t>ΑΝΑΠΛΗΡΩΤΗΣ ΥΠΟΥΡΓΟΣ</w:t>
      </w:r>
      <w:r w:rsidR="00604F4B">
        <w:rPr>
          <w:rFonts w:asciiTheme="minorHAnsi" w:hAnsiTheme="minorHAnsi" w:cstheme="minorHAnsi"/>
          <w:b/>
          <w:lang w:eastAsia="en-US"/>
        </w:rPr>
        <w:t xml:space="preserve">/ΥΦΥΠΟΥΡΓΟΣ </w:t>
      </w:r>
      <w:r w:rsidRPr="00654C73">
        <w:rPr>
          <w:rFonts w:asciiTheme="minorHAnsi" w:hAnsiTheme="minorHAnsi" w:cstheme="minorHAnsi"/>
          <w:b/>
          <w:lang w:eastAsia="en-US"/>
        </w:rPr>
        <w:t>ΟΙΚΟΝΟΜΙΚΩΝ</w:t>
      </w:r>
    </w:p>
    <w:p w14:paraId="5B552EAE" w14:textId="34C4D1D3" w:rsidR="0084284B" w:rsidRPr="00654C73" w:rsidRDefault="0084284B" w:rsidP="00604F4B">
      <w:pPr>
        <w:tabs>
          <w:tab w:val="num" w:pos="1287"/>
          <w:tab w:val="num" w:pos="1400"/>
        </w:tabs>
        <w:spacing w:before="480" w:after="120" w:line="280" w:lineRule="exact"/>
        <w:ind w:left="4111"/>
        <w:jc w:val="center"/>
        <w:rPr>
          <w:rFonts w:asciiTheme="minorHAnsi" w:hAnsiTheme="minorHAnsi" w:cstheme="minorHAnsi"/>
          <w:b/>
          <w:lang w:eastAsia="en-US"/>
        </w:rPr>
      </w:pPr>
      <w:r>
        <w:rPr>
          <w:rFonts w:asciiTheme="minorHAnsi" w:hAnsiTheme="minorHAnsi" w:cstheme="minorHAnsi"/>
          <w:b/>
          <w:lang w:eastAsia="en-US"/>
        </w:rPr>
        <w:t>____________________</w:t>
      </w:r>
    </w:p>
    <w:p w14:paraId="430F2DD7" w14:textId="385E646D" w:rsidR="002B222C" w:rsidRPr="006A6373" w:rsidRDefault="002B222C" w:rsidP="00CE3FE9">
      <w:pPr>
        <w:tabs>
          <w:tab w:val="num" w:pos="284"/>
        </w:tabs>
        <w:spacing w:before="120" w:after="120" w:line="280" w:lineRule="exact"/>
        <w:ind w:left="284" w:hanging="284"/>
        <w:jc w:val="center"/>
        <w:rPr>
          <w:rFonts w:asciiTheme="minorHAnsi" w:hAnsiTheme="minorHAnsi" w:cstheme="minorHAnsi"/>
          <w:b/>
          <w:sz w:val="22"/>
          <w:szCs w:val="22"/>
        </w:rPr>
      </w:pPr>
    </w:p>
    <w:p w14:paraId="183F82D7" w14:textId="77777777" w:rsidR="002B222C" w:rsidRPr="006A6373" w:rsidRDefault="002B222C" w:rsidP="00CE3FE9">
      <w:pPr>
        <w:tabs>
          <w:tab w:val="num" w:pos="284"/>
        </w:tabs>
        <w:spacing w:before="120" w:after="120" w:line="280" w:lineRule="exact"/>
        <w:ind w:left="284" w:hanging="284"/>
        <w:jc w:val="center"/>
        <w:rPr>
          <w:rFonts w:asciiTheme="minorHAnsi" w:hAnsiTheme="minorHAnsi" w:cstheme="minorHAnsi"/>
          <w:b/>
          <w:sz w:val="22"/>
          <w:szCs w:val="22"/>
        </w:rPr>
      </w:pPr>
    </w:p>
    <w:p w14:paraId="066C6707" w14:textId="77777777" w:rsidR="00CE3FE9" w:rsidRPr="006A6373" w:rsidRDefault="00CE3FE9" w:rsidP="00CE3FE9">
      <w:pPr>
        <w:tabs>
          <w:tab w:val="left" w:pos="969"/>
          <w:tab w:val="left" w:pos="1310"/>
        </w:tabs>
        <w:spacing w:before="120" w:after="120" w:line="280" w:lineRule="exact"/>
        <w:rPr>
          <w:rFonts w:asciiTheme="minorHAnsi" w:hAnsiTheme="minorHAnsi" w:cstheme="minorHAnsi"/>
          <w:b/>
          <w:sz w:val="22"/>
          <w:szCs w:val="22"/>
          <w:u w:val="single"/>
        </w:rPr>
      </w:pPr>
    </w:p>
    <w:p w14:paraId="52369218" w14:textId="77777777" w:rsidR="00B06281" w:rsidRPr="00A43EEC" w:rsidRDefault="00B06281" w:rsidP="00B06281">
      <w:pPr>
        <w:tabs>
          <w:tab w:val="left" w:pos="969"/>
          <w:tab w:val="left" w:pos="1310"/>
        </w:tabs>
        <w:spacing w:after="100" w:afterAutospacing="1"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4"/>
        <w:gridCol w:w="1476"/>
      </w:tblGrid>
      <w:tr w:rsidR="00B06281" w:rsidRPr="00A43EEC" w14:paraId="6D53689C" w14:textId="77777777" w:rsidTr="004B4E8E">
        <w:tc>
          <w:tcPr>
            <w:tcW w:w="7763" w:type="dxa"/>
          </w:tcPr>
          <w:p w14:paraId="128F8B52"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 xml:space="preserve">Αποδέκτες προς Ενέργεια </w:t>
            </w:r>
          </w:p>
        </w:tc>
        <w:tc>
          <w:tcPr>
            <w:tcW w:w="1523" w:type="dxa"/>
          </w:tcPr>
          <w:p w14:paraId="27E09225"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1A91A5D5" w14:textId="77777777" w:rsidTr="004B4E8E">
        <w:tc>
          <w:tcPr>
            <w:tcW w:w="7763" w:type="dxa"/>
          </w:tcPr>
          <w:p w14:paraId="33E11A57"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5DBC4436"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10356FE7" w14:textId="77777777" w:rsidTr="004B4E8E">
        <w:tc>
          <w:tcPr>
            <w:tcW w:w="7763" w:type="dxa"/>
          </w:tcPr>
          <w:p w14:paraId="6093AA87"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1C01E831"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33AC0185" w14:textId="77777777" w:rsidTr="004B4E8E">
        <w:tc>
          <w:tcPr>
            <w:tcW w:w="7763" w:type="dxa"/>
          </w:tcPr>
          <w:p w14:paraId="6D12AB0F"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00395CDC"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1AFFCC8E" w14:textId="77777777" w:rsidTr="004B4E8E">
        <w:tc>
          <w:tcPr>
            <w:tcW w:w="7763" w:type="dxa"/>
          </w:tcPr>
          <w:p w14:paraId="68C31B7D"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20028046"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0F988AF5" w14:textId="77777777" w:rsidTr="004B4E8E">
        <w:tc>
          <w:tcPr>
            <w:tcW w:w="7763" w:type="dxa"/>
          </w:tcPr>
          <w:p w14:paraId="6257363B" w14:textId="77777777" w:rsidR="00B06281" w:rsidRPr="000B1B91"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Γραφείο Υπουργού Ευθύνης</w:t>
            </w:r>
          </w:p>
        </w:tc>
        <w:tc>
          <w:tcPr>
            <w:tcW w:w="1523" w:type="dxa"/>
          </w:tcPr>
          <w:p w14:paraId="46C85CAF"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3FF8C7E6" w14:textId="77777777" w:rsidTr="004B4E8E">
        <w:tc>
          <w:tcPr>
            <w:tcW w:w="7763" w:type="dxa"/>
          </w:tcPr>
          <w:p w14:paraId="6A178343" w14:textId="77777777" w:rsidR="00B06281" w:rsidRPr="00A43EEC"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23138C44"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4DCB3162" w14:textId="77777777" w:rsidTr="004B4E8E">
        <w:tc>
          <w:tcPr>
            <w:tcW w:w="7763" w:type="dxa"/>
          </w:tcPr>
          <w:p w14:paraId="46198910" w14:textId="77777777" w:rsidR="00B06281" w:rsidRPr="000B1B91"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ΓΔΟΥ Υπουργείου Ευθύνης</w:t>
            </w:r>
          </w:p>
        </w:tc>
        <w:tc>
          <w:tcPr>
            <w:tcW w:w="1523" w:type="dxa"/>
          </w:tcPr>
          <w:p w14:paraId="5CAC01BA"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0C827CA6" w14:textId="77777777" w:rsidTr="004B4E8E">
        <w:tc>
          <w:tcPr>
            <w:tcW w:w="7763" w:type="dxa"/>
          </w:tcPr>
          <w:p w14:paraId="07325D43"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323092F5"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2C98C01B" w14:textId="77777777" w:rsidTr="004B4E8E">
        <w:tc>
          <w:tcPr>
            <w:tcW w:w="7763" w:type="dxa"/>
          </w:tcPr>
          <w:p w14:paraId="04F4B643" w14:textId="76743BB6" w:rsidR="00B06281" w:rsidRPr="00A43EEC" w:rsidRDefault="00B06281" w:rsidP="00B06281">
            <w:pPr>
              <w:pStyle w:val="ad"/>
              <w:numPr>
                <w:ilvl w:val="0"/>
                <w:numId w:val="27"/>
              </w:numPr>
              <w:tabs>
                <w:tab w:val="left" w:pos="969"/>
                <w:tab w:val="left" w:pos="1310"/>
              </w:tabs>
              <w:spacing w:before="0" w:after="100" w:afterAutospacing="1" w:line="280" w:lineRule="exact"/>
              <w:rPr>
                <w:rFonts w:ascii="Calibri" w:hAnsi="Calibri" w:cs="Calibri"/>
                <w:bCs/>
                <w:sz w:val="22"/>
                <w:szCs w:val="22"/>
                <w:u w:val="single"/>
              </w:rPr>
            </w:pPr>
            <w:r w:rsidRPr="00A43EEC">
              <w:rPr>
                <w:rFonts w:ascii="Calibri" w:hAnsi="Calibri" w:cs="Calibri"/>
                <w:bCs/>
                <w:sz w:val="22"/>
                <w:szCs w:val="22"/>
              </w:rPr>
              <w:t xml:space="preserve">Γραφείο </w:t>
            </w:r>
            <w:r w:rsidR="00604F4B">
              <w:rPr>
                <w:rFonts w:ascii="Calibri" w:hAnsi="Calibri" w:cs="Calibri"/>
                <w:bCs/>
                <w:sz w:val="22"/>
                <w:szCs w:val="22"/>
              </w:rPr>
              <w:t>Υπουργού/</w:t>
            </w:r>
            <w:r w:rsidRPr="00A43EEC">
              <w:rPr>
                <w:rFonts w:ascii="Calibri" w:hAnsi="Calibri" w:cs="Calibri"/>
                <w:bCs/>
                <w:sz w:val="22"/>
                <w:szCs w:val="22"/>
              </w:rPr>
              <w:t>Αναπληρωτή Υπουργού</w:t>
            </w:r>
            <w:r w:rsidR="00604F4B">
              <w:rPr>
                <w:rFonts w:ascii="Calibri" w:hAnsi="Calibri" w:cs="Calibri"/>
                <w:bCs/>
                <w:sz w:val="22"/>
                <w:szCs w:val="22"/>
              </w:rPr>
              <w:t>/Υφυπουργού</w:t>
            </w:r>
            <w:r w:rsidRPr="00A43EEC">
              <w:rPr>
                <w:rFonts w:ascii="Calibri" w:hAnsi="Calibri" w:cs="Calibri"/>
                <w:bCs/>
                <w:sz w:val="22"/>
                <w:szCs w:val="22"/>
              </w:rPr>
              <w:t xml:space="preserve"> Οικονομικών</w:t>
            </w:r>
          </w:p>
        </w:tc>
        <w:tc>
          <w:tcPr>
            <w:tcW w:w="1523" w:type="dxa"/>
          </w:tcPr>
          <w:p w14:paraId="3B00E688"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52F1292B" w14:textId="77777777" w:rsidTr="004B4E8E">
        <w:tc>
          <w:tcPr>
            <w:tcW w:w="7763" w:type="dxa"/>
          </w:tcPr>
          <w:p w14:paraId="7B0E9755" w14:textId="77777777" w:rsidR="00B06281" w:rsidRPr="00A43EEC" w:rsidRDefault="00B06281" w:rsidP="00B06281">
            <w:pPr>
              <w:pStyle w:val="ad"/>
              <w:numPr>
                <w:ilvl w:val="0"/>
                <w:numId w:val="27"/>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79D09BAD"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bl>
    <w:p w14:paraId="425938B4" w14:textId="4B979174" w:rsidR="00CE3FE9" w:rsidRPr="006A6373" w:rsidRDefault="00CE3FE9" w:rsidP="00B06281">
      <w:pPr>
        <w:spacing w:after="100" w:afterAutospacing="1"/>
        <w:rPr>
          <w:rFonts w:asciiTheme="minorHAnsi" w:hAnsiTheme="minorHAnsi" w:cstheme="minorHAnsi"/>
          <w:b/>
          <w:sz w:val="22"/>
          <w:szCs w:val="22"/>
          <w:lang w:eastAsia="en-US"/>
        </w:rPr>
      </w:pPr>
    </w:p>
    <w:sectPr w:rsidR="00CE3FE9" w:rsidRPr="006A6373" w:rsidSect="00D45B72">
      <w:headerReference w:type="default" r:id="rId13"/>
      <w:footerReference w:type="default" r:id="rId14"/>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6115" w14:textId="77777777" w:rsidR="008127FD" w:rsidRDefault="008127FD">
      <w:r>
        <w:separator/>
      </w:r>
    </w:p>
  </w:endnote>
  <w:endnote w:type="continuationSeparator" w:id="0">
    <w:p w14:paraId="3E65A5E3" w14:textId="77777777" w:rsidR="008127FD" w:rsidRDefault="008127FD">
      <w:r>
        <w:continuationSeparator/>
      </w:r>
    </w:p>
  </w:endnote>
  <w:endnote w:type="continuationNotice" w:id="1">
    <w:p w14:paraId="14734C59" w14:textId="77777777" w:rsidR="008127FD" w:rsidRDefault="0081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576"/>
    </w:tblGrid>
    <w:tr w:rsidR="007B5F4B" w:rsidRPr="0049597D" w14:paraId="1BB511D3" w14:textId="77777777" w:rsidTr="001601AE">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52DB1EB4"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sidR="007468FE" w:rsidRPr="007468FE">
                  <w:rPr>
                    <w:rStyle w:val="a5"/>
                    <w:rFonts w:ascii="Tahoma" w:hAnsi="Tahoma" w:cs="Tahoma"/>
                    <w:sz w:val="16"/>
                    <w:szCs w:val="16"/>
                  </w:rPr>
                  <w:t>6</w:t>
                </w:r>
              </w:p>
              <w:p w14:paraId="6B367943" w14:textId="35315FC1"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Έκδοση 1</w:t>
                </w:r>
                <w:r w:rsidR="00860861">
                  <w:rPr>
                    <w:rStyle w:val="a5"/>
                    <w:rFonts w:ascii="Tahoma" w:hAnsi="Tahoma" w:cs="Tahoma"/>
                    <w:sz w:val="16"/>
                    <w:szCs w:val="16"/>
                  </w:rPr>
                  <w:t>.</w:t>
                </w:r>
                <w:r w:rsidR="00DD4E91">
                  <w:rPr>
                    <w:rStyle w:val="a5"/>
                    <w:rFonts w:ascii="Tahoma" w:hAnsi="Tahoma" w:cs="Tahoma"/>
                    <w:sz w:val="16"/>
                    <w:szCs w:val="16"/>
                  </w:rPr>
                  <w:t>2</w:t>
                </w:r>
                <w:r w:rsidRPr="002137B1">
                  <w:rPr>
                    <w:rStyle w:val="a5"/>
                    <w:rFonts w:ascii="Tahoma" w:hAnsi="Tahoma" w:cs="Tahoma"/>
                    <w:sz w:val="16"/>
                    <w:szCs w:val="16"/>
                  </w:rPr>
                  <w:t xml:space="preserve"> </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7042DB84" w:rsidR="007B5F4B" w:rsidRPr="002137B1" w:rsidRDefault="007B5F4B" w:rsidP="007B5F4B">
                <w:pPr>
                  <w:ind w:left="400"/>
                  <w:rPr>
                    <w:rFonts w:ascii="Tahoma" w:hAnsi="Tahoma" w:cs="Tahoma"/>
                    <w:sz w:val="16"/>
                    <w:szCs w:val="16"/>
                  </w:rPr>
                </w:pPr>
                <w:r w:rsidRPr="002137B1">
                  <w:rPr>
                    <w:rFonts w:ascii="Tahoma" w:hAnsi="Tahoma" w:cs="Tahoma"/>
                    <w:sz w:val="16"/>
                    <w:szCs w:val="16"/>
                  </w:rPr>
                  <w:fldChar w:fldCharType="begin"/>
                </w:r>
                <w:r w:rsidRPr="002137B1">
                  <w:rPr>
                    <w:rFonts w:ascii="Tahoma" w:hAnsi="Tahoma" w:cs="Tahoma"/>
                    <w:sz w:val="16"/>
                    <w:szCs w:val="16"/>
                  </w:rPr>
                  <w:instrText xml:space="preserve"> PAGE </w:instrText>
                </w:r>
                <w:r w:rsidRPr="002137B1">
                  <w:rPr>
                    <w:rFonts w:ascii="Tahoma" w:hAnsi="Tahoma" w:cs="Tahoma"/>
                    <w:sz w:val="16"/>
                    <w:szCs w:val="16"/>
                  </w:rPr>
                  <w:fldChar w:fldCharType="separate"/>
                </w:r>
                <w:r w:rsidRPr="002137B1">
                  <w:rPr>
                    <w:rFonts w:ascii="Tahoma" w:hAnsi="Tahoma" w:cs="Tahoma"/>
                    <w:noProof/>
                    <w:sz w:val="16"/>
                    <w:szCs w:val="16"/>
                  </w:rPr>
                  <w:t>2</w:t>
                </w:r>
                <w:r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671F7FC2" w:rsidR="007B5F4B" w:rsidRPr="002137B1" w:rsidRDefault="00646756" w:rsidP="007B5F4B">
                <w:pPr>
                  <w:spacing w:before="120"/>
                  <w:jc w:val="right"/>
                  <w:rPr>
                    <w:rFonts w:ascii="Tahoma" w:hAnsi="Tahoma" w:cs="Tahoma"/>
                    <w:b/>
                    <w:sz w:val="16"/>
                    <w:szCs w:val="16"/>
                  </w:rPr>
                </w:pPr>
                <w:r>
                  <w:rPr>
                    <w:rFonts w:ascii="Tahoma" w:hAnsi="Tahoma" w:cs="Tahoma"/>
                    <w:b/>
                    <w:noProof/>
                  </w:rPr>
                  <w:drawing>
                    <wp:anchor distT="0" distB="0" distL="114300" distR="114300" simplePos="0" relativeHeight="251659264" behindDoc="0" locked="0" layoutInCell="1" allowOverlap="1" wp14:anchorId="3E7514B6" wp14:editId="416D65C7">
                      <wp:simplePos x="0" y="0"/>
                      <wp:positionH relativeFrom="column">
                        <wp:posOffset>-676275</wp:posOffset>
                      </wp:positionH>
                      <wp:positionV relativeFrom="paragraph">
                        <wp:posOffset>33020</wp:posOffset>
                      </wp:positionV>
                      <wp:extent cx="2461895" cy="5575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60A" w14:textId="77777777" w:rsidR="008127FD" w:rsidRDefault="008127FD">
      <w:r>
        <w:separator/>
      </w:r>
    </w:p>
  </w:footnote>
  <w:footnote w:type="continuationSeparator" w:id="0">
    <w:p w14:paraId="16067246" w14:textId="77777777" w:rsidR="008127FD" w:rsidRDefault="008127FD">
      <w:r>
        <w:continuationSeparator/>
      </w:r>
    </w:p>
  </w:footnote>
  <w:footnote w:type="continuationNotice" w:id="1">
    <w:p w14:paraId="7FC75E82" w14:textId="77777777" w:rsidR="008127FD" w:rsidRDefault="0081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AB39A1" w14:paraId="0AE935EC" w14:textId="77777777" w:rsidTr="45AB39A1">
      <w:tc>
        <w:tcPr>
          <w:tcW w:w="3020" w:type="dxa"/>
        </w:tcPr>
        <w:p w14:paraId="128849F0" w14:textId="6E6825EC" w:rsidR="45AB39A1" w:rsidRDefault="45AB39A1" w:rsidP="45AB39A1">
          <w:pPr>
            <w:ind w:left="-115"/>
          </w:pPr>
        </w:p>
      </w:tc>
      <w:tc>
        <w:tcPr>
          <w:tcW w:w="3020" w:type="dxa"/>
        </w:tcPr>
        <w:p w14:paraId="66143853" w14:textId="3E3129F3" w:rsidR="45AB39A1" w:rsidRDefault="45AB39A1" w:rsidP="45AB39A1">
          <w:pPr>
            <w:jc w:val="center"/>
          </w:pPr>
        </w:p>
      </w:tc>
      <w:tc>
        <w:tcPr>
          <w:tcW w:w="3020" w:type="dxa"/>
        </w:tcPr>
        <w:p w14:paraId="5A4271A3" w14:textId="7283663B" w:rsidR="45AB39A1" w:rsidRDefault="45AB39A1" w:rsidP="45AB39A1">
          <w:pPr>
            <w:ind w:right="-115"/>
            <w:jc w:val="right"/>
          </w:pPr>
        </w:p>
      </w:tc>
    </w:tr>
  </w:tbl>
  <w:p w14:paraId="2947617F" w14:textId="12154BC0" w:rsidR="45AB39A1" w:rsidRDefault="45AB39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1"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EE65C1"/>
    <w:multiLevelType w:val="hybridMultilevel"/>
    <w:tmpl w:val="B54489EC"/>
    <w:lvl w:ilvl="0" w:tplc="1674C92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9"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0"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4"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70639">
    <w:abstractNumId w:val="14"/>
  </w:num>
  <w:num w:numId="2" w16cid:durableId="356471298">
    <w:abstractNumId w:val="24"/>
  </w:num>
  <w:num w:numId="3" w16cid:durableId="315954840">
    <w:abstractNumId w:val="1"/>
  </w:num>
  <w:num w:numId="4" w16cid:durableId="1808205217">
    <w:abstractNumId w:val="3"/>
  </w:num>
  <w:num w:numId="5" w16cid:durableId="1278096123">
    <w:abstractNumId w:val="10"/>
  </w:num>
  <w:num w:numId="6" w16cid:durableId="692876134">
    <w:abstractNumId w:val="13"/>
  </w:num>
  <w:num w:numId="7" w16cid:durableId="2105879167">
    <w:abstractNumId w:val="20"/>
  </w:num>
  <w:num w:numId="8" w16cid:durableId="1432555728">
    <w:abstractNumId w:val="17"/>
  </w:num>
  <w:num w:numId="9" w16cid:durableId="1555697115">
    <w:abstractNumId w:val="19"/>
  </w:num>
  <w:num w:numId="10" w16cid:durableId="1190029766">
    <w:abstractNumId w:val="25"/>
  </w:num>
  <w:num w:numId="11" w16cid:durableId="1207060629">
    <w:abstractNumId w:val="4"/>
  </w:num>
  <w:num w:numId="12" w16cid:durableId="1922906731">
    <w:abstractNumId w:val="18"/>
  </w:num>
  <w:num w:numId="13" w16cid:durableId="214203304">
    <w:abstractNumId w:val="9"/>
  </w:num>
  <w:num w:numId="14" w16cid:durableId="762141519">
    <w:abstractNumId w:val="22"/>
  </w:num>
  <w:num w:numId="15" w16cid:durableId="2072118805">
    <w:abstractNumId w:val="0"/>
  </w:num>
  <w:num w:numId="16" w16cid:durableId="1718162432">
    <w:abstractNumId w:val="23"/>
  </w:num>
  <w:num w:numId="17" w16cid:durableId="800073567">
    <w:abstractNumId w:val="16"/>
  </w:num>
  <w:num w:numId="18" w16cid:durableId="2099130856">
    <w:abstractNumId w:val="6"/>
  </w:num>
  <w:num w:numId="19" w16cid:durableId="516623897">
    <w:abstractNumId w:val="15"/>
  </w:num>
  <w:num w:numId="20" w16cid:durableId="1543715674">
    <w:abstractNumId w:val="7"/>
  </w:num>
  <w:num w:numId="21" w16cid:durableId="931746056">
    <w:abstractNumId w:val="11"/>
  </w:num>
  <w:num w:numId="22" w16cid:durableId="777872812">
    <w:abstractNumId w:val="2"/>
  </w:num>
  <w:num w:numId="23" w16cid:durableId="1754745071">
    <w:abstractNumId w:val="8"/>
  </w:num>
  <w:num w:numId="24" w16cid:durableId="1627195985">
    <w:abstractNumId w:val="27"/>
  </w:num>
  <w:num w:numId="25" w16cid:durableId="2117628850">
    <w:abstractNumId w:val="5"/>
  </w:num>
  <w:num w:numId="26" w16cid:durableId="286282342">
    <w:abstractNumId w:val="21"/>
  </w:num>
  <w:num w:numId="27" w16cid:durableId="333187826">
    <w:abstractNumId w:val="26"/>
  </w:num>
  <w:num w:numId="28" w16cid:durableId="194499009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648D"/>
    <w:rsid w:val="00017E81"/>
    <w:rsid w:val="0002083D"/>
    <w:rsid w:val="000247FA"/>
    <w:rsid w:val="00024BE3"/>
    <w:rsid w:val="000271BC"/>
    <w:rsid w:val="00027777"/>
    <w:rsid w:val="00037F6C"/>
    <w:rsid w:val="000478FC"/>
    <w:rsid w:val="00051D5A"/>
    <w:rsid w:val="00056E58"/>
    <w:rsid w:val="0005713D"/>
    <w:rsid w:val="00057AB8"/>
    <w:rsid w:val="00057D0F"/>
    <w:rsid w:val="000638BE"/>
    <w:rsid w:val="000649DB"/>
    <w:rsid w:val="00067A6B"/>
    <w:rsid w:val="00070ADB"/>
    <w:rsid w:val="00072043"/>
    <w:rsid w:val="00077F85"/>
    <w:rsid w:val="00081F34"/>
    <w:rsid w:val="00082B36"/>
    <w:rsid w:val="00086F97"/>
    <w:rsid w:val="00087B90"/>
    <w:rsid w:val="00091C89"/>
    <w:rsid w:val="0009474B"/>
    <w:rsid w:val="00094770"/>
    <w:rsid w:val="00095BFE"/>
    <w:rsid w:val="00097592"/>
    <w:rsid w:val="000A4AEE"/>
    <w:rsid w:val="000A6D11"/>
    <w:rsid w:val="000A7DC3"/>
    <w:rsid w:val="000B1CB5"/>
    <w:rsid w:val="000B2F07"/>
    <w:rsid w:val="000B3EBE"/>
    <w:rsid w:val="000B5C49"/>
    <w:rsid w:val="000B643C"/>
    <w:rsid w:val="000C552D"/>
    <w:rsid w:val="000C7243"/>
    <w:rsid w:val="000D333F"/>
    <w:rsid w:val="000D5C4B"/>
    <w:rsid w:val="000D6720"/>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16D1B"/>
    <w:rsid w:val="001201F6"/>
    <w:rsid w:val="001249DA"/>
    <w:rsid w:val="00126656"/>
    <w:rsid w:val="001269C9"/>
    <w:rsid w:val="00126D1D"/>
    <w:rsid w:val="00127F0C"/>
    <w:rsid w:val="00133870"/>
    <w:rsid w:val="00142F0E"/>
    <w:rsid w:val="00143B49"/>
    <w:rsid w:val="00143F9B"/>
    <w:rsid w:val="00151325"/>
    <w:rsid w:val="00151E9D"/>
    <w:rsid w:val="001520F7"/>
    <w:rsid w:val="00154F4F"/>
    <w:rsid w:val="00155DF9"/>
    <w:rsid w:val="00160FB4"/>
    <w:rsid w:val="001611EC"/>
    <w:rsid w:val="00161430"/>
    <w:rsid w:val="00163128"/>
    <w:rsid w:val="00166C6C"/>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B6F60"/>
    <w:rsid w:val="001C17EA"/>
    <w:rsid w:val="001C77A3"/>
    <w:rsid w:val="001D335F"/>
    <w:rsid w:val="001D3A20"/>
    <w:rsid w:val="001D4DF1"/>
    <w:rsid w:val="001D6D5B"/>
    <w:rsid w:val="001E2FA3"/>
    <w:rsid w:val="001F1C33"/>
    <w:rsid w:val="001F1FD6"/>
    <w:rsid w:val="001F523C"/>
    <w:rsid w:val="001F613A"/>
    <w:rsid w:val="001F7DD4"/>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70BB"/>
    <w:rsid w:val="00257939"/>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222C"/>
    <w:rsid w:val="002B3E4C"/>
    <w:rsid w:val="002B4C02"/>
    <w:rsid w:val="002C64CB"/>
    <w:rsid w:val="002D2304"/>
    <w:rsid w:val="002D27DD"/>
    <w:rsid w:val="002D4664"/>
    <w:rsid w:val="002D57F5"/>
    <w:rsid w:val="002D5CBC"/>
    <w:rsid w:val="002D637C"/>
    <w:rsid w:val="002D7622"/>
    <w:rsid w:val="002E0838"/>
    <w:rsid w:val="00300A9E"/>
    <w:rsid w:val="00302916"/>
    <w:rsid w:val="00304723"/>
    <w:rsid w:val="003075DB"/>
    <w:rsid w:val="00310609"/>
    <w:rsid w:val="003119BC"/>
    <w:rsid w:val="003128D2"/>
    <w:rsid w:val="00322F07"/>
    <w:rsid w:val="003232E5"/>
    <w:rsid w:val="00325689"/>
    <w:rsid w:val="00327BAF"/>
    <w:rsid w:val="003310EE"/>
    <w:rsid w:val="003327B3"/>
    <w:rsid w:val="0034083E"/>
    <w:rsid w:val="00341E19"/>
    <w:rsid w:val="00343E91"/>
    <w:rsid w:val="00347D8F"/>
    <w:rsid w:val="00352A3E"/>
    <w:rsid w:val="00352CEE"/>
    <w:rsid w:val="00352DAB"/>
    <w:rsid w:val="00355CD6"/>
    <w:rsid w:val="00363A1F"/>
    <w:rsid w:val="00366168"/>
    <w:rsid w:val="003816D2"/>
    <w:rsid w:val="003856BC"/>
    <w:rsid w:val="00386BA0"/>
    <w:rsid w:val="00391171"/>
    <w:rsid w:val="00391A82"/>
    <w:rsid w:val="00392255"/>
    <w:rsid w:val="00392D39"/>
    <w:rsid w:val="003932AC"/>
    <w:rsid w:val="003A0243"/>
    <w:rsid w:val="003A1843"/>
    <w:rsid w:val="003A6BB7"/>
    <w:rsid w:val="003A6C01"/>
    <w:rsid w:val="003A791F"/>
    <w:rsid w:val="003B3205"/>
    <w:rsid w:val="003B543E"/>
    <w:rsid w:val="003B67CA"/>
    <w:rsid w:val="003C24F5"/>
    <w:rsid w:val="003C4A69"/>
    <w:rsid w:val="003D0E02"/>
    <w:rsid w:val="003D16B4"/>
    <w:rsid w:val="003D2246"/>
    <w:rsid w:val="003D3AA5"/>
    <w:rsid w:val="003D3AB2"/>
    <w:rsid w:val="003D4554"/>
    <w:rsid w:val="003D64A3"/>
    <w:rsid w:val="003D69EC"/>
    <w:rsid w:val="003D72C4"/>
    <w:rsid w:val="003E30E5"/>
    <w:rsid w:val="003F141B"/>
    <w:rsid w:val="003F1F79"/>
    <w:rsid w:val="003F5911"/>
    <w:rsid w:val="00400F80"/>
    <w:rsid w:val="00410B6C"/>
    <w:rsid w:val="00410EB3"/>
    <w:rsid w:val="00414096"/>
    <w:rsid w:val="00421FE9"/>
    <w:rsid w:val="004252A9"/>
    <w:rsid w:val="00430F4E"/>
    <w:rsid w:val="004342DA"/>
    <w:rsid w:val="004410AE"/>
    <w:rsid w:val="00442A00"/>
    <w:rsid w:val="00450F26"/>
    <w:rsid w:val="00453CB4"/>
    <w:rsid w:val="00461633"/>
    <w:rsid w:val="00464613"/>
    <w:rsid w:val="00470075"/>
    <w:rsid w:val="00470184"/>
    <w:rsid w:val="004723A4"/>
    <w:rsid w:val="00472921"/>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D99"/>
    <w:rsid w:val="004F07C7"/>
    <w:rsid w:val="004F1742"/>
    <w:rsid w:val="004F1F10"/>
    <w:rsid w:val="004F480D"/>
    <w:rsid w:val="004F4C85"/>
    <w:rsid w:val="004F4ED4"/>
    <w:rsid w:val="004F71BC"/>
    <w:rsid w:val="00504FC3"/>
    <w:rsid w:val="00505905"/>
    <w:rsid w:val="005120BA"/>
    <w:rsid w:val="00515FE5"/>
    <w:rsid w:val="0051762C"/>
    <w:rsid w:val="00523934"/>
    <w:rsid w:val="005267AF"/>
    <w:rsid w:val="00531ACE"/>
    <w:rsid w:val="0053494C"/>
    <w:rsid w:val="00535BB1"/>
    <w:rsid w:val="005379F5"/>
    <w:rsid w:val="00543940"/>
    <w:rsid w:val="005440A7"/>
    <w:rsid w:val="005443ED"/>
    <w:rsid w:val="005464F9"/>
    <w:rsid w:val="00546926"/>
    <w:rsid w:val="00550C93"/>
    <w:rsid w:val="00552482"/>
    <w:rsid w:val="00554D1E"/>
    <w:rsid w:val="0055700D"/>
    <w:rsid w:val="0057051D"/>
    <w:rsid w:val="00572F24"/>
    <w:rsid w:val="005768D6"/>
    <w:rsid w:val="00576EF3"/>
    <w:rsid w:val="00577B88"/>
    <w:rsid w:val="00580CD8"/>
    <w:rsid w:val="00581008"/>
    <w:rsid w:val="00581DCB"/>
    <w:rsid w:val="005859D0"/>
    <w:rsid w:val="00587D86"/>
    <w:rsid w:val="005A0282"/>
    <w:rsid w:val="005A36AF"/>
    <w:rsid w:val="005B0790"/>
    <w:rsid w:val="005B19D2"/>
    <w:rsid w:val="005B5039"/>
    <w:rsid w:val="005B7FE9"/>
    <w:rsid w:val="005C0917"/>
    <w:rsid w:val="005C15FC"/>
    <w:rsid w:val="005C3B2B"/>
    <w:rsid w:val="005C3D9B"/>
    <w:rsid w:val="005C5883"/>
    <w:rsid w:val="005C79F0"/>
    <w:rsid w:val="005E0CD3"/>
    <w:rsid w:val="005E1ABE"/>
    <w:rsid w:val="005E652F"/>
    <w:rsid w:val="005F0BE2"/>
    <w:rsid w:val="005F1684"/>
    <w:rsid w:val="005F1D10"/>
    <w:rsid w:val="005F1E63"/>
    <w:rsid w:val="005F564D"/>
    <w:rsid w:val="00600BFD"/>
    <w:rsid w:val="00600E04"/>
    <w:rsid w:val="006017DC"/>
    <w:rsid w:val="0060218D"/>
    <w:rsid w:val="00604F4B"/>
    <w:rsid w:val="00607813"/>
    <w:rsid w:val="00610024"/>
    <w:rsid w:val="00611DCE"/>
    <w:rsid w:val="00611F87"/>
    <w:rsid w:val="0061438E"/>
    <w:rsid w:val="00616296"/>
    <w:rsid w:val="00616BD4"/>
    <w:rsid w:val="006221BB"/>
    <w:rsid w:val="00623C1B"/>
    <w:rsid w:val="00625127"/>
    <w:rsid w:val="006264BA"/>
    <w:rsid w:val="0062762B"/>
    <w:rsid w:val="00631D10"/>
    <w:rsid w:val="00636632"/>
    <w:rsid w:val="006376B4"/>
    <w:rsid w:val="00641B55"/>
    <w:rsid w:val="006429FA"/>
    <w:rsid w:val="00644A50"/>
    <w:rsid w:val="006466FF"/>
    <w:rsid w:val="00646756"/>
    <w:rsid w:val="006474F4"/>
    <w:rsid w:val="006507B9"/>
    <w:rsid w:val="00650AAC"/>
    <w:rsid w:val="00654C73"/>
    <w:rsid w:val="00655EFF"/>
    <w:rsid w:val="006609ED"/>
    <w:rsid w:val="006617D2"/>
    <w:rsid w:val="006645D7"/>
    <w:rsid w:val="00664D51"/>
    <w:rsid w:val="00666FA0"/>
    <w:rsid w:val="0067193B"/>
    <w:rsid w:val="006750AE"/>
    <w:rsid w:val="00675BDC"/>
    <w:rsid w:val="00680680"/>
    <w:rsid w:val="00680C72"/>
    <w:rsid w:val="00683BCE"/>
    <w:rsid w:val="006936BF"/>
    <w:rsid w:val="00694B19"/>
    <w:rsid w:val="00697625"/>
    <w:rsid w:val="006A14BC"/>
    <w:rsid w:val="006A6373"/>
    <w:rsid w:val="006B0507"/>
    <w:rsid w:val="006B3D2B"/>
    <w:rsid w:val="006B72EA"/>
    <w:rsid w:val="006C0932"/>
    <w:rsid w:val="006C28BA"/>
    <w:rsid w:val="006C3914"/>
    <w:rsid w:val="006C6340"/>
    <w:rsid w:val="006C795F"/>
    <w:rsid w:val="006D223F"/>
    <w:rsid w:val="006D456A"/>
    <w:rsid w:val="006D546F"/>
    <w:rsid w:val="006D65F1"/>
    <w:rsid w:val="006D7A96"/>
    <w:rsid w:val="006E2136"/>
    <w:rsid w:val="006E281E"/>
    <w:rsid w:val="006E2D21"/>
    <w:rsid w:val="006F693F"/>
    <w:rsid w:val="00701C80"/>
    <w:rsid w:val="0070273D"/>
    <w:rsid w:val="007033DF"/>
    <w:rsid w:val="00703838"/>
    <w:rsid w:val="00711989"/>
    <w:rsid w:val="00714590"/>
    <w:rsid w:val="007174A5"/>
    <w:rsid w:val="00717AF0"/>
    <w:rsid w:val="00717C50"/>
    <w:rsid w:val="007219C1"/>
    <w:rsid w:val="00721DF7"/>
    <w:rsid w:val="00722CE9"/>
    <w:rsid w:val="00726F40"/>
    <w:rsid w:val="0073337A"/>
    <w:rsid w:val="00735540"/>
    <w:rsid w:val="00737DCD"/>
    <w:rsid w:val="007402C3"/>
    <w:rsid w:val="0074087E"/>
    <w:rsid w:val="00744D28"/>
    <w:rsid w:val="007458EE"/>
    <w:rsid w:val="007468FE"/>
    <w:rsid w:val="00746E00"/>
    <w:rsid w:val="00747037"/>
    <w:rsid w:val="00752097"/>
    <w:rsid w:val="00753239"/>
    <w:rsid w:val="00753E75"/>
    <w:rsid w:val="00761B0D"/>
    <w:rsid w:val="00762B5C"/>
    <w:rsid w:val="00766CA9"/>
    <w:rsid w:val="007721F0"/>
    <w:rsid w:val="0077331A"/>
    <w:rsid w:val="007768D7"/>
    <w:rsid w:val="007811B3"/>
    <w:rsid w:val="00782353"/>
    <w:rsid w:val="00782C8D"/>
    <w:rsid w:val="00782D8B"/>
    <w:rsid w:val="0078538E"/>
    <w:rsid w:val="00786B1E"/>
    <w:rsid w:val="00787541"/>
    <w:rsid w:val="00787813"/>
    <w:rsid w:val="00791398"/>
    <w:rsid w:val="00797FC2"/>
    <w:rsid w:val="007A157E"/>
    <w:rsid w:val="007A1A0F"/>
    <w:rsid w:val="007A2018"/>
    <w:rsid w:val="007B147D"/>
    <w:rsid w:val="007B32E3"/>
    <w:rsid w:val="007B5F4B"/>
    <w:rsid w:val="007B61FD"/>
    <w:rsid w:val="007C08C5"/>
    <w:rsid w:val="007C3C66"/>
    <w:rsid w:val="007C63B5"/>
    <w:rsid w:val="007D08C5"/>
    <w:rsid w:val="007E66C6"/>
    <w:rsid w:val="007E6743"/>
    <w:rsid w:val="007E6FDE"/>
    <w:rsid w:val="007F3430"/>
    <w:rsid w:val="007F4DDC"/>
    <w:rsid w:val="007F5E63"/>
    <w:rsid w:val="0080042F"/>
    <w:rsid w:val="00800CDE"/>
    <w:rsid w:val="00800E44"/>
    <w:rsid w:val="00802203"/>
    <w:rsid w:val="00804DF9"/>
    <w:rsid w:val="00807AA8"/>
    <w:rsid w:val="00810D8E"/>
    <w:rsid w:val="008127FD"/>
    <w:rsid w:val="00812CE8"/>
    <w:rsid w:val="00813AD5"/>
    <w:rsid w:val="008140EB"/>
    <w:rsid w:val="0081579F"/>
    <w:rsid w:val="008169C8"/>
    <w:rsid w:val="0081709C"/>
    <w:rsid w:val="00821630"/>
    <w:rsid w:val="00823B97"/>
    <w:rsid w:val="0082521A"/>
    <w:rsid w:val="008259A1"/>
    <w:rsid w:val="0082626C"/>
    <w:rsid w:val="0082695B"/>
    <w:rsid w:val="00826F38"/>
    <w:rsid w:val="0082733A"/>
    <w:rsid w:val="00827FAD"/>
    <w:rsid w:val="00831F6E"/>
    <w:rsid w:val="008329F8"/>
    <w:rsid w:val="008331A9"/>
    <w:rsid w:val="00834E5D"/>
    <w:rsid w:val="0083721F"/>
    <w:rsid w:val="00837E63"/>
    <w:rsid w:val="00840B05"/>
    <w:rsid w:val="00841954"/>
    <w:rsid w:val="0084284B"/>
    <w:rsid w:val="00842D2C"/>
    <w:rsid w:val="00845968"/>
    <w:rsid w:val="008459DF"/>
    <w:rsid w:val="00845BAA"/>
    <w:rsid w:val="00846599"/>
    <w:rsid w:val="0085117A"/>
    <w:rsid w:val="00851529"/>
    <w:rsid w:val="0085485D"/>
    <w:rsid w:val="0085748E"/>
    <w:rsid w:val="00860787"/>
    <w:rsid w:val="00860861"/>
    <w:rsid w:val="008625DD"/>
    <w:rsid w:val="008648C5"/>
    <w:rsid w:val="00867939"/>
    <w:rsid w:val="00867C6F"/>
    <w:rsid w:val="008718B3"/>
    <w:rsid w:val="00873126"/>
    <w:rsid w:val="00876EDB"/>
    <w:rsid w:val="00892001"/>
    <w:rsid w:val="00892DE6"/>
    <w:rsid w:val="008935E1"/>
    <w:rsid w:val="008937B6"/>
    <w:rsid w:val="008967A6"/>
    <w:rsid w:val="00896F27"/>
    <w:rsid w:val="008974ED"/>
    <w:rsid w:val="008A01B3"/>
    <w:rsid w:val="008A1FF7"/>
    <w:rsid w:val="008A3CFF"/>
    <w:rsid w:val="008A4772"/>
    <w:rsid w:val="008A493F"/>
    <w:rsid w:val="008B0367"/>
    <w:rsid w:val="008B5A34"/>
    <w:rsid w:val="008C241F"/>
    <w:rsid w:val="008C2A99"/>
    <w:rsid w:val="008C3003"/>
    <w:rsid w:val="008D098C"/>
    <w:rsid w:val="008D2CF7"/>
    <w:rsid w:val="008D3DBB"/>
    <w:rsid w:val="008D7FB2"/>
    <w:rsid w:val="008E3A96"/>
    <w:rsid w:val="008E5DA3"/>
    <w:rsid w:val="008F2313"/>
    <w:rsid w:val="008F3A99"/>
    <w:rsid w:val="008F57A5"/>
    <w:rsid w:val="00902605"/>
    <w:rsid w:val="00903652"/>
    <w:rsid w:val="00904587"/>
    <w:rsid w:val="00904D4F"/>
    <w:rsid w:val="009075C3"/>
    <w:rsid w:val="0091593C"/>
    <w:rsid w:val="00917DCE"/>
    <w:rsid w:val="00923145"/>
    <w:rsid w:val="00925253"/>
    <w:rsid w:val="00925700"/>
    <w:rsid w:val="00925D7F"/>
    <w:rsid w:val="00927F0A"/>
    <w:rsid w:val="009339B6"/>
    <w:rsid w:val="0093574A"/>
    <w:rsid w:val="0093615B"/>
    <w:rsid w:val="00936B58"/>
    <w:rsid w:val="00937383"/>
    <w:rsid w:val="00937AE2"/>
    <w:rsid w:val="00940F11"/>
    <w:rsid w:val="0094717A"/>
    <w:rsid w:val="00953BA0"/>
    <w:rsid w:val="00957AE1"/>
    <w:rsid w:val="00961350"/>
    <w:rsid w:val="009627A2"/>
    <w:rsid w:val="00965A4E"/>
    <w:rsid w:val="00966DAF"/>
    <w:rsid w:val="009678E9"/>
    <w:rsid w:val="00967E70"/>
    <w:rsid w:val="00970BF8"/>
    <w:rsid w:val="00972715"/>
    <w:rsid w:val="00973B62"/>
    <w:rsid w:val="00975372"/>
    <w:rsid w:val="009753B2"/>
    <w:rsid w:val="00977556"/>
    <w:rsid w:val="009813A6"/>
    <w:rsid w:val="0098685C"/>
    <w:rsid w:val="009A18DF"/>
    <w:rsid w:val="009A25C1"/>
    <w:rsid w:val="009A64EA"/>
    <w:rsid w:val="009A704A"/>
    <w:rsid w:val="009A7206"/>
    <w:rsid w:val="009B1C99"/>
    <w:rsid w:val="009B27C4"/>
    <w:rsid w:val="009B3074"/>
    <w:rsid w:val="009B4550"/>
    <w:rsid w:val="009C2A4E"/>
    <w:rsid w:val="009C60F9"/>
    <w:rsid w:val="009C761E"/>
    <w:rsid w:val="009D3976"/>
    <w:rsid w:val="009D420A"/>
    <w:rsid w:val="009D4995"/>
    <w:rsid w:val="009D5DE2"/>
    <w:rsid w:val="009D71FC"/>
    <w:rsid w:val="009D7C32"/>
    <w:rsid w:val="009E0739"/>
    <w:rsid w:val="009F0AE4"/>
    <w:rsid w:val="009F0C39"/>
    <w:rsid w:val="009F1AF1"/>
    <w:rsid w:val="009F2D07"/>
    <w:rsid w:val="009F4113"/>
    <w:rsid w:val="009F5C30"/>
    <w:rsid w:val="009F6640"/>
    <w:rsid w:val="009F6E83"/>
    <w:rsid w:val="009F7583"/>
    <w:rsid w:val="00A04E79"/>
    <w:rsid w:val="00A0518B"/>
    <w:rsid w:val="00A0554A"/>
    <w:rsid w:val="00A07FE8"/>
    <w:rsid w:val="00A10E9E"/>
    <w:rsid w:val="00A12381"/>
    <w:rsid w:val="00A1273D"/>
    <w:rsid w:val="00A13958"/>
    <w:rsid w:val="00A14F89"/>
    <w:rsid w:val="00A171A1"/>
    <w:rsid w:val="00A17D04"/>
    <w:rsid w:val="00A20CF7"/>
    <w:rsid w:val="00A2295E"/>
    <w:rsid w:val="00A23BDE"/>
    <w:rsid w:val="00A24AA1"/>
    <w:rsid w:val="00A3064E"/>
    <w:rsid w:val="00A3194C"/>
    <w:rsid w:val="00A32F8D"/>
    <w:rsid w:val="00A3678F"/>
    <w:rsid w:val="00A408A9"/>
    <w:rsid w:val="00A43E69"/>
    <w:rsid w:val="00A4573E"/>
    <w:rsid w:val="00A4653C"/>
    <w:rsid w:val="00A52AAB"/>
    <w:rsid w:val="00A531AF"/>
    <w:rsid w:val="00A56FBC"/>
    <w:rsid w:val="00A600BE"/>
    <w:rsid w:val="00A61D49"/>
    <w:rsid w:val="00A708E1"/>
    <w:rsid w:val="00A711F6"/>
    <w:rsid w:val="00A71281"/>
    <w:rsid w:val="00A7275E"/>
    <w:rsid w:val="00A7440D"/>
    <w:rsid w:val="00A77065"/>
    <w:rsid w:val="00A81F5F"/>
    <w:rsid w:val="00A867C9"/>
    <w:rsid w:val="00A9017A"/>
    <w:rsid w:val="00A93695"/>
    <w:rsid w:val="00A93D11"/>
    <w:rsid w:val="00A95B11"/>
    <w:rsid w:val="00AA3492"/>
    <w:rsid w:val="00AA3A48"/>
    <w:rsid w:val="00AA4573"/>
    <w:rsid w:val="00AA6508"/>
    <w:rsid w:val="00AA7F39"/>
    <w:rsid w:val="00AB0E28"/>
    <w:rsid w:val="00AB0E94"/>
    <w:rsid w:val="00AB4655"/>
    <w:rsid w:val="00AC2373"/>
    <w:rsid w:val="00AC5973"/>
    <w:rsid w:val="00AC6B7E"/>
    <w:rsid w:val="00AD0FE7"/>
    <w:rsid w:val="00AD1CA3"/>
    <w:rsid w:val="00AD3E29"/>
    <w:rsid w:val="00AE1A9E"/>
    <w:rsid w:val="00AE79A3"/>
    <w:rsid w:val="00AF08E4"/>
    <w:rsid w:val="00AF35ED"/>
    <w:rsid w:val="00AF658C"/>
    <w:rsid w:val="00B0098A"/>
    <w:rsid w:val="00B04A89"/>
    <w:rsid w:val="00B06281"/>
    <w:rsid w:val="00B10F1E"/>
    <w:rsid w:val="00B16990"/>
    <w:rsid w:val="00B21641"/>
    <w:rsid w:val="00B26730"/>
    <w:rsid w:val="00B31CE6"/>
    <w:rsid w:val="00B34305"/>
    <w:rsid w:val="00B35E69"/>
    <w:rsid w:val="00B36A8D"/>
    <w:rsid w:val="00B3760D"/>
    <w:rsid w:val="00B3767D"/>
    <w:rsid w:val="00B4534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3828"/>
    <w:rsid w:val="00B841E1"/>
    <w:rsid w:val="00B8568A"/>
    <w:rsid w:val="00B9166E"/>
    <w:rsid w:val="00B92B71"/>
    <w:rsid w:val="00B935BC"/>
    <w:rsid w:val="00B94A23"/>
    <w:rsid w:val="00B96742"/>
    <w:rsid w:val="00B96747"/>
    <w:rsid w:val="00B96D78"/>
    <w:rsid w:val="00B97B71"/>
    <w:rsid w:val="00BA1DC0"/>
    <w:rsid w:val="00BA5093"/>
    <w:rsid w:val="00BA714D"/>
    <w:rsid w:val="00BB0561"/>
    <w:rsid w:val="00BB10E9"/>
    <w:rsid w:val="00BB2439"/>
    <w:rsid w:val="00BB257F"/>
    <w:rsid w:val="00BB2BCC"/>
    <w:rsid w:val="00BB3627"/>
    <w:rsid w:val="00BC2C76"/>
    <w:rsid w:val="00BC50B2"/>
    <w:rsid w:val="00BC686C"/>
    <w:rsid w:val="00BC68A7"/>
    <w:rsid w:val="00BC6A3F"/>
    <w:rsid w:val="00BC7A57"/>
    <w:rsid w:val="00BD1308"/>
    <w:rsid w:val="00BD5730"/>
    <w:rsid w:val="00BD5F52"/>
    <w:rsid w:val="00BD7048"/>
    <w:rsid w:val="00BE2531"/>
    <w:rsid w:val="00BE3A2D"/>
    <w:rsid w:val="00BE4511"/>
    <w:rsid w:val="00BE59E9"/>
    <w:rsid w:val="00BE64ED"/>
    <w:rsid w:val="00BE7E1E"/>
    <w:rsid w:val="00BF0FFB"/>
    <w:rsid w:val="00BF1C7C"/>
    <w:rsid w:val="00BF27B8"/>
    <w:rsid w:val="00BF3E35"/>
    <w:rsid w:val="00BF5BE8"/>
    <w:rsid w:val="00C03440"/>
    <w:rsid w:val="00C12D24"/>
    <w:rsid w:val="00C166D7"/>
    <w:rsid w:val="00C23580"/>
    <w:rsid w:val="00C2432A"/>
    <w:rsid w:val="00C250A9"/>
    <w:rsid w:val="00C26B41"/>
    <w:rsid w:val="00C27BAD"/>
    <w:rsid w:val="00C358AB"/>
    <w:rsid w:val="00C37CD8"/>
    <w:rsid w:val="00C40452"/>
    <w:rsid w:val="00C553F0"/>
    <w:rsid w:val="00C575AD"/>
    <w:rsid w:val="00C641E5"/>
    <w:rsid w:val="00C6435F"/>
    <w:rsid w:val="00C648C8"/>
    <w:rsid w:val="00C706A8"/>
    <w:rsid w:val="00C70E97"/>
    <w:rsid w:val="00C73323"/>
    <w:rsid w:val="00C74564"/>
    <w:rsid w:val="00C75370"/>
    <w:rsid w:val="00C75BEB"/>
    <w:rsid w:val="00C778F3"/>
    <w:rsid w:val="00C8123A"/>
    <w:rsid w:val="00C8176E"/>
    <w:rsid w:val="00C90336"/>
    <w:rsid w:val="00C95001"/>
    <w:rsid w:val="00C9771B"/>
    <w:rsid w:val="00C97968"/>
    <w:rsid w:val="00CA5470"/>
    <w:rsid w:val="00CA58B8"/>
    <w:rsid w:val="00CB0EDC"/>
    <w:rsid w:val="00CB2D57"/>
    <w:rsid w:val="00CB2D6D"/>
    <w:rsid w:val="00CB2ECA"/>
    <w:rsid w:val="00CC047E"/>
    <w:rsid w:val="00CC16BE"/>
    <w:rsid w:val="00CC1A3B"/>
    <w:rsid w:val="00CC24B6"/>
    <w:rsid w:val="00CC4800"/>
    <w:rsid w:val="00CC6D6B"/>
    <w:rsid w:val="00CD0707"/>
    <w:rsid w:val="00CD3334"/>
    <w:rsid w:val="00CD5B5A"/>
    <w:rsid w:val="00CD7B67"/>
    <w:rsid w:val="00CE10BE"/>
    <w:rsid w:val="00CE3EFF"/>
    <w:rsid w:val="00CE3FE9"/>
    <w:rsid w:val="00CE7647"/>
    <w:rsid w:val="00CE7ADD"/>
    <w:rsid w:val="00CE7D91"/>
    <w:rsid w:val="00CF1422"/>
    <w:rsid w:val="00CF75BF"/>
    <w:rsid w:val="00D00A56"/>
    <w:rsid w:val="00D0456A"/>
    <w:rsid w:val="00D05AD5"/>
    <w:rsid w:val="00D06E37"/>
    <w:rsid w:val="00D07914"/>
    <w:rsid w:val="00D10FB6"/>
    <w:rsid w:val="00D25BCD"/>
    <w:rsid w:val="00D3087F"/>
    <w:rsid w:val="00D31260"/>
    <w:rsid w:val="00D32FD6"/>
    <w:rsid w:val="00D33487"/>
    <w:rsid w:val="00D36A01"/>
    <w:rsid w:val="00D40440"/>
    <w:rsid w:val="00D432A7"/>
    <w:rsid w:val="00D43468"/>
    <w:rsid w:val="00D4477D"/>
    <w:rsid w:val="00D45B72"/>
    <w:rsid w:val="00D51D62"/>
    <w:rsid w:val="00D53382"/>
    <w:rsid w:val="00D5438E"/>
    <w:rsid w:val="00D55679"/>
    <w:rsid w:val="00D56284"/>
    <w:rsid w:val="00D6065E"/>
    <w:rsid w:val="00D7205D"/>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D0479"/>
    <w:rsid w:val="00DD1BED"/>
    <w:rsid w:val="00DD23EC"/>
    <w:rsid w:val="00DD4E91"/>
    <w:rsid w:val="00DD5CD6"/>
    <w:rsid w:val="00DE74BD"/>
    <w:rsid w:val="00DE7A01"/>
    <w:rsid w:val="00DE7B0B"/>
    <w:rsid w:val="00DF069A"/>
    <w:rsid w:val="00DF64B9"/>
    <w:rsid w:val="00E01EAC"/>
    <w:rsid w:val="00E03AAE"/>
    <w:rsid w:val="00E102CC"/>
    <w:rsid w:val="00E10731"/>
    <w:rsid w:val="00E116BC"/>
    <w:rsid w:val="00E119C8"/>
    <w:rsid w:val="00E131B8"/>
    <w:rsid w:val="00E2381E"/>
    <w:rsid w:val="00E2390F"/>
    <w:rsid w:val="00E23D37"/>
    <w:rsid w:val="00E32119"/>
    <w:rsid w:val="00E32746"/>
    <w:rsid w:val="00E32AF5"/>
    <w:rsid w:val="00E34CBA"/>
    <w:rsid w:val="00E36818"/>
    <w:rsid w:val="00E40DEB"/>
    <w:rsid w:val="00E44407"/>
    <w:rsid w:val="00E44B44"/>
    <w:rsid w:val="00E4687A"/>
    <w:rsid w:val="00E4729D"/>
    <w:rsid w:val="00E52226"/>
    <w:rsid w:val="00E52876"/>
    <w:rsid w:val="00E5397D"/>
    <w:rsid w:val="00E54B97"/>
    <w:rsid w:val="00E5676B"/>
    <w:rsid w:val="00E56938"/>
    <w:rsid w:val="00E57A48"/>
    <w:rsid w:val="00E57C48"/>
    <w:rsid w:val="00E67D17"/>
    <w:rsid w:val="00E70883"/>
    <w:rsid w:val="00E70F9C"/>
    <w:rsid w:val="00E767D9"/>
    <w:rsid w:val="00E800DD"/>
    <w:rsid w:val="00E80489"/>
    <w:rsid w:val="00E81611"/>
    <w:rsid w:val="00E85426"/>
    <w:rsid w:val="00E87DFB"/>
    <w:rsid w:val="00E918E8"/>
    <w:rsid w:val="00E9511A"/>
    <w:rsid w:val="00E95148"/>
    <w:rsid w:val="00EA4266"/>
    <w:rsid w:val="00EA466C"/>
    <w:rsid w:val="00EA49EC"/>
    <w:rsid w:val="00EA5282"/>
    <w:rsid w:val="00EA561D"/>
    <w:rsid w:val="00EB1398"/>
    <w:rsid w:val="00EB26FF"/>
    <w:rsid w:val="00EB3918"/>
    <w:rsid w:val="00EC212D"/>
    <w:rsid w:val="00EC3EAC"/>
    <w:rsid w:val="00EC676A"/>
    <w:rsid w:val="00EC6C7E"/>
    <w:rsid w:val="00EC7305"/>
    <w:rsid w:val="00ED5B59"/>
    <w:rsid w:val="00ED60F9"/>
    <w:rsid w:val="00EE0A1E"/>
    <w:rsid w:val="00EE10B0"/>
    <w:rsid w:val="00EF3F42"/>
    <w:rsid w:val="00EF52B3"/>
    <w:rsid w:val="00EF5968"/>
    <w:rsid w:val="00F00D5D"/>
    <w:rsid w:val="00F069F2"/>
    <w:rsid w:val="00F10CEB"/>
    <w:rsid w:val="00F216E3"/>
    <w:rsid w:val="00F225C4"/>
    <w:rsid w:val="00F22666"/>
    <w:rsid w:val="00F236F7"/>
    <w:rsid w:val="00F23C1A"/>
    <w:rsid w:val="00F247D4"/>
    <w:rsid w:val="00F278C1"/>
    <w:rsid w:val="00F27BE9"/>
    <w:rsid w:val="00F27D87"/>
    <w:rsid w:val="00F31048"/>
    <w:rsid w:val="00F313DA"/>
    <w:rsid w:val="00F35B6F"/>
    <w:rsid w:val="00F41E1F"/>
    <w:rsid w:val="00F44942"/>
    <w:rsid w:val="00F536A1"/>
    <w:rsid w:val="00F565E4"/>
    <w:rsid w:val="00F57771"/>
    <w:rsid w:val="00F57845"/>
    <w:rsid w:val="00F60987"/>
    <w:rsid w:val="00F6170E"/>
    <w:rsid w:val="00F61ACC"/>
    <w:rsid w:val="00F63862"/>
    <w:rsid w:val="00F640D2"/>
    <w:rsid w:val="00F65473"/>
    <w:rsid w:val="00F70FD7"/>
    <w:rsid w:val="00F72D21"/>
    <w:rsid w:val="00F80191"/>
    <w:rsid w:val="00F81C49"/>
    <w:rsid w:val="00F82B5D"/>
    <w:rsid w:val="00F85A0D"/>
    <w:rsid w:val="00F94839"/>
    <w:rsid w:val="00F96560"/>
    <w:rsid w:val="00F97580"/>
    <w:rsid w:val="00FA076B"/>
    <w:rsid w:val="00FA174C"/>
    <w:rsid w:val="00FA1F7C"/>
    <w:rsid w:val="00FB0272"/>
    <w:rsid w:val="00FB0ABC"/>
    <w:rsid w:val="00FB1168"/>
    <w:rsid w:val="00FB261F"/>
    <w:rsid w:val="00FB6D6A"/>
    <w:rsid w:val="00FC211E"/>
    <w:rsid w:val="00FC2302"/>
    <w:rsid w:val="00FC5BE0"/>
    <w:rsid w:val="00FD53A3"/>
    <w:rsid w:val="00FD575C"/>
    <w:rsid w:val="00FD5B11"/>
    <w:rsid w:val="00FD7634"/>
    <w:rsid w:val="00FE0E5A"/>
    <w:rsid w:val="00FE1E47"/>
    <w:rsid w:val="00FE2CCA"/>
    <w:rsid w:val="00FE41BA"/>
    <w:rsid w:val="00FE4F28"/>
    <w:rsid w:val="00FF2F86"/>
    <w:rsid w:val="00FF6B7A"/>
    <w:rsid w:val="02129639"/>
    <w:rsid w:val="15CA399C"/>
    <w:rsid w:val="17B6FC53"/>
    <w:rsid w:val="45AB39A1"/>
    <w:rsid w:val="554450C8"/>
    <w:rsid w:val="78891D6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 w:type="paragraph" w:styleId="af1">
    <w:name w:val="Title"/>
    <w:basedOn w:val="a"/>
    <w:next w:val="a"/>
    <w:link w:val="Char4"/>
    <w:uiPriority w:val="99"/>
    <w:qFormat/>
    <w:rsid w:val="001B6F60"/>
    <w:pPr>
      <w:spacing w:before="240" w:after="60"/>
      <w:jc w:val="center"/>
      <w:outlineLvl w:val="0"/>
    </w:pPr>
    <w:rPr>
      <w:rFonts w:ascii="Cambria" w:hAnsi="Cambria"/>
      <w:b/>
      <w:bCs/>
      <w:kern w:val="28"/>
      <w:sz w:val="32"/>
      <w:szCs w:val="32"/>
    </w:rPr>
  </w:style>
  <w:style w:type="character" w:customStyle="1" w:styleId="Char4">
    <w:name w:val="Τίτλος Char"/>
    <w:basedOn w:val="a0"/>
    <w:link w:val="af1"/>
    <w:uiPriority w:val="99"/>
    <w:rsid w:val="001B6F60"/>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326202062">
              <w:marLeft w:val="0"/>
              <w:marRight w:val="0"/>
              <w:marTop w:val="0"/>
              <w:marBottom w:val="0"/>
              <w:divBdr>
                <w:top w:val="none" w:sz="0" w:space="0" w:color="auto"/>
                <w:left w:val="none" w:sz="0" w:space="0" w:color="auto"/>
                <w:bottom w:val="none" w:sz="0" w:space="0" w:color="auto"/>
                <w:right w:val="none" w:sz="0" w:space="0" w:color="auto"/>
              </w:divBdr>
            </w:div>
            <w:div w:id="100886876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768816686">
              <w:marLeft w:val="0"/>
              <w:marRight w:val="0"/>
              <w:marTop w:val="0"/>
              <w:marBottom w:val="0"/>
              <w:divBdr>
                <w:top w:val="none" w:sz="0" w:space="0" w:color="auto"/>
                <w:left w:val="none" w:sz="0" w:space="0" w:color="auto"/>
                <w:bottom w:val="none" w:sz="0" w:space="0" w:color="auto"/>
                <w:right w:val="none" w:sz="0" w:space="0" w:color="auto"/>
              </w:divBdr>
            </w:div>
            <w:div w:id="271018247">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483">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2.xml><?xml version="1.0" encoding="utf-8"?>
<ds:datastoreItem xmlns:ds="http://schemas.openxmlformats.org/officeDocument/2006/customXml" ds:itemID="{A3BD5510-E77A-4BA6-9AEE-6210EE4370A1}">
  <ds:schemaRefs>
    <ds:schemaRef ds:uri="http://schemas.microsoft.com/sharepoint/v3/contenttype/forms"/>
  </ds:schemaRefs>
</ds:datastoreItem>
</file>

<file path=customXml/itemProps3.xml><?xml version="1.0" encoding="utf-8"?>
<ds:datastoreItem xmlns:ds="http://schemas.openxmlformats.org/officeDocument/2006/customXml" ds:itemID="{F14F58AC-3492-458B-BE8C-8E25A8DB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4880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2022-05-17T07:37:00Z</dcterms:created>
  <dcterms:modified xsi:type="dcterms:W3CDTF">2023-06-27T12:42:00Z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