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3EF" w14:textId="1CB37E4F" w:rsidR="00822CD1" w:rsidRDefault="003D1DE6" w:rsidP="00B649CE">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bookmarkStart w:id="0" w:name="_Toc288651642"/>
      <w:r w:rsidRPr="000A560D">
        <w:rPr>
          <w:rFonts w:asciiTheme="minorHAnsi" w:hAnsiTheme="minorHAnsi" w:cstheme="minorHAnsi"/>
          <w:b/>
          <w:color w:val="auto"/>
          <w:szCs w:val="22"/>
          <w:lang w:val="el-GR"/>
        </w:rPr>
        <w:t xml:space="preserve">ΛΙΣΤΑ </w:t>
      </w:r>
      <w:r w:rsidR="00372E9F" w:rsidRPr="000A560D">
        <w:rPr>
          <w:rFonts w:asciiTheme="minorHAnsi" w:hAnsiTheme="minorHAnsi" w:cstheme="minorHAnsi"/>
          <w:b/>
          <w:color w:val="auto"/>
          <w:szCs w:val="22"/>
          <w:lang w:val="el-GR"/>
        </w:rPr>
        <w:t>ΕΛΕΓΧΟΥ</w:t>
      </w:r>
      <w:r w:rsidR="00101E0D" w:rsidRPr="000A560D">
        <w:rPr>
          <w:rFonts w:asciiTheme="minorHAnsi" w:hAnsiTheme="minorHAnsi" w:cstheme="minorHAnsi"/>
          <w:b/>
          <w:color w:val="auto"/>
          <w:szCs w:val="22"/>
          <w:lang w:val="el-GR"/>
        </w:rPr>
        <w:t xml:space="preserve"> </w:t>
      </w:r>
      <w:r w:rsidR="000104AA" w:rsidRPr="000A560D">
        <w:rPr>
          <w:rFonts w:asciiTheme="minorHAnsi" w:hAnsiTheme="minorHAnsi" w:cstheme="minorHAnsi"/>
          <w:b/>
          <w:color w:val="auto"/>
          <w:szCs w:val="22"/>
          <w:lang w:val="el-GR"/>
        </w:rPr>
        <w:t>ΕΠΑΛΗΘΕΥΣΕΩΝ</w:t>
      </w:r>
    </w:p>
    <w:p w14:paraId="296A3D9F" w14:textId="585E543B" w:rsidR="00A81071" w:rsidRDefault="00A81071" w:rsidP="00B649CE">
      <w:pPr>
        <w:pStyle w:val="Entry1withLine"/>
        <w:pBdr>
          <w:bottom w:val="none" w:sz="0" w:space="0" w:color="auto"/>
          <w:between w:val="none" w:sz="0" w:space="0" w:color="auto"/>
        </w:pBdr>
        <w:spacing w:after="120"/>
        <w:jc w:val="center"/>
        <w:rPr>
          <w:rFonts w:asciiTheme="minorHAnsi" w:hAnsiTheme="minorHAnsi" w:cstheme="minorHAnsi"/>
          <w:b/>
          <w:color w:val="auto"/>
          <w:szCs w:val="22"/>
          <w:lang w:val="el-GR"/>
        </w:rPr>
      </w:pPr>
      <w:r>
        <w:rPr>
          <w:rFonts w:asciiTheme="minorHAnsi" w:hAnsiTheme="minorHAnsi" w:cstheme="minorHAnsi"/>
          <w:b/>
          <w:color w:val="auto"/>
          <w:szCs w:val="22"/>
          <w:lang w:val="el-GR"/>
        </w:rPr>
        <w:t>[</w:t>
      </w:r>
      <w:r w:rsidRPr="00D33622">
        <w:rPr>
          <w:rFonts w:asciiTheme="minorHAnsi" w:hAnsiTheme="minorHAnsi" w:cstheme="minorHAnsi"/>
          <w:b/>
          <w:color w:val="auto"/>
          <w:szCs w:val="22"/>
          <w:lang w:val="el-GR"/>
        </w:rPr>
        <w:t>ΚΡΑΤΙΚΩΝ ΕΝΙΣΧΥΣΕΩΝ</w:t>
      </w:r>
      <w:r>
        <w:rPr>
          <w:rFonts w:asciiTheme="minorHAnsi" w:hAnsiTheme="minorHAnsi" w:cstheme="minorHAnsi"/>
          <w:b/>
          <w:color w:val="auto"/>
          <w:szCs w:val="22"/>
          <w:lang w:val="el-GR"/>
        </w:rPr>
        <w:t>]</w:t>
      </w:r>
    </w:p>
    <w:p w14:paraId="35D24861" w14:textId="77777777" w:rsidR="00B649CE" w:rsidRPr="00B649CE" w:rsidRDefault="00B649CE" w:rsidP="00B649CE">
      <w:pPr>
        <w:rPr>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2335E9" w:rsidRPr="000A560D" w14:paraId="234AD0CB" w14:textId="77777777" w:rsidTr="005D7776">
        <w:tc>
          <w:tcPr>
            <w:tcW w:w="9639" w:type="dxa"/>
            <w:gridSpan w:val="2"/>
            <w:shd w:val="clear" w:color="auto" w:fill="FDE9D9"/>
          </w:tcPr>
          <w:p w14:paraId="0D0566F1" w14:textId="77777777" w:rsidR="002335E9" w:rsidRPr="000A560D" w:rsidRDefault="002335E9" w:rsidP="005D7776">
            <w:pPr>
              <w:spacing w:before="40" w:after="40"/>
              <w:rPr>
                <w:rFonts w:asciiTheme="minorHAnsi" w:hAnsiTheme="minorHAnsi" w:cstheme="minorHAnsi"/>
                <w:b/>
                <w:i/>
                <w:color w:val="000000"/>
                <w:sz w:val="22"/>
                <w:szCs w:val="22"/>
                <w:lang w:val="en-GB"/>
              </w:rPr>
            </w:pPr>
            <w:r w:rsidRPr="000A560D">
              <w:rPr>
                <w:rFonts w:asciiTheme="minorHAnsi" w:hAnsiTheme="minorHAnsi" w:cstheme="minorHAnsi"/>
                <w:b/>
                <w:sz w:val="22"/>
                <w:szCs w:val="22"/>
                <w:lang w:val="el-GR"/>
              </w:rPr>
              <w:t>Είδος επαλήθευσης</w:t>
            </w:r>
          </w:p>
        </w:tc>
      </w:tr>
      <w:tr w:rsidR="002335E9" w:rsidRPr="000A560D" w14:paraId="39028836" w14:textId="77777777" w:rsidTr="005D7776">
        <w:tc>
          <w:tcPr>
            <w:tcW w:w="4385" w:type="dxa"/>
            <w:shd w:val="clear" w:color="auto" w:fill="auto"/>
            <w:vAlign w:val="center"/>
          </w:tcPr>
          <w:p w14:paraId="0838B9CA" w14:textId="77777777" w:rsidR="002335E9" w:rsidRPr="000A560D" w:rsidRDefault="002335E9"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Διοικητική</w:t>
            </w:r>
          </w:p>
        </w:tc>
        <w:tc>
          <w:tcPr>
            <w:tcW w:w="5254" w:type="dxa"/>
            <w:shd w:val="clear" w:color="auto" w:fill="FFFFFF"/>
            <w:vAlign w:val="center"/>
          </w:tcPr>
          <w:p w14:paraId="033C3D26" w14:textId="77777777" w:rsidR="002335E9" w:rsidRPr="000A560D" w:rsidRDefault="002335E9"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Επιτόπια</w:t>
            </w:r>
          </w:p>
        </w:tc>
      </w:tr>
      <w:tr w:rsidR="002335E9" w:rsidRPr="00B0657E" w14:paraId="10075AE2" w14:textId="77777777" w:rsidTr="005D7776">
        <w:tc>
          <w:tcPr>
            <w:tcW w:w="4385" w:type="dxa"/>
            <w:shd w:val="clear" w:color="auto" w:fill="auto"/>
          </w:tcPr>
          <w:p w14:paraId="31305C4F" w14:textId="77777777" w:rsidR="002335E9" w:rsidRPr="000A560D" w:rsidRDefault="002335E9" w:rsidP="005D7776">
            <w:pPr>
              <w:spacing w:before="80" w:after="60"/>
              <w:rPr>
                <w:rFonts w:asciiTheme="minorHAnsi" w:hAnsiTheme="minorHAnsi" w:cstheme="minorHAnsi"/>
                <w:sz w:val="22"/>
                <w:szCs w:val="22"/>
                <w:lang w:val="en-GB"/>
              </w:rPr>
            </w:pPr>
            <w:r>
              <w:rPr>
                <w:rFonts w:asciiTheme="minorHAnsi" w:hAnsiTheme="minorHAnsi" w:cstheme="minorHAnsi"/>
                <w:sz w:val="22"/>
                <w:szCs w:val="22"/>
                <w:lang w:val="el-GR"/>
              </w:rPr>
              <w:t xml:space="preserve">Ελεγκτική </w:t>
            </w:r>
            <w:r w:rsidRPr="000A560D">
              <w:rPr>
                <w:rFonts w:asciiTheme="minorHAnsi" w:hAnsiTheme="minorHAnsi" w:cstheme="minorHAnsi"/>
                <w:sz w:val="22"/>
                <w:szCs w:val="22"/>
                <w:lang w:val="el-GR"/>
              </w:rPr>
              <w:t>Περίοδος Αναφοράς</w:t>
            </w:r>
            <w:r w:rsidRPr="000A560D">
              <w:rPr>
                <w:rFonts w:asciiTheme="minorHAnsi" w:hAnsiTheme="minorHAnsi" w:cstheme="minorHAnsi"/>
                <w:sz w:val="22"/>
                <w:szCs w:val="22"/>
                <w:lang w:val="en-GB"/>
              </w:rPr>
              <w:t xml:space="preserve"> </w:t>
            </w:r>
          </w:p>
        </w:tc>
        <w:tc>
          <w:tcPr>
            <w:tcW w:w="5254" w:type="dxa"/>
            <w:shd w:val="clear" w:color="auto" w:fill="auto"/>
            <w:vAlign w:val="center"/>
          </w:tcPr>
          <w:p w14:paraId="27520144" w14:textId="77777777" w:rsidR="002335E9" w:rsidRPr="000A560D" w:rsidRDefault="002335E9" w:rsidP="005D7776">
            <w:pPr>
              <w:spacing w:before="80" w:after="60"/>
              <w:rPr>
                <w:rFonts w:asciiTheme="minorHAnsi" w:hAnsiTheme="minorHAnsi" w:cstheme="minorHAnsi"/>
                <w:i/>
                <w:color w:val="000000"/>
                <w:sz w:val="22"/>
                <w:szCs w:val="22"/>
                <w:lang w:val="el-GR"/>
              </w:rPr>
            </w:pPr>
            <w:r w:rsidRPr="000A560D">
              <w:rPr>
                <w:rFonts w:asciiTheme="minorHAnsi" w:hAnsiTheme="minorHAnsi" w:cstheme="minorHAnsi"/>
                <w:i/>
                <w:color w:val="000000"/>
                <w:sz w:val="22"/>
                <w:szCs w:val="22"/>
                <w:lang w:val="el-GR"/>
              </w:rPr>
              <w:t>Από  ΗΜΕΡΑ/ΜΗΝΑΣ/ΕΤΟΣ   έως ΗΜΕΡΑ/ΜΗΝΑΣ/ΕΤΟΣ</w:t>
            </w:r>
          </w:p>
        </w:tc>
      </w:tr>
    </w:tbl>
    <w:p w14:paraId="7F377160" w14:textId="77777777" w:rsidR="002335E9" w:rsidRPr="002335E9" w:rsidRDefault="002335E9" w:rsidP="002335E9">
      <w:pPr>
        <w:rPr>
          <w:lang w:val="el-GR"/>
        </w:rPr>
      </w:pPr>
    </w:p>
    <w:bookmarkEnd w:id="0"/>
    <w:p w14:paraId="588D9BDE" w14:textId="77777777" w:rsidR="0012113E" w:rsidRPr="00D33622" w:rsidRDefault="0012113E" w:rsidP="0012113E">
      <w:pPr>
        <w:numPr>
          <w:ilvl w:val="0"/>
          <w:numId w:val="43"/>
        </w:numPr>
        <w:spacing w:before="120" w:after="120"/>
        <w:ind w:left="0" w:firstLine="0"/>
        <w:rPr>
          <w:rFonts w:asciiTheme="minorHAnsi" w:hAnsiTheme="minorHAnsi" w:cstheme="minorHAnsi"/>
          <w:b/>
          <w:bCs/>
          <w:sz w:val="22"/>
          <w:szCs w:val="22"/>
          <w:lang w:val="el-GR"/>
        </w:rPr>
      </w:pPr>
      <w:r w:rsidRPr="004954D0">
        <w:rPr>
          <w:rFonts w:asciiTheme="minorHAnsi" w:hAnsiTheme="minorHAnsi" w:cstheme="minorHAnsi"/>
          <w:b/>
          <w:bCs/>
          <w:sz w:val="22"/>
          <w:szCs w:val="22"/>
          <w:lang w:val="el-GR"/>
        </w:rPr>
        <w:t xml:space="preserve">Γενικά στοιχεία και πληροφορίες </w:t>
      </w:r>
    </w:p>
    <w:p w14:paraId="4BA187CA" w14:textId="77777777" w:rsidR="0012113E" w:rsidRPr="000A560D" w:rsidRDefault="0012113E" w:rsidP="0012113E">
      <w:pPr>
        <w:pStyle w:val="a9"/>
        <w:shd w:val="clear" w:color="auto" w:fill="FFFFFF"/>
        <w:spacing w:after="0"/>
        <w:rPr>
          <w:rFonts w:asciiTheme="minorHAnsi" w:hAnsiTheme="minorHAnsi" w:cstheme="minorHAnsi"/>
          <w: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12113E" w:rsidRPr="000A560D" w14:paraId="3B5EE3D0" w14:textId="77777777" w:rsidTr="005D7776">
        <w:tc>
          <w:tcPr>
            <w:tcW w:w="9639" w:type="dxa"/>
            <w:gridSpan w:val="2"/>
            <w:tcBorders>
              <w:bottom w:val="single" w:sz="4" w:space="0" w:color="auto"/>
            </w:tcBorders>
            <w:shd w:val="clear" w:color="auto" w:fill="C6D9F1"/>
            <w:vAlign w:val="center"/>
          </w:tcPr>
          <w:p w14:paraId="0EE32714" w14:textId="77777777" w:rsidR="0012113E" w:rsidRPr="000A560D" w:rsidRDefault="0012113E" w:rsidP="005D7776">
            <w:pPr>
              <w:numPr>
                <w:ilvl w:val="1"/>
                <w:numId w:val="41"/>
              </w:numPr>
              <w:spacing w:before="80" w:after="80"/>
              <w:rPr>
                <w:rFonts w:asciiTheme="minorHAnsi" w:hAnsiTheme="minorHAnsi" w:cstheme="minorHAnsi"/>
                <w:i/>
                <w:color w:val="000000"/>
                <w:sz w:val="22"/>
                <w:szCs w:val="22"/>
                <w:lang w:val="en-GB"/>
              </w:rPr>
            </w:pPr>
            <w:r w:rsidRPr="000A560D">
              <w:rPr>
                <w:rFonts w:asciiTheme="minorHAnsi" w:hAnsiTheme="minorHAnsi" w:cstheme="minorHAnsi"/>
                <w:b/>
                <w:sz w:val="22"/>
                <w:szCs w:val="22"/>
                <w:lang w:val="el-GR"/>
              </w:rPr>
              <w:t xml:space="preserve">Πληροφορίες </w:t>
            </w:r>
            <w:r>
              <w:rPr>
                <w:rFonts w:asciiTheme="minorHAnsi" w:hAnsiTheme="minorHAnsi" w:cstheme="minorHAnsi"/>
                <w:b/>
                <w:sz w:val="22"/>
                <w:szCs w:val="22"/>
                <w:lang w:val="el-GR"/>
              </w:rPr>
              <w:t>Δράσης/’</w:t>
            </w:r>
            <w:proofErr w:type="spellStart"/>
            <w:r>
              <w:rPr>
                <w:rFonts w:asciiTheme="minorHAnsi" w:hAnsiTheme="minorHAnsi" w:cstheme="minorHAnsi"/>
                <w:b/>
                <w:sz w:val="22"/>
                <w:szCs w:val="22"/>
                <w:lang w:val="el-GR"/>
              </w:rPr>
              <w:t>Εργου</w:t>
            </w:r>
            <w:proofErr w:type="spellEnd"/>
          </w:p>
        </w:tc>
      </w:tr>
      <w:tr w:rsidR="0012113E" w:rsidRPr="000A560D" w14:paraId="530360BC" w14:textId="77777777" w:rsidTr="005D7776">
        <w:tc>
          <w:tcPr>
            <w:tcW w:w="4385" w:type="dxa"/>
            <w:shd w:val="clear" w:color="auto" w:fill="auto"/>
          </w:tcPr>
          <w:p w14:paraId="42566938" w14:textId="77777777" w:rsidR="0012113E" w:rsidRPr="000A560D" w:rsidRDefault="0012113E" w:rsidP="005D7776">
            <w:pPr>
              <w:spacing w:before="80" w:after="6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Τίτλος </w:t>
            </w:r>
            <w:r>
              <w:rPr>
                <w:rFonts w:asciiTheme="minorHAnsi" w:hAnsiTheme="minorHAnsi" w:cstheme="minorHAnsi"/>
                <w:sz w:val="22"/>
                <w:szCs w:val="22"/>
                <w:lang w:val="el-GR"/>
              </w:rPr>
              <w:t>Δράσης/Έ</w:t>
            </w:r>
            <w:r w:rsidRPr="000A560D">
              <w:rPr>
                <w:rFonts w:asciiTheme="minorHAnsi" w:hAnsiTheme="minorHAnsi" w:cstheme="minorHAnsi"/>
                <w:sz w:val="22"/>
                <w:szCs w:val="22"/>
                <w:lang w:val="el-GR"/>
              </w:rPr>
              <w:t>ργου</w:t>
            </w:r>
          </w:p>
        </w:tc>
        <w:tc>
          <w:tcPr>
            <w:tcW w:w="5254" w:type="dxa"/>
            <w:shd w:val="clear" w:color="auto" w:fill="auto"/>
            <w:vAlign w:val="center"/>
          </w:tcPr>
          <w:p w14:paraId="080F6E33" w14:textId="77777777" w:rsidR="0012113E" w:rsidRPr="00C25ED2" w:rsidRDefault="0012113E" w:rsidP="005D7776">
            <w:pPr>
              <w:spacing w:before="80" w:after="60"/>
              <w:rPr>
                <w:rFonts w:asciiTheme="minorHAnsi" w:hAnsiTheme="minorHAnsi" w:cstheme="minorHAnsi"/>
                <w:i/>
                <w:sz w:val="22"/>
                <w:szCs w:val="22"/>
                <w:lang w:val="en-GB"/>
              </w:rPr>
            </w:pPr>
          </w:p>
        </w:tc>
      </w:tr>
      <w:tr w:rsidR="0012113E" w:rsidRPr="00B0657E" w14:paraId="1987DC50" w14:textId="77777777" w:rsidTr="005D7776">
        <w:tc>
          <w:tcPr>
            <w:tcW w:w="4385" w:type="dxa"/>
            <w:shd w:val="clear" w:color="auto" w:fill="auto"/>
          </w:tcPr>
          <w:p w14:paraId="43A2EDB4" w14:textId="77777777" w:rsidR="0012113E" w:rsidRPr="000A560D" w:rsidRDefault="0012113E" w:rsidP="005D7776">
            <w:pPr>
              <w:spacing w:before="80" w:after="6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Αριθμός </w:t>
            </w:r>
            <w:r>
              <w:rPr>
                <w:rFonts w:asciiTheme="minorHAnsi" w:hAnsiTheme="minorHAnsi" w:cstheme="minorHAnsi"/>
                <w:sz w:val="22"/>
                <w:szCs w:val="22"/>
                <w:lang w:val="el-GR"/>
              </w:rPr>
              <w:t>Δράσης</w:t>
            </w:r>
            <w:r w:rsidRPr="000A560D">
              <w:rPr>
                <w:rFonts w:asciiTheme="minorHAnsi" w:hAnsiTheme="minorHAnsi" w:cstheme="minorHAnsi"/>
                <w:sz w:val="22"/>
                <w:szCs w:val="22"/>
                <w:lang w:val="el-GR"/>
              </w:rPr>
              <w:t xml:space="preserve"> /Κωδικός ΟΠΣ ΤΑ</w:t>
            </w:r>
          </w:p>
        </w:tc>
        <w:tc>
          <w:tcPr>
            <w:tcW w:w="5254" w:type="dxa"/>
            <w:shd w:val="clear" w:color="auto" w:fill="auto"/>
            <w:vAlign w:val="center"/>
          </w:tcPr>
          <w:p w14:paraId="5C85F153" w14:textId="77777777" w:rsidR="0012113E" w:rsidRPr="00C25ED2" w:rsidRDefault="0012113E" w:rsidP="005D7776">
            <w:pPr>
              <w:spacing w:before="80" w:after="60"/>
              <w:rPr>
                <w:rFonts w:asciiTheme="minorHAnsi" w:hAnsiTheme="minorHAnsi" w:cstheme="minorHAnsi"/>
                <w:i/>
                <w:sz w:val="22"/>
                <w:szCs w:val="22"/>
                <w:lang w:val="el-GR"/>
              </w:rPr>
            </w:pPr>
          </w:p>
        </w:tc>
      </w:tr>
    </w:tbl>
    <w:p w14:paraId="0C1BB6C4" w14:textId="77777777" w:rsidR="0012113E" w:rsidRDefault="0012113E" w:rsidP="0012113E">
      <w:pPr>
        <w:spacing w:after="0"/>
        <w:rPr>
          <w:rFonts w:asciiTheme="minorHAnsi" w:hAnsiTheme="minorHAnsi" w:cstheme="minorHAns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12113E" w:rsidRPr="000A560D" w14:paraId="7B4F1CF4" w14:textId="77777777" w:rsidTr="005D7776">
        <w:tc>
          <w:tcPr>
            <w:tcW w:w="9639" w:type="dxa"/>
            <w:gridSpan w:val="2"/>
            <w:tcBorders>
              <w:bottom w:val="single" w:sz="4" w:space="0" w:color="auto"/>
            </w:tcBorders>
            <w:shd w:val="clear" w:color="auto" w:fill="C6D9F1"/>
            <w:vAlign w:val="center"/>
          </w:tcPr>
          <w:p w14:paraId="1E3F3E8B"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l-GR"/>
              </w:rPr>
              <w:t>1.</w:t>
            </w:r>
            <w:r>
              <w:rPr>
                <w:rFonts w:asciiTheme="minorHAnsi" w:hAnsiTheme="minorHAnsi" w:cstheme="minorHAnsi"/>
                <w:b/>
                <w:sz w:val="22"/>
                <w:szCs w:val="22"/>
                <w:lang w:val="el-GR"/>
              </w:rPr>
              <w:t>2</w:t>
            </w:r>
            <w:r w:rsidRPr="000A560D">
              <w:rPr>
                <w:rFonts w:asciiTheme="minorHAnsi" w:hAnsiTheme="minorHAnsi" w:cstheme="minorHAnsi"/>
                <w:b/>
                <w:sz w:val="22"/>
                <w:szCs w:val="22"/>
                <w:lang w:val="el-GR"/>
              </w:rPr>
              <w:t xml:space="preserve"> </w:t>
            </w:r>
            <w:r>
              <w:rPr>
                <w:rFonts w:asciiTheme="minorHAnsi" w:hAnsiTheme="minorHAnsi" w:cstheme="minorHAnsi"/>
                <w:b/>
                <w:sz w:val="22"/>
                <w:szCs w:val="22"/>
                <w:lang w:val="el-GR"/>
              </w:rPr>
              <w:t xml:space="preserve">Υπουργείο Ευθύνης </w:t>
            </w:r>
            <w:r w:rsidRPr="000A560D">
              <w:rPr>
                <w:rFonts w:asciiTheme="minorHAnsi" w:hAnsiTheme="minorHAnsi" w:cstheme="minorHAnsi"/>
                <w:b/>
                <w:sz w:val="22"/>
                <w:szCs w:val="22"/>
                <w:lang w:val="el-GR"/>
              </w:rPr>
              <w:t xml:space="preserve"> </w:t>
            </w:r>
          </w:p>
        </w:tc>
      </w:tr>
      <w:tr w:rsidR="0012113E" w:rsidRPr="000A560D" w14:paraId="458271C2" w14:textId="77777777" w:rsidTr="005D7776">
        <w:tc>
          <w:tcPr>
            <w:tcW w:w="4385" w:type="dxa"/>
            <w:shd w:val="clear" w:color="auto" w:fill="auto"/>
          </w:tcPr>
          <w:p w14:paraId="2516C144" w14:textId="77777777" w:rsidR="0012113E" w:rsidRPr="000A560D" w:rsidRDefault="0012113E" w:rsidP="005D7776">
            <w:pPr>
              <w:spacing w:before="80" w:after="8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Ονομασία </w:t>
            </w:r>
            <w:r>
              <w:rPr>
                <w:rFonts w:asciiTheme="minorHAnsi" w:hAnsiTheme="minorHAnsi" w:cstheme="minorHAnsi"/>
                <w:sz w:val="22"/>
                <w:szCs w:val="22"/>
                <w:lang w:val="el-GR"/>
              </w:rPr>
              <w:t>Υπουργείου Ευθύνης</w:t>
            </w:r>
            <w:r w:rsidRPr="000A560D">
              <w:rPr>
                <w:rFonts w:asciiTheme="minorHAnsi" w:hAnsiTheme="minorHAnsi" w:cstheme="minorHAnsi"/>
                <w:sz w:val="22"/>
                <w:szCs w:val="22"/>
                <w:lang w:val="el-GR"/>
              </w:rPr>
              <w:t xml:space="preserve"> </w:t>
            </w:r>
          </w:p>
        </w:tc>
        <w:tc>
          <w:tcPr>
            <w:tcW w:w="5254" w:type="dxa"/>
            <w:shd w:val="clear" w:color="auto" w:fill="auto"/>
            <w:vAlign w:val="center"/>
          </w:tcPr>
          <w:p w14:paraId="750114A8" w14:textId="77777777" w:rsidR="0012113E" w:rsidRPr="000A560D" w:rsidRDefault="0012113E" w:rsidP="005D7776">
            <w:pPr>
              <w:spacing w:before="80" w:after="80"/>
              <w:rPr>
                <w:rFonts w:asciiTheme="minorHAnsi" w:hAnsiTheme="minorHAnsi" w:cstheme="minorHAnsi"/>
                <w:i/>
                <w:sz w:val="22"/>
                <w:szCs w:val="22"/>
                <w:lang w:val="en-GB"/>
              </w:rPr>
            </w:pPr>
          </w:p>
        </w:tc>
      </w:tr>
    </w:tbl>
    <w:p w14:paraId="3852FBB7" w14:textId="77777777" w:rsidR="0012113E" w:rsidRPr="000A560D" w:rsidRDefault="0012113E" w:rsidP="0012113E">
      <w:pPr>
        <w:spacing w:after="0"/>
        <w:rPr>
          <w:rFonts w:asciiTheme="minorHAnsi" w:hAnsiTheme="minorHAnsi" w:cstheme="minorHAnsi"/>
          <w:sz w:val="22"/>
          <w:szCs w:val="22"/>
          <w:lang w:val="el-G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12113E" w:rsidRPr="000A560D" w14:paraId="324756F9" w14:textId="77777777" w:rsidTr="005D7776">
        <w:tc>
          <w:tcPr>
            <w:tcW w:w="9639" w:type="dxa"/>
            <w:gridSpan w:val="2"/>
            <w:tcBorders>
              <w:bottom w:val="single" w:sz="4" w:space="0" w:color="auto"/>
            </w:tcBorders>
            <w:shd w:val="clear" w:color="auto" w:fill="C6D9F1"/>
            <w:vAlign w:val="center"/>
          </w:tcPr>
          <w:p w14:paraId="628F65F5" w14:textId="77777777" w:rsidR="0012113E" w:rsidRPr="000A560D" w:rsidRDefault="0012113E" w:rsidP="005D7776">
            <w:pPr>
              <w:spacing w:before="80" w:after="80"/>
              <w:rPr>
                <w:rFonts w:asciiTheme="minorHAnsi" w:hAnsiTheme="minorHAnsi" w:cstheme="minorHAnsi"/>
                <w:b/>
                <w:sz w:val="22"/>
                <w:szCs w:val="22"/>
                <w:lang w:val="el-GR"/>
              </w:rPr>
            </w:pPr>
            <w:r>
              <w:rPr>
                <w:rFonts w:asciiTheme="minorHAnsi" w:hAnsiTheme="minorHAnsi" w:cstheme="minorHAnsi"/>
                <w:b/>
                <w:sz w:val="22"/>
                <w:szCs w:val="22"/>
                <w:lang w:val="el-GR"/>
              </w:rPr>
              <w:t>1.3</w:t>
            </w:r>
            <w:r w:rsidRPr="000A560D">
              <w:rPr>
                <w:rFonts w:asciiTheme="minorHAnsi" w:hAnsiTheme="minorHAnsi" w:cstheme="minorHAnsi"/>
                <w:b/>
                <w:sz w:val="22"/>
                <w:szCs w:val="22"/>
                <w:lang w:val="el-GR"/>
              </w:rPr>
              <w:t xml:space="preserve"> Φορέας Υλοποίησης </w:t>
            </w:r>
          </w:p>
        </w:tc>
      </w:tr>
      <w:tr w:rsidR="0012113E" w:rsidRPr="000A560D" w14:paraId="041A9E14" w14:textId="77777777" w:rsidTr="005D7776">
        <w:tc>
          <w:tcPr>
            <w:tcW w:w="4385" w:type="dxa"/>
            <w:shd w:val="clear" w:color="auto" w:fill="auto"/>
          </w:tcPr>
          <w:p w14:paraId="75E068AB" w14:textId="77777777" w:rsidR="0012113E" w:rsidRPr="000A560D" w:rsidRDefault="0012113E" w:rsidP="005D7776">
            <w:pPr>
              <w:spacing w:before="80" w:after="80"/>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Ονομασία ελεγχόμενου Φορέα Υλοποίησης </w:t>
            </w:r>
          </w:p>
        </w:tc>
        <w:tc>
          <w:tcPr>
            <w:tcW w:w="5254" w:type="dxa"/>
            <w:shd w:val="clear" w:color="auto" w:fill="auto"/>
            <w:vAlign w:val="center"/>
          </w:tcPr>
          <w:p w14:paraId="3D1C5CA3" w14:textId="77777777" w:rsidR="0012113E" w:rsidRPr="007B5984" w:rsidRDefault="0012113E" w:rsidP="005D7776">
            <w:pPr>
              <w:spacing w:before="80" w:after="80"/>
              <w:rPr>
                <w:rFonts w:asciiTheme="minorHAnsi" w:hAnsiTheme="minorHAnsi" w:cstheme="minorHAnsi"/>
                <w:i/>
                <w:sz w:val="22"/>
                <w:szCs w:val="22"/>
                <w:lang w:val="el-GR"/>
              </w:rPr>
            </w:pPr>
          </w:p>
        </w:tc>
      </w:tr>
      <w:tr w:rsidR="0012113E" w:rsidRPr="000A560D" w14:paraId="67A7F219" w14:textId="77777777" w:rsidTr="005D7776">
        <w:tc>
          <w:tcPr>
            <w:tcW w:w="4385" w:type="dxa"/>
            <w:shd w:val="clear" w:color="auto" w:fill="auto"/>
          </w:tcPr>
          <w:p w14:paraId="0C2F15F9" w14:textId="77777777" w:rsidR="0012113E" w:rsidRPr="000A560D" w:rsidRDefault="0012113E" w:rsidP="005D7776">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Απόφαση ορισμού Φορέα Υλοποίησης</w:t>
            </w:r>
          </w:p>
        </w:tc>
        <w:tc>
          <w:tcPr>
            <w:tcW w:w="5254" w:type="dxa"/>
            <w:shd w:val="clear" w:color="auto" w:fill="auto"/>
            <w:vAlign w:val="center"/>
          </w:tcPr>
          <w:p w14:paraId="056AA77C" w14:textId="77777777" w:rsidR="0012113E" w:rsidRPr="007B5984" w:rsidRDefault="0012113E" w:rsidP="005D7776">
            <w:pPr>
              <w:spacing w:before="80" w:after="80"/>
              <w:rPr>
                <w:rFonts w:asciiTheme="minorHAnsi" w:hAnsiTheme="minorHAnsi" w:cstheme="minorHAnsi"/>
                <w:i/>
                <w:sz w:val="22"/>
                <w:szCs w:val="22"/>
                <w:lang w:val="el-GR"/>
              </w:rPr>
            </w:pPr>
          </w:p>
        </w:tc>
      </w:tr>
      <w:tr w:rsidR="0012113E" w:rsidRPr="00B0657E" w14:paraId="537DB95D" w14:textId="77777777" w:rsidTr="005D7776">
        <w:tc>
          <w:tcPr>
            <w:tcW w:w="4385" w:type="dxa"/>
            <w:shd w:val="clear" w:color="auto" w:fill="auto"/>
          </w:tcPr>
          <w:p w14:paraId="30FF8FCF" w14:textId="77777777" w:rsidR="0012113E" w:rsidRPr="007B5984" w:rsidRDefault="0012113E" w:rsidP="005D7776">
            <w:pPr>
              <w:spacing w:before="40" w:after="40"/>
              <w:rPr>
                <w:rFonts w:asciiTheme="minorHAnsi" w:hAnsiTheme="minorHAnsi" w:cstheme="minorHAnsi"/>
                <w:sz w:val="22"/>
                <w:szCs w:val="22"/>
                <w:lang w:val="el-GR"/>
              </w:rPr>
            </w:pPr>
            <w:r w:rsidRPr="000A560D">
              <w:rPr>
                <w:rFonts w:asciiTheme="minorHAnsi" w:hAnsiTheme="minorHAnsi" w:cstheme="minorHAnsi"/>
                <w:sz w:val="22"/>
                <w:szCs w:val="22"/>
                <w:lang w:val="el-GR"/>
              </w:rPr>
              <w:t>Ρόλος Φορέα Υλοποίησης</w:t>
            </w:r>
            <w:r>
              <w:rPr>
                <w:rFonts w:asciiTheme="minorHAnsi" w:hAnsiTheme="minorHAnsi" w:cstheme="minorHAnsi"/>
                <w:sz w:val="22"/>
                <w:szCs w:val="22"/>
                <w:lang w:val="el-GR"/>
              </w:rPr>
              <w:t xml:space="preserve"> στη Δράση/Έργο</w:t>
            </w:r>
          </w:p>
        </w:tc>
        <w:tc>
          <w:tcPr>
            <w:tcW w:w="5254" w:type="dxa"/>
            <w:shd w:val="clear" w:color="auto" w:fill="auto"/>
            <w:vAlign w:val="center"/>
          </w:tcPr>
          <w:p w14:paraId="573CD329" w14:textId="77777777" w:rsidR="0012113E" w:rsidRPr="000A560D" w:rsidRDefault="0012113E" w:rsidP="005D7776">
            <w:pPr>
              <w:spacing w:before="40" w:after="40"/>
              <w:rPr>
                <w:rFonts w:asciiTheme="minorHAnsi" w:hAnsiTheme="minorHAnsi" w:cstheme="minorHAnsi"/>
                <w:i/>
                <w:color w:val="000000"/>
                <w:sz w:val="22"/>
                <w:szCs w:val="22"/>
                <w:lang w:val="el-GR"/>
              </w:rPr>
            </w:pPr>
          </w:p>
        </w:tc>
      </w:tr>
    </w:tbl>
    <w:p w14:paraId="193D0D17" w14:textId="77777777" w:rsidR="0012113E" w:rsidRPr="000A560D" w:rsidRDefault="0012113E" w:rsidP="0012113E">
      <w:pPr>
        <w:spacing w:after="0"/>
        <w:rPr>
          <w:rFonts w:asciiTheme="minorHAnsi" w:hAnsiTheme="minorHAnsi" w:cstheme="minorHAnsi"/>
          <w:sz w:val="22"/>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701"/>
        <w:gridCol w:w="1701"/>
        <w:gridCol w:w="1810"/>
      </w:tblGrid>
      <w:tr w:rsidR="0012113E" w:rsidRPr="000A560D" w14:paraId="6B2A6D65" w14:textId="77777777" w:rsidTr="005D7776">
        <w:tc>
          <w:tcPr>
            <w:tcW w:w="9639" w:type="dxa"/>
            <w:gridSpan w:val="4"/>
            <w:tcBorders>
              <w:bottom w:val="single" w:sz="4" w:space="0" w:color="auto"/>
            </w:tcBorders>
            <w:shd w:val="clear" w:color="auto" w:fill="C6D9F1"/>
            <w:vAlign w:val="center"/>
          </w:tcPr>
          <w:p w14:paraId="562BD8D6"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4</w:t>
            </w:r>
            <w:r w:rsidRPr="000A560D">
              <w:rPr>
                <w:rFonts w:asciiTheme="minorHAnsi" w:hAnsiTheme="minorHAnsi" w:cstheme="minorHAnsi"/>
                <w:b/>
                <w:sz w:val="22"/>
                <w:szCs w:val="22"/>
                <w:lang w:val="en-GB"/>
              </w:rPr>
              <w:t xml:space="preserve"> </w:t>
            </w:r>
            <w:r w:rsidRPr="000A560D">
              <w:rPr>
                <w:rFonts w:asciiTheme="minorHAnsi" w:hAnsiTheme="minorHAnsi" w:cstheme="minorHAnsi"/>
                <w:b/>
                <w:sz w:val="22"/>
                <w:szCs w:val="22"/>
                <w:lang w:val="el-GR"/>
              </w:rPr>
              <w:t>Λογιστικό Σύστημα</w:t>
            </w:r>
          </w:p>
        </w:tc>
      </w:tr>
      <w:tr w:rsidR="0012113E" w:rsidRPr="00B0657E" w14:paraId="4BAC7FF1" w14:textId="77777777" w:rsidTr="005D7776">
        <w:tc>
          <w:tcPr>
            <w:tcW w:w="4427" w:type="dxa"/>
            <w:vMerge w:val="restart"/>
            <w:shd w:val="clear" w:color="auto" w:fill="auto"/>
            <w:vAlign w:val="center"/>
          </w:tcPr>
          <w:p w14:paraId="55B3ABDC" w14:textId="77777777" w:rsidR="0012113E" w:rsidRPr="000A560D" w:rsidRDefault="0012113E" w:rsidP="005D7776">
            <w:pPr>
              <w:spacing w:before="60" w:after="60"/>
              <w:ind w:left="57"/>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Ο Φορέας Υλοποίησης  τηρεί </w:t>
            </w:r>
          </w:p>
        </w:tc>
        <w:tc>
          <w:tcPr>
            <w:tcW w:w="5212" w:type="dxa"/>
            <w:gridSpan w:val="3"/>
            <w:shd w:val="clear" w:color="auto" w:fill="auto"/>
            <w:vAlign w:val="center"/>
          </w:tcPr>
          <w:p w14:paraId="68D4ED9D"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l-GR"/>
              </w:rPr>
              <w:instrText xml:space="preserve"> </w:instrText>
            </w:r>
            <w:r w:rsidRPr="000A560D">
              <w:rPr>
                <w:rFonts w:asciiTheme="minorHAnsi" w:hAnsiTheme="minorHAnsi" w:cstheme="minorHAnsi"/>
                <w:sz w:val="22"/>
                <w:szCs w:val="22"/>
                <w:lang w:val="en-GB"/>
              </w:rPr>
              <w:instrText>FORMCHECKBOX</w:instrText>
            </w:r>
            <w:r w:rsidRPr="000A560D">
              <w:rPr>
                <w:rFonts w:asciiTheme="minorHAnsi" w:hAnsiTheme="minorHAnsi" w:cstheme="minorHAnsi"/>
                <w:sz w:val="22"/>
                <w:szCs w:val="22"/>
                <w:lang w:val="el-GR"/>
              </w:rPr>
              <w:instrText xml:space="preserve">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l-GR"/>
              </w:rPr>
              <w:t xml:space="preserve"> χωριστή λογιστική μερίδα (Γ κατηγορίας βιβλία)</w:t>
            </w:r>
          </w:p>
        </w:tc>
      </w:tr>
      <w:tr w:rsidR="0012113E" w:rsidRPr="00B0657E" w14:paraId="0E87FD67" w14:textId="77777777" w:rsidTr="005D7776">
        <w:tc>
          <w:tcPr>
            <w:tcW w:w="4427" w:type="dxa"/>
            <w:vMerge/>
            <w:shd w:val="clear" w:color="auto" w:fill="auto"/>
            <w:vAlign w:val="center"/>
          </w:tcPr>
          <w:p w14:paraId="33B52D93" w14:textId="77777777" w:rsidR="0012113E" w:rsidRPr="000A560D" w:rsidRDefault="0012113E" w:rsidP="005D7776">
            <w:pPr>
              <w:spacing w:before="60" w:after="60"/>
              <w:ind w:left="57"/>
              <w:rPr>
                <w:rFonts w:asciiTheme="minorHAnsi" w:hAnsiTheme="minorHAnsi" w:cstheme="minorHAnsi"/>
                <w:sz w:val="22"/>
                <w:szCs w:val="22"/>
                <w:lang w:val="el-GR"/>
              </w:rPr>
            </w:pPr>
          </w:p>
        </w:tc>
        <w:tc>
          <w:tcPr>
            <w:tcW w:w="5212" w:type="dxa"/>
            <w:gridSpan w:val="3"/>
            <w:shd w:val="clear" w:color="auto" w:fill="auto"/>
            <w:vAlign w:val="center"/>
          </w:tcPr>
          <w:p w14:paraId="48A21EE4"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l-GR"/>
              </w:rPr>
              <w:instrText xml:space="preserve"> </w:instrText>
            </w:r>
            <w:r w:rsidRPr="000A560D">
              <w:rPr>
                <w:rFonts w:asciiTheme="minorHAnsi" w:hAnsiTheme="minorHAnsi" w:cstheme="minorHAnsi"/>
                <w:sz w:val="22"/>
                <w:szCs w:val="22"/>
                <w:lang w:val="en-GB"/>
              </w:rPr>
              <w:instrText>FORMCHECKBOX</w:instrText>
            </w:r>
            <w:r w:rsidRPr="000A560D">
              <w:rPr>
                <w:rFonts w:asciiTheme="minorHAnsi" w:hAnsiTheme="minorHAnsi" w:cstheme="minorHAnsi"/>
                <w:sz w:val="22"/>
                <w:szCs w:val="22"/>
                <w:lang w:val="el-GR"/>
              </w:rPr>
              <w:instrText xml:space="preserve">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l-GR"/>
              </w:rPr>
              <w:t xml:space="preserve"> βιβλία εσόδων-εξόδων (Β κατηγορίας βιβλία)</w:t>
            </w:r>
          </w:p>
        </w:tc>
      </w:tr>
      <w:tr w:rsidR="0012113E" w:rsidRPr="000A560D" w14:paraId="75A1BBA1" w14:textId="77777777" w:rsidTr="005D7776">
        <w:tc>
          <w:tcPr>
            <w:tcW w:w="4427" w:type="dxa"/>
            <w:vMerge/>
            <w:shd w:val="clear" w:color="auto" w:fill="auto"/>
            <w:vAlign w:val="center"/>
          </w:tcPr>
          <w:p w14:paraId="12111377" w14:textId="77777777" w:rsidR="0012113E" w:rsidRPr="000A560D" w:rsidRDefault="0012113E" w:rsidP="005D7776">
            <w:pPr>
              <w:spacing w:before="60" w:after="60"/>
              <w:ind w:left="57"/>
              <w:rPr>
                <w:rFonts w:asciiTheme="minorHAnsi" w:hAnsiTheme="minorHAnsi" w:cstheme="minorHAnsi"/>
                <w:sz w:val="22"/>
                <w:szCs w:val="22"/>
                <w:lang w:val="el-GR"/>
              </w:rPr>
            </w:pPr>
          </w:p>
        </w:tc>
        <w:tc>
          <w:tcPr>
            <w:tcW w:w="5212" w:type="dxa"/>
            <w:gridSpan w:val="3"/>
            <w:shd w:val="clear" w:color="auto" w:fill="auto"/>
            <w:vAlign w:val="center"/>
          </w:tcPr>
          <w:p w14:paraId="342474CD"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άλλο</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δημόσιο</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λογιστικό</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κα</w:t>
            </w:r>
            <w:r w:rsidRPr="000A560D">
              <w:rPr>
                <w:rFonts w:asciiTheme="minorHAnsi" w:hAnsiTheme="minorHAnsi" w:cstheme="minorHAnsi"/>
                <w:sz w:val="22"/>
                <w:szCs w:val="22"/>
                <w:lang w:val="en-GB"/>
              </w:rPr>
              <w:t xml:space="preserve">. </w:t>
            </w:r>
            <w:r w:rsidRPr="000A560D">
              <w:rPr>
                <w:rFonts w:asciiTheme="minorHAnsi" w:hAnsiTheme="minorHAnsi" w:cstheme="minorHAnsi"/>
                <w:sz w:val="22"/>
                <w:szCs w:val="22"/>
                <w:lang w:val="el-GR"/>
              </w:rPr>
              <w:t xml:space="preserve"> )</w:t>
            </w:r>
          </w:p>
        </w:tc>
      </w:tr>
      <w:tr w:rsidR="0012113E" w:rsidRPr="000A560D" w14:paraId="57FD5BA0" w14:textId="77777777" w:rsidTr="005D7776">
        <w:tc>
          <w:tcPr>
            <w:tcW w:w="4427" w:type="dxa"/>
            <w:shd w:val="clear" w:color="auto" w:fill="auto"/>
            <w:vAlign w:val="center"/>
          </w:tcPr>
          <w:p w14:paraId="58A8038D" w14:textId="77777777" w:rsidR="0012113E" w:rsidRPr="000A560D" w:rsidRDefault="0012113E" w:rsidP="005D7776">
            <w:pPr>
              <w:spacing w:before="60" w:after="60"/>
              <w:ind w:left="57"/>
              <w:rPr>
                <w:rFonts w:asciiTheme="minorHAnsi" w:hAnsiTheme="minorHAnsi" w:cstheme="minorHAnsi"/>
                <w:sz w:val="22"/>
                <w:szCs w:val="22"/>
                <w:lang w:val="el-GR"/>
              </w:rPr>
            </w:pPr>
            <w:r w:rsidRPr="000A560D">
              <w:rPr>
                <w:rFonts w:asciiTheme="minorHAnsi" w:hAnsiTheme="minorHAnsi" w:cstheme="minorHAnsi"/>
                <w:sz w:val="22"/>
                <w:szCs w:val="22"/>
                <w:lang w:val="el-GR"/>
              </w:rPr>
              <w:t xml:space="preserve">Όλες οι συναλλαγές είναι διαθέσιμες σε </w:t>
            </w:r>
          </w:p>
        </w:tc>
        <w:tc>
          <w:tcPr>
            <w:tcW w:w="1701" w:type="dxa"/>
            <w:shd w:val="clear" w:color="auto" w:fill="auto"/>
            <w:vAlign w:val="center"/>
          </w:tcPr>
          <w:p w14:paraId="409D2000" w14:textId="77777777" w:rsidR="0012113E" w:rsidRPr="000A560D" w:rsidRDefault="0012113E"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ηλεκτρονική μορφή</w:t>
            </w:r>
          </w:p>
        </w:tc>
        <w:tc>
          <w:tcPr>
            <w:tcW w:w="1701" w:type="dxa"/>
            <w:shd w:val="clear" w:color="auto" w:fill="auto"/>
            <w:vAlign w:val="center"/>
          </w:tcPr>
          <w:p w14:paraId="66E1696D" w14:textId="77777777" w:rsidR="0012113E" w:rsidRPr="000A560D" w:rsidRDefault="0012113E"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έντυπη μορφή</w:t>
            </w:r>
          </w:p>
        </w:tc>
        <w:tc>
          <w:tcPr>
            <w:tcW w:w="1810" w:type="dxa"/>
            <w:shd w:val="clear" w:color="auto" w:fill="auto"/>
            <w:vAlign w:val="center"/>
          </w:tcPr>
          <w:p w14:paraId="70967B19"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και τα δύο</w:t>
            </w:r>
          </w:p>
        </w:tc>
      </w:tr>
    </w:tbl>
    <w:p w14:paraId="2DB0F88B" w14:textId="77777777" w:rsidR="0012113E" w:rsidRPr="000A560D" w:rsidRDefault="0012113E" w:rsidP="0012113E">
      <w:pPr>
        <w:spacing w:after="0"/>
        <w:rPr>
          <w:rFonts w:asciiTheme="minorHAnsi" w:hAnsiTheme="minorHAnsi" w:cstheme="minorHAnsi"/>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992"/>
        <w:gridCol w:w="567"/>
        <w:gridCol w:w="2835"/>
      </w:tblGrid>
      <w:tr w:rsidR="0012113E" w:rsidRPr="000A560D" w14:paraId="05C73C53" w14:textId="77777777" w:rsidTr="005D7776">
        <w:tc>
          <w:tcPr>
            <w:tcW w:w="9639" w:type="dxa"/>
            <w:gridSpan w:val="5"/>
            <w:tcBorders>
              <w:bottom w:val="single" w:sz="4" w:space="0" w:color="auto"/>
            </w:tcBorders>
            <w:shd w:val="clear" w:color="auto" w:fill="C6D9F1"/>
            <w:vAlign w:val="center"/>
          </w:tcPr>
          <w:p w14:paraId="793BCA27"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5</w:t>
            </w:r>
            <w:r w:rsidRPr="000A560D">
              <w:rPr>
                <w:rFonts w:asciiTheme="minorHAnsi" w:hAnsiTheme="minorHAnsi" w:cstheme="minorHAnsi"/>
                <w:b/>
                <w:sz w:val="22"/>
                <w:szCs w:val="22"/>
                <w:lang w:val="el-GR"/>
              </w:rPr>
              <w:t xml:space="preserve"> ΦΠΑ</w:t>
            </w:r>
          </w:p>
        </w:tc>
      </w:tr>
      <w:tr w:rsidR="0012113E" w:rsidRPr="000A560D" w14:paraId="055775D5" w14:textId="77777777" w:rsidTr="005D7776">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61DCE5"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l-GR"/>
              </w:rPr>
              <w:t>Ο Φορέας δύναται να ανακτήσει τον ΦΠΑ;</w:t>
            </w:r>
          </w:p>
          <w:p w14:paraId="1064257F" w14:textId="77777777" w:rsidR="0012113E" w:rsidRPr="000A560D" w:rsidRDefault="0012113E" w:rsidP="005D7776">
            <w:pPr>
              <w:spacing w:before="60" w:after="60"/>
              <w:rPr>
                <w:rFonts w:asciiTheme="minorHAnsi" w:hAnsiTheme="minorHAnsi" w:cstheme="minorHAnsi"/>
                <w:i/>
                <w:sz w:val="22"/>
                <w:szCs w:val="22"/>
                <w:lang w:val="el-G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FF269E" w14:textId="77777777" w:rsidR="0012113E" w:rsidRPr="000A560D" w:rsidRDefault="0012113E" w:rsidP="005D7776">
            <w:pPr>
              <w:spacing w:before="20" w:after="20"/>
              <w:jc w:val="center"/>
              <w:rPr>
                <w:rFonts w:asciiTheme="minorHAnsi" w:hAnsiTheme="minorHAnsi" w:cstheme="minorHAnsi"/>
                <w:sz w:val="22"/>
                <w:szCs w:val="22"/>
                <w:lang w:val="el-GR"/>
              </w:rPr>
            </w:pPr>
            <w:r w:rsidRPr="000A560D">
              <w:rPr>
                <w:rFonts w:asciiTheme="minorHAnsi" w:hAnsiTheme="minorHAnsi" w:cstheme="minorHAnsi"/>
                <w:sz w:val="22"/>
                <w:szCs w:val="22"/>
                <w:lang w:val="el-GR"/>
              </w:rPr>
              <w:t>Ναι</w:t>
            </w:r>
          </w:p>
          <w:p w14:paraId="13795F0E" w14:textId="77777777" w:rsidR="0012113E" w:rsidRPr="000A560D" w:rsidRDefault="0012113E" w:rsidP="005D7776">
            <w:pPr>
              <w:spacing w:before="20" w:after="20"/>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0660B" w14:textId="77777777" w:rsidR="0012113E" w:rsidRPr="000A560D" w:rsidRDefault="0012113E" w:rsidP="005D7776">
            <w:pPr>
              <w:spacing w:before="20" w:after="20"/>
              <w:jc w:val="center"/>
              <w:rPr>
                <w:rFonts w:asciiTheme="minorHAnsi" w:hAnsiTheme="minorHAnsi" w:cstheme="minorHAnsi"/>
                <w:sz w:val="22"/>
                <w:szCs w:val="22"/>
                <w:lang w:val="el-GR"/>
              </w:rPr>
            </w:pPr>
            <w:r w:rsidRPr="000A560D">
              <w:rPr>
                <w:rFonts w:asciiTheme="minorHAnsi" w:hAnsiTheme="minorHAnsi" w:cstheme="minorHAnsi"/>
                <w:sz w:val="22"/>
                <w:szCs w:val="22"/>
                <w:lang w:val="el-GR"/>
              </w:rPr>
              <w:t>Εν μέρει</w:t>
            </w:r>
          </w:p>
          <w:p w14:paraId="6B97722F" w14:textId="77777777" w:rsidR="0012113E" w:rsidRPr="000A560D" w:rsidRDefault="0012113E" w:rsidP="005D7776">
            <w:pPr>
              <w:spacing w:before="20" w:after="20"/>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46C23" w14:textId="77777777" w:rsidR="0012113E" w:rsidRPr="000A560D" w:rsidRDefault="0012113E" w:rsidP="005D7776">
            <w:pPr>
              <w:spacing w:before="20" w:after="20"/>
              <w:rPr>
                <w:rFonts w:asciiTheme="minorHAnsi" w:hAnsiTheme="minorHAnsi" w:cstheme="minorHAnsi"/>
                <w:sz w:val="22"/>
                <w:szCs w:val="22"/>
                <w:lang w:val="en-GB"/>
              </w:rPr>
            </w:pPr>
            <w:r w:rsidRPr="000A560D">
              <w:rPr>
                <w:rFonts w:asciiTheme="minorHAnsi" w:hAnsiTheme="minorHAnsi" w:cstheme="minorHAnsi"/>
                <w:sz w:val="22"/>
                <w:szCs w:val="22"/>
                <w:lang w:val="el-GR"/>
              </w:rPr>
              <w:t>Όχι</w:t>
            </w: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B54651" w14:textId="77777777" w:rsidR="0012113E" w:rsidRPr="000A560D" w:rsidRDefault="0012113E" w:rsidP="005D7776">
            <w:pPr>
              <w:spacing w:before="120"/>
              <w:rPr>
                <w:rFonts w:asciiTheme="minorHAnsi" w:hAnsiTheme="minorHAnsi" w:cstheme="minorHAnsi"/>
                <w:i/>
                <w:sz w:val="22"/>
                <w:szCs w:val="22"/>
                <w:lang w:val="en-GB"/>
              </w:rPr>
            </w:pPr>
          </w:p>
        </w:tc>
      </w:tr>
    </w:tbl>
    <w:p w14:paraId="07502F25" w14:textId="77777777" w:rsidR="0012113E" w:rsidRPr="000A560D" w:rsidRDefault="0012113E" w:rsidP="0012113E">
      <w:pPr>
        <w:spacing w:after="0"/>
        <w:rPr>
          <w:rFonts w:asciiTheme="minorHAnsi" w:hAnsiTheme="minorHAnsi" w:cstheme="minorHAnsi"/>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12113E" w:rsidRPr="000A560D" w14:paraId="26C3A085" w14:textId="77777777" w:rsidTr="005D7776">
        <w:tc>
          <w:tcPr>
            <w:tcW w:w="9639" w:type="dxa"/>
            <w:gridSpan w:val="4"/>
            <w:tcBorders>
              <w:bottom w:val="single" w:sz="4" w:space="0" w:color="auto"/>
            </w:tcBorders>
            <w:shd w:val="clear" w:color="auto" w:fill="C6D9F1"/>
            <w:vAlign w:val="center"/>
          </w:tcPr>
          <w:p w14:paraId="2A2D4BDA"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6</w:t>
            </w:r>
            <w:r w:rsidRPr="000A560D">
              <w:rPr>
                <w:rFonts w:asciiTheme="minorHAnsi" w:hAnsiTheme="minorHAnsi" w:cstheme="minorHAnsi"/>
                <w:b/>
                <w:sz w:val="22"/>
                <w:szCs w:val="22"/>
                <w:lang w:val="el-GR"/>
              </w:rPr>
              <w:t xml:space="preserve"> Λογαριασμός τραπέζης</w:t>
            </w:r>
          </w:p>
        </w:tc>
      </w:tr>
      <w:tr w:rsidR="0012113E" w:rsidRPr="000A560D" w14:paraId="7E552BC1" w14:textId="77777777" w:rsidTr="005D7776">
        <w:tc>
          <w:tcPr>
            <w:tcW w:w="4535" w:type="dxa"/>
            <w:shd w:val="clear" w:color="auto" w:fill="auto"/>
            <w:vAlign w:val="center"/>
          </w:tcPr>
          <w:p w14:paraId="39F1DC3E" w14:textId="77777777" w:rsidR="0012113E" w:rsidRPr="000A560D" w:rsidRDefault="0012113E" w:rsidP="005D7776">
            <w:pPr>
              <w:spacing w:before="60" w:after="60"/>
              <w:rPr>
                <w:rFonts w:asciiTheme="minorHAnsi" w:hAnsiTheme="minorHAnsi" w:cstheme="minorHAnsi"/>
                <w:color w:val="000000"/>
                <w:sz w:val="22"/>
                <w:szCs w:val="22"/>
                <w:lang w:val="el-GR"/>
              </w:rPr>
            </w:pPr>
            <w:r w:rsidRPr="00C71F71">
              <w:rPr>
                <w:rFonts w:asciiTheme="minorHAnsi" w:hAnsiTheme="minorHAnsi" w:cstheme="minorHAnsi"/>
                <w:color w:val="000000"/>
                <w:sz w:val="22"/>
                <w:szCs w:val="22"/>
                <w:lang w:val="el-GR"/>
              </w:rPr>
              <w:t xml:space="preserve">Ο σωστός αριθμός </w:t>
            </w:r>
            <w:r w:rsidRPr="00C71F71">
              <w:rPr>
                <w:rFonts w:asciiTheme="minorHAnsi" w:hAnsiTheme="minorHAnsi" w:cstheme="minorHAnsi"/>
                <w:color w:val="000000"/>
                <w:sz w:val="22"/>
                <w:szCs w:val="22"/>
                <w:lang w:val="en-US"/>
              </w:rPr>
              <w:t>IBAN</w:t>
            </w:r>
            <w:r w:rsidRPr="00C71F71">
              <w:rPr>
                <w:rFonts w:asciiTheme="minorHAnsi" w:hAnsiTheme="minorHAnsi" w:cstheme="minorHAnsi"/>
                <w:color w:val="000000"/>
                <w:sz w:val="22"/>
                <w:szCs w:val="22"/>
                <w:lang w:val="el-GR"/>
              </w:rPr>
              <w:t xml:space="preserve"> και </w:t>
            </w:r>
            <w:r w:rsidRPr="00C71F71">
              <w:rPr>
                <w:rFonts w:asciiTheme="minorHAnsi" w:hAnsiTheme="minorHAnsi" w:cstheme="minorHAnsi"/>
                <w:color w:val="000000"/>
                <w:sz w:val="22"/>
                <w:szCs w:val="22"/>
                <w:lang w:val="en-US"/>
              </w:rPr>
              <w:t>BIC</w:t>
            </w:r>
            <w:r w:rsidRPr="00C71F71">
              <w:rPr>
                <w:rFonts w:asciiTheme="minorHAnsi" w:hAnsiTheme="minorHAnsi" w:cstheme="minorHAnsi"/>
                <w:color w:val="000000"/>
                <w:sz w:val="22"/>
                <w:szCs w:val="22"/>
                <w:lang w:val="el-GR"/>
              </w:rPr>
              <w:t xml:space="preserve"> έχει δοθεί στον Φορέα Υλοποίησης</w:t>
            </w:r>
            <w:r w:rsidRPr="000A560D">
              <w:rPr>
                <w:rFonts w:asciiTheme="minorHAnsi" w:hAnsiTheme="minorHAnsi" w:cstheme="minorHAnsi"/>
                <w:color w:val="000000"/>
                <w:sz w:val="22"/>
                <w:szCs w:val="22"/>
                <w:lang w:val="el-GR"/>
              </w:rPr>
              <w:t xml:space="preserve"> . Ο τραπεζικός λογαριασμός ανήκει στον φορέα </w:t>
            </w:r>
            <w:r>
              <w:rPr>
                <w:rFonts w:asciiTheme="minorHAnsi" w:hAnsiTheme="minorHAnsi" w:cstheme="minorHAnsi"/>
                <w:color w:val="000000"/>
                <w:sz w:val="22"/>
                <w:szCs w:val="22"/>
                <w:lang w:val="el-GR"/>
              </w:rPr>
              <w:t>υλοποίησης</w:t>
            </w:r>
            <w:r w:rsidRPr="000A560D">
              <w:rPr>
                <w:rFonts w:asciiTheme="minorHAnsi" w:hAnsiTheme="minorHAnsi" w:cstheme="minorHAnsi"/>
                <w:color w:val="000000"/>
                <w:sz w:val="22"/>
                <w:szCs w:val="22"/>
                <w:lang w:val="el-GR"/>
              </w:rPr>
              <w:t>;</w:t>
            </w:r>
          </w:p>
        </w:tc>
        <w:tc>
          <w:tcPr>
            <w:tcW w:w="1135" w:type="dxa"/>
            <w:shd w:val="clear" w:color="auto" w:fill="auto"/>
            <w:vAlign w:val="center"/>
          </w:tcPr>
          <w:p w14:paraId="0E9B0CC5"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6D4597AA"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21D83425" w14:textId="77777777" w:rsidR="0012113E" w:rsidRPr="000A560D" w:rsidRDefault="0012113E" w:rsidP="005D7776">
            <w:pPr>
              <w:spacing w:before="60" w:after="60"/>
              <w:rPr>
                <w:rFonts w:asciiTheme="minorHAnsi" w:hAnsiTheme="minorHAnsi" w:cstheme="minorHAnsi"/>
                <w:sz w:val="22"/>
                <w:szCs w:val="22"/>
              </w:rPr>
            </w:pPr>
          </w:p>
        </w:tc>
      </w:tr>
      <w:tr w:rsidR="0012113E" w:rsidRPr="000A560D" w14:paraId="1DAEB387" w14:textId="77777777" w:rsidTr="005D7776">
        <w:tc>
          <w:tcPr>
            <w:tcW w:w="4535" w:type="dxa"/>
            <w:shd w:val="clear" w:color="auto" w:fill="auto"/>
            <w:vAlign w:val="center"/>
          </w:tcPr>
          <w:p w14:paraId="247C93C9" w14:textId="77777777" w:rsidR="0012113E" w:rsidRPr="000A560D" w:rsidRDefault="0012113E" w:rsidP="005D7776">
            <w:pPr>
              <w:spacing w:before="60" w:after="60"/>
              <w:rPr>
                <w:rFonts w:asciiTheme="minorHAnsi" w:hAnsiTheme="minorHAnsi" w:cstheme="minorHAnsi"/>
                <w:color w:val="000000"/>
                <w:sz w:val="22"/>
                <w:szCs w:val="22"/>
                <w:lang w:val="el-GR"/>
              </w:rPr>
            </w:pPr>
            <w:r w:rsidRPr="000A560D">
              <w:rPr>
                <w:rFonts w:asciiTheme="minorHAnsi" w:hAnsiTheme="minorHAnsi" w:cstheme="minorHAnsi"/>
                <w:color w:val="000000"/>
                <w:sz w:val="22"/>
                <w:szCs w:val="22"/>
                <w:lang w:val="el-GR"/>
              </w:rPr>
              <w:t>Ο τραπεζικός λογαριασμός αποδίδει τόκους;</w:t>
            </w:r>
          </w:p>
        </w:tc>
        <w:tc>
          <w:tcPr>
            <w:tcW w:w="1135" w:type="dxa"/>
            <w:shd w:val="clear" w:color="auto" w:fill="auto"/>
            <w:vAlign w:val="center"/>
          </w:tcPr>
          <w:p w14:paraId="5A3E457C"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21FC7A1E"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6DE5A318" w14:textId="77777777" w:rsidR="0012113E" w:rsidRPr="000A560D" w:rsidRDefault="0012113E" w:rsidP="005D7776">
            <w:pPr>
              <w:spacing w:before="60" w:after="60"/>
              <w:rPr>
                <w:rFonts w:asciiTheme="minorHAnsi" w:hAnsiTheme="minorHAnsi" w:cstheme="minorHAnsi"/>
                <w:sz w:val="22"/>
                <w:szCs w:val="22"/>
              </w:rPr>
            </w:pPr>
          </w:p>
        </w:tc>
      </w:tr>
      <w:tr w:rsidR="0012113E" w:rsidRPr="000A560D" w14:paraId="47E6B4F3" w14:textId="77777777" w:rsidTr="005D7776">
        <w:tc>
          <w:tcPr>
            <w:tcW w:w="4535" w:type="dxa"/>
            <w:shd w:val="clear" w:color="auto" w:fill="auto"/>
            <w:vAlign w:val="center"/>
          </w:tcPr>
          <w:p w14:paraId="5229F36C" w14:textId="77777777" w:rsidR="0012113E" w:rsidRPr="000A560D" w:rsidRDefault="0012113E" w:rsidP="005D7776">
            <w:pPr>
              <w:spacing w:before="60" w:after="60"/>
              <w:rPr>
                <w:rFonts w:asciiTheme="minorHAnsi" w:hAnsiTheme="minorHAnsi" w:cstheme="minorHAnsi"/>
                <w:color w:val="000000"/>
                <w:sz w:val="22"/>
                <w:szCs w:val="22"/>
                <w:lang w:val="el-GR"/>
              </w:rPr>
            </w:pPr>
            <w:r w:rsidRPr="000A560D">
              <w:rPr>
                <w:rFonts w:asciiTheme="minorHAnsi" w:hAnsiTheme="minorHAnsi" w:cstheme="minorHAnsi"/>
                <w:color w:val="000000"/>
                <w:sz w:val="22"/>
                <w:szCs w:val="22"/>
                <w:lang w:val="el-GR"/>
              </w:rPr>
              <w:lastRenderedPageBreak/>
              <w:t>Βρέθηκαν τόκοι στον τραπεζικό λογαριασμό;</w:t>
            </w:r>
          </w:p>
        </w:tc>
        <w:tc>
          <w:tcPr>
            <w:tcW w:w="1135" w:type="dxa"/>
            <w:shd w:val="clear" w:color="auto" w:fill="auto"/>
            <w:vAlign w:val="center"/>
          </w:tcPr>
          <w:p w14:paraId="2E6C449C"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Ναι</w:t>
            </w:r>
          </w:p>
        </w:tc>
        <w:tc>
          <w:tcPr>
            <w:tcW w:w="1132" w:type="dxa"/>
            <w:shd w:val="clear" w:color="auto" w:fill="auto"/>
            <w:vAlign w:val="center"/>
          </w:tcPr>
          <w:p w14:paraId="0A90EE5D" w14:textId="77777777" w:rsidR="0012113E" w:rsidRPr="000A560D" w:rsidRDefault="0012113E" w:rsidP="005D7776">
            <w:pPr>
              <w:spacing w:before="60" w:after="60"/>
              <w:jc w:val="center"/>
              <w:rPr>
                <w:rFonts w:asciiTheme="minorHAnsi" w:hAnsiTheme="minorHAnsi" w:cstheme="minorHAnsi"/>
                <w:sz w:val="22"/>
                <w:szCs w:val="22"/>
                <w:lang w:val="en-GB"/>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Όχι</w:t>
            </w:r>
          </w:p>
        </w:tc>
        <w:tc>
          <w:tcPr>
            <w:tcW w:w="2837" w:type="dxa"/>
            <w:shd w:val="clear" w:color="auto" w:fill="auto"/>
            <w:vAlign w:val="center"/>
          </w:tcPr>
          <w:p w14:paraId="75152984" w14:textId="77777777" w:rsidR="0012113E" w:rsidRPr="000A560D" w:rsidRDefault="0012113E" w:rsidP="005D7776">
            <w:pPr>
              <w:spacing w:before="60" w:after="60"/>
              <w:rPr>
                <w:rFonts w:asciiTheme="minorHAnsi" w:hAnsiTheme="minorHAnsi" w:cstheme="minorHAnsi"/>
                <w:sz w:val="22"/>
                <w:szCs w:val="22"/>
              </w:rPr>
            </w:pPr>
          </w:p>
        </w:tc>
      </w:tr>
    </w:tbl>
    <w:p w14:paraId="78B89BD3" w14:textId="77777777" w:rsidR="0012113E" w:rsidRPr="000A560D" w:rsidRDefault="0012113E" w:rsidP="0012113E">
      <w:pPr>
        <w:spacing w:after="0"/>
        <w:rPr>
          <w:rFonts w:asciiTheme="minorHAnsi" w:hAnsiTheme="minorHAnsi" w:cstheme="minorHAnsi"/>
          <w:b/>
          <w:bCs/>
          <w:color w:val="0E4096"/>
          <w:sz w:val="22"/>
          <w:szCs w:val="22"/>
          <w:lang w:val="el-GR"/>
        </w:rPr>
      </w:pPr>
    </w:p>
    <w:tbl>
      <w:tblPr>
        <w:tblW w:w="9639" w:type="dxa"/>
        <w:tblInd w:w="108" w:type="dxa"/>
        <w:tblLook w:val="01E0" w:firstRow="1" w:lastRow="1" w:firstColumn="1" w:lastColumn="1" w:noHBand="0" w:noVBand="0"/>
      </w:tblPr>
      <w:tblGrid>
        <w:gridCol w:w="4536"/>
        <w:gridCol w:w="1903"/>
        <w:gridCol w:w="1641"/>
        <w:gridCol w:w="1559"/>
      </w:tblGrid>
      <w:tr w:rsidR="0012113E" w:rsidRPr="000A560D" w14:paraId="5234DC82" w14:textId="77777777" w:rsidTr="005D7776">
        <w:tc>
          <w:tcPr>
            <w:tcW w:w="963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5D3EEDC7" w14:textId="77777777" w:rsidR="0012113E" w:rsidRPr="000A560D" w:rsidRDefault="0012113E" w:rsidP="005D7776">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n-GB"/>
              </w:rPr>
              <w:t>1.</w:t>
            </w:r>
            <w:r>
              <w:rPr>
                <w:rFonts w:asciiTheme="minorHAnsi" w:hAnsiTheme="minorHAnsi" w:cstheme="minorHAnsi"/>
                <w:b/>
                <w:sz w:val="22"/>
                <w:szCs w:val="22"/>
                <w:lang w:val="el-GR"/>
              </w:rPr>
              <w:t>7</w:t>
            </w:r>
            <w:r w:rsidRPr="000A560D">
              <w:rPr>
                <w:rFonts w:asciiTheme="minorHAnsi" w:hAnsiTheme="minorHAnsi" w:cstheme="minorHAnsi"/>
                <w:b/>
                <w:sz w:val="22"/>
                <w:szCs w:val="22"/>
                <w:lang w:val="en-GB"/>
              </w:rPr>
              <w:t xml:space="preserve"> </w:t>
            </w:r>
            <w:r w:rsidRPr="000A560D">
              <w:rPr>
                <w:rFonts w:asciiTheme="minorHAnsi" w:hAnsiTheme="minorHAnsi" w:cstheme="minorHAnsi"/>
                <w:b/>
                <w:sz w:val="22"/>
                <w:szCs w:val="22"/>
                <w:lang w:val="el-GR"/>
              </w:rPr>
              <w:t>Μορφή εγγράφων</w:t>
            </w:r>
          </w:p>
        </w:tc>
      </w:tr>
      <w:tr w:rsidR="0012113E" w:rsidRPr="000A560D" w14:paraId="14B8F84B" w14:textId="77777777" w:rsidTr="005D7776">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0FC52AC"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l-GR"/>
              </w:rPr>
              <w:t>Τα δικαιολογητικά δαπανών και επίτευξης των σχετικών οροσήμων υποβάλλονται σε μορφή:</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7AFC7C74"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πρωτότυπα</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433F6487" w14:textId="77777777" w:rsidR="0012113E" w:rsidRPr="000A560D" w:rsidRDefault="0012113E" w:rsidP="005D7776">
            <w:pPr>
              <w:spacing w:before="60" w:after="60"/>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proofErr w:type="spellStart"/>
            <w:r w:rsidRPr="000A560D">
              <w:rPr>
                <w:rFonts w:asciiTheme="minorHAnsi" w:hAnsiTheme="minorHAnsi" w:cstheme="minorHAnsi"/>
                <w:sz w:val="22"/>
                <w:szCs w:val="22"/>
                <w:lang w:val="el-GR"/>
              </w:rPr>
              <w:t>φωτο</w:t>
            </w:r>
            <w:proofErr w:type="spellEnd"/>
            <w:r w:rsidRPr="000A560D">
              <w:rPr>
                <w:rFonts w:asciiTheme="minorHAnsi" w:hAnsiTheme="minorHAnsi" w:cstheme="minorHAnsi"/>
                <w:sz w:val="22"/>
                <w:szCs w:val="22"/>
                <w:lang w:val="el-GR"/>
              </w:rPr>
              <w:t>-αντίγραφα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006894" w14:textId="77777777" w:rsidR="0012113E" w:rsidRPr="000A560D" w:rsidRDefault="0012113E" w:rsidP="005D7776">
            <w:pPr>
              <w:spacing w:before="60" w:after="60"/>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r w:rsidRPr="000A560D">
              <w:rPr>
                <w:rFonts w:asciiTheme="minorHAnsi" w:hAnsiTheme="minorHAnsi" w:cstheme="minorHAnsi"/>
                <w:sz w:val="22"/>
                <w:szCs w:val="22"/>
                <w:lang w:val="en-US"/>
              </w:rPr>
              <w:t xml:space="preserve"> </w:t>
            </w:r>
            <w:r w:rsidRPr="000A560D">
              <w:rPr>
                <w:rFonts w:asciiTheme="minorHAnsi" w:hAnsiTheme="minorHAnsi" w:cstheme="minorHAnsi"/>
                <w:sz w:val="22"/>
                <w:szCs w:val="22"/>
                <w:lang w:val="el-GR"/>
              </w:rPr>
              <w:t>ηλεκτρονικά</w:t>
            </w:r>
          </w:p>
        </w:tc>
      </w:tr>
    </w:tbl>
    <w:p w14:paraId="171A18E9" w14:textId="2D20D8CC" w:rsidR="0012113E" w:rsidRDefault="0012113E" w:rsidP="0012113E">
      <w:pPr>
        <w:spacing w:after="0"/>
        <w:rPr>
          <w:rFonts w:asciiTheme="minorHAnsi" w:hAnsiTheme="minorHAnsi" w:cstheme="minorHAnsi"/>
          <w:b/>
          <w:bCs/>
          <w:color w:val="000000"/>
          <w:sz w:val="22"/>
          <w:szCs w:val="22"/>
          <w:u w:val="single"/>
          <w:lang w:val="el-GR" w:eastAsia="el-GR" w:bidi="he-I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5254"/>
      </w:tblGrid>
      <w:tr w:rsidR="00AB2A01" w:rsidRPr="00B0657E" w14:paraId="199A2A3A" w14:textId="77777777" w:rsidTr="00B10C01">
        <w:tc>
          <w:tcPr>
            <w:tcW w:w="9639" w:type="dxa"/>
            <w:gridSpan w:val="2"/>
            <w:tcBorders>
              <w:bottom w:val="single" w:sz="4" w:space="0" w:color="auto"/>
            </w:tcBorders>
            <w:shd w:val="clear" w:color="auto" w:fill="C6D9F1"/>
            <w:vAlign w:val="center"/>
          </w:tcPr>
          <w:p w14:paraId="3FFE4B43" w14:textId="5364944B" w:rsidR="00AB2A01" w:rsidRPr="000A560D" w:rsidRDefault="00AB2A01" w:rsidP="00B10C01">
            <w:pPr>
              <w:spacing w:before="80" w:after="80"/>
              <w:rPr>
                <w:rFonts w:asciiTheme="minorHAnsi" w:hAnsiTheme="minorHAnsi" w:cstheme="minorHAnsi"/>
                <w:b/>
                <w:sz w:val="22"/>
                <w:szCs w:val="22"/>
                <w:lang w:val="el-GR"/>
              </w:rPr>
            </w:pPr>
            <w:r w:rsidRPr="000A560D">
              <w:rPr>
                <w:rFonts w:asciiTheme="minorHAnsi" w:hAnsiTheme="minorHAnsi" w:cstheme="minorHAnsi"/>
                <w:b/>
                <w:sz w:val="22"/>
                <w:szCs w:val="22"/>
                <w:lang w:val="el-GR"/>
              </w:rPr>
              <w:t>1.</w:t>
            </w:r>
            <w:r>
              <w:rPr>
                <w:rFonts w:asciiTheme="minorHAnsi" w:hAnsiTheme="minorHAnsi" w:cstheme="minorHAnsi"/>
                <w:b/>
                <w:sz w:val="22"/>
                <w:szCs w:val="22"/>
                <w:lang w:val="el-GR"/>
              </w:rPr>
              <w:t>8</w:t>
            </w:r>
            <w:r>
              <w:rPr>
                <w:rFonts w:asciiTheme="minorHAnsi" w:hAnsiTheme="minorHAnsi" w:cstheme="minorHAnsi"/>
                <w:b/>
                <w:sz w:val="22"/>
                <w:szCs w:val="22"/>
                <w:lang w:val="el-GR"/>
              </w:rPr>
              <w:tab/>
              <w:t xml:space="preserve"> Στοιχεία Τελικών Αποδεκτών (συμπληρώνεται σε περίπτωση δειγματοληπτικού ελέγχου)</w:t>
            </w:r>
            <w:r w:rsidR="00C52052">
              <w:rPr>
                <w:rStyle w:val="a3"/>
                <w:rFonts w:asciiTheme="minorHAnsi" w:hAnsiTheme="minorHAnsi" w:cstheme="minorHAnsi"/>
                <w:b/>
                <w:sz w:val="22"/>
                <w:szCs w:val="22"/>
                <w:lang w:val="el-GR"/>
              </w:rPr>
              <w:footnoteReference w:id="2"/>
            </w:r>
          </w:p>
        </w:tc>
      </w:tr>
      <w:tr w:rsidR="00AB2A01" w:rsidRPr="000A560D" w14:paraId="1E9B4E90" w14:textId="77777777" w:rsidTr="00B10C01">
        <w:tc>
          <w:tcPr>
            <w:tcW w:w="4385" w:type="dxa"/>
            <w:shd w:val="clear" w:color="auto" w:fill="auto"/>
          </w:tcPr>
          <w:p w14:paraId="4A52A13A" w14:textId="59930593" w:rsidR="00AB2A01" w:rsidRPr="000A560D" w:rsidRDefault="00DD65FE" w:rsidP="00B10C01">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 xml:space="preserve">Λίστα </w:t>
            </w:r>
            <w:r w:rsidR="00AB2A01" w:rsidRPr="000A560D">
              <w:rPr>
                <w:rFonts w:asciiTheme="minorHAnsi" w:hAnsiTheme="minorHAnsi" w:cstheme="minorHAnsi"/>
                <w:sz w:val="22"/>
                <w:szCs w:val="22"/>
                <w:lang w:val="el-GR"/>
              </w:rPr>
              <w:t>ελεγχόμεν</w:t>
            </w:r>
            <w:r>
              <w:rPr>
                <w:rFonts w:asciiTheme="minorHAnsi" w:hAnsiTheme="minorHAnsi" w:cstheme="minorHAnsi"/>
                <w:sz w:val="22"/>
                <w:szCs w:val="22"/>
                <w:lang w:val="el-GR"/>
              </w:rPr>
              <w:t>ων</w:t>
            </w:r>
            <w:r w:rsidR="00AB2A01" w:rsidRPr="000A560D">
              <w:rPr>
                <w:rFonts w:asciiTheme="minorHAnsi" w:hAnsiTheme="minorHAnsi" w:cstheme="minorHAnsi"/>
                <w:sz w:val="22"/>
                <w:szCs w:val="22"/>
                <w:lang w:val="el-GR"/>
              </w:rPr>
              <w:t xml:space="preserve"> </w:t>
            </w:r>
            <w:r>
              <w:rPr>
                <w:rFonts w:asciiTheme="minorHAnsi" w:hAnsiTheme="minorHAnsi" w:cstheme="minorHAnsi"/>
                <w:sz w:val="22"/>
                <w:szCs w:val="22"/>
                <w:lang w:val="el-GR"/>
              </w:rPr>
              <w:t>τ</w:t>
            </w:r>
            <w:r w:rsidR="00AB2A01">
              <w:rPr>
                <w:rFonts w:asciiTheme="minorHAnsi" w:hAnsiTheme="minorHAnsi" w:cstheme="minorHAnsi"/>
                <w:sz w:val="22"/>
                <w:szCs w:val="22"/>
                <w:lang w:val="el-GR"/>
              </w:rPr>
              <w:t>ελικ</w:t>
            </w:r>
            <w:r>
              <w:rPr>
                <w:rFonts w:asciiTheme="minorHAnsi" w:hAnsiTheme="minorHAnsi" w:cstheme="minorHAnsi"/>
                <w:sz w:val="22"/>
                <w:szCs w:val="22"/>
                <w:lang w:val="el-GR"/>
              </w:rPr>
              <w:t>ών</w:t>
            </w:r>
            <w:r w:rsidR="00AB2A01">
              <w:rPr>
                <w:rFonts w:asciiTheme="minorHAnsi" w:hAnsiTheme="minorHAnsi" w:cstheme="minorHAnsi"/>
                <w:sz w:val="22"/>
                <w:szCs w:val="22"/>
                <w:lang w:val="el-GR"/>
              </w:rPr>
              <w:t xml:space="preserve"> Αποδ</w:t>
            </w:r>
            <w:r>
              <w:rPr>
                <w:rFonts w:asciiTheme="minorHAnsi" w:hAnsiTheme="minorHAnsi" w:cstheme="minorHAnsi"/>
                <w:sz w:val="22"/>
                <w:szCs w:val="22"/>
                <w:lang w:val="el-GR"/>
              </w:rPr>
              <w:t>εκτών</w:t>
            </w:r>
          </w:p>
        </w:tc>
        <w:tc>
          <w:tcPr>
            <w:tcW w:w="5254" w:type="dxa"/>
            <w:shd w:val="clear" w:color="auto" w:fill="auto"/>
            <w:vAlign w:val="center"/>
          </w:tcPr>
          <w:p w14:paraId="5F0003B6" w14:textId="77777777" w:rsidR="00AB2A01" w:rsidRPr="000A560D" w:rsidRDefault="00AB2A01" w:rsidP="00B10C01">
            <w:pPr>
              <w:spacing w:before="80" w:after="80"/>
              <w:rPr>
                <w:rFonts w:asciiTheme="minorHAnsi" w:hAnsiTheme="minorHAnsi" w:cstheme="minorHAnsi"/>
                <w:i/>
                <w:sz w:val="22"/>
                <w:szCs w:val="22"/>
                <w:lang w:val="en-GB"/>
              </w:rPr>
            </w:pPr>
          </w:p>
        </w:tc>
      </w:tr>
    </w:tbl>
    <w:p w14:paraId="6029D5DC" w14:textId="77777777" w:rsidR="00AB2A01" w:rsidRDefault="00AB2A01" w:rsidP="0012113E">
      <w:pPr>
        <w:spacing w:after="0"/>
        <w:rPr>
          <w:rFonts w:asciiTheme="minorHAnsi" w:hAnsiTheme="minorHAnsi" w:cstheme="minorHAnsi"/>
          <w:b/>
          <w:bCs/>
          <w:color w:val="000000"/>
          <w:sz w:val="22"/>
          <w:szCs w:val="22"/>
          <w:u w:val="single"/>
          <w:lang w:val="el-GR" w:eastAsia="el-GR" w:bidi="he-IL"/>
        </w:rPr>
      </w:pPr>
    </w:p>
    <w:p w14:paraId="0A81249F" w14:textId="2A4CC898" w:rsidR="00844DB8" w:rsidRPr="00C97737" w:rsidRDefault="00844DB8" w:rsidP="00844DB8">
      <w:pPr>
        <w:pStyle w:val="af2"/>
        <w:numPr>
          <w:ilvl w:val="0"/>
          <w:numId w:val="43"/>
        </w:numPr>
        <w:spacing w:after="0"/>
        <w:rPr>
          <w:rFonts w:asciiTheme="minorHAnsi" w:hAnsiTheme="minorHAnsi" w:cstheme="minorHAnsi"/>
          <w:b/>
          <w:bCs/>
          <w:color w:val="000000"/>
          <w:sz w:val="22"/>
          <w:szCs w:val="22"/>
          <w:lang w:val="el-GR" w:eastAsia="el-GR" w:bidi="he-IL"/>
        </w:rPr>
      </w:pPr>
      <w:r w:rsidRPr="00C97737">
        <w:rPr>
          <w:rFonts w:asciiTheme="minorHAnsi" w:hAnsiTheme="minorHAnsi" w:cstheme="minorHAnsi"/>
          <w:b/>
          <w:bCs/>
          <w:color w:val="000000"/>
          <w:sz w:val="22"/>
          <w:szCs w:val="22"/>
          <w:lang w:val="el-GR" w:eastAsia="el-GR" w:bidi="he-IL"/>
        </w:rPr>
        <w:t xml:space="preserve">Έλεγχος </w:t>
      </w:r>
      <w:r w:rsidR="00321267" w:rsidRPr="00B31893">
        <w:rPr>
          <w:rFonts w:asciiTheme="minorHAnsi" w:hAnsiTheme="minorHAnsi" w:cstheme="minorHAnsi"/>
          <w:b/>
          <w:bCs/>
          <w:color w:val="000000"/>
          <w:sz w:val="22"/>
          <w:szCs w:val="22"/>
          <w:lang w:val="el-GR" w:eastAsia="el-GR" w:bidi="he-IL"/>
        </w:rPr>
        <w:t>Επίτευξης</w:t>
      </w:r>
      <w:r w:rsidR="00321267">
        <w:rPr>
          <w:rStyle w:val="a3"/>
          <w:rFonts w:asciiTheme="minorHAnsi" w:hAnsiTheme="minorHAnsi" w:cstheme="minorHAnsi"/>
          <w:sz w:val="22"/>
          <w:szCs w:val="22"/>
          <w:lang w:val="el-GR"/>
        </w:rPr>
        <w:footnoteReference w:id="3"/>
      </w:r>
      <w:r w:rsidR="00321267" w:rsidRPr="00321267">
        <w:rPr>
          <w:rFonts w:asciiTheme="minorHAnsi" w:hAnsiTheme="minorHAnsi" w:cstheme="minorHAnsi"/>
          <w:b/>
          <w:bCs/>
          <w:color w:val="000000"/>
          <w:sz w:val="22"/>
          <w:szCs w:val="22"/>
          <w:lang w:val="el-GR" w:eastAsia="el-GR" w:bidi="he-IL"/>
        </w:rPr>
        <w:t xml:space="preserve"> </w:t>
      </w:r>
      <w:r w:rsidRPr="00C97737">
        <w:rPr>
          <w:rFonts w:asciiTheme="minorHAnsi" w:hAnsiTheme="minorHAnsi" w:cstheme="minorHAnsi"/>
          <w:b/>
          <w:bCs/>
          <w:color w:val="000000"/>
          <w:sz w:val="22"/>
          <w:szCs w:val="22"/>
          <w:lang w:val="el-GR" w:eastAsia="el-GR" w:bidi="he-IL"/>
        </w:rPr>
        <w:t>Οροσήμ</w:t>
      </w:r>
      <w:r>
        <w:rPr>
          <w:rFonts w:asciiTheme="minorHAnsi" w:hAnsiTheme="minorHAnsi" w:cstheme="minorHAnsi"/>
          <w:b/>
          <w:bCs/>
          <w:color w:val="000000"/>
          <w:sz w:val="22"/>
          <w:szCs w:val="22"/>
          <w:lang w:val="el-GR" w:eastAsia="el-GR" w:bidi="he-IL"/>
        </w:rPr>
        <w:t>ου/</w:t>
      </w:r>
      <w:r w:rsidRPr="00C97737">
        <w:rPr>
          <w:rFonts w:asciiTheme="minorHAnsi" w:hAnsiTheme="minorHAnsi" w:cstheme="minorHAnsi"/>
          <w:b/>
          <w:bCs/>
          <w:color w:val="000000"/>
          <w:sz w:val="22"/>
          <w:szCs w:val="22"/>
          <w:lang w:val="el-GR" w:eastAsia="el-GR" w:bidi="he-IL"/>
        </w:rPr>
        <w:t>Στόχ</w:t>
      </w:r>
      <w:r>
        <w:rPr>
          <w:rFonts w:asciiTheme="minorHAnsi" w:hAnsiTheme="minorHAnsi" w:cstheme="minorHAnsi"/>
          <w:b/>
          <w:bCs/>
          <w:color w:val="000000"/>
          <w:sz w:val="22"/>
          <w:szCs w:val="22"/>
          <w:lang w:val="el-GR" w:eastAsia="el-GR" w:bidi="he-IL"/>
        </w:rPr>
        <w:t>ου</w:t>
      </w:r>
      <w:r w:rsidRPr="00C97737">
        <w:rPr>
          <w:rFonts w:asciiTheme="minorHAnsi" w:hAnsiTheme="minorHAnsi" w:cstheme="minorHAnsi"/>
          <w:b/>
          <w:bCs/>
          <w:color w:val="000000"/>
          <w:sz w:val="22"/>
          <w:szCs w:val="22"/>
          <w:lang w:val="el-GR" w:eastAsia="el-GR" w:bidi="he-IL"/>
        </w:rPr>
        <w:t xml:space="preserve"> </w:t>
      </w:r>
      <w:r>
        <w:rPr>
          <w:rFonts w:asciiTheme="minorHAnsi" w:hAnsiTheme="minorHAnsi" w:cstheme="minorHAnsi"/>
          <w:b/>
          <w:bCs/>
          <w:color w:val="000000"/>
          <w:sz w:val="22"/>
          <w:szCs w:val="22"/>
          <w:lang w:val="el-GR" w:eastAsia="el-GR" w:bidi="he-IL"/>
        </w:rPr>
        <w:t>της</w:t>
      </w:r>
      <w:r w:rsidRPr="00C97737">
        <w:rPr>
          <w:rFonts w:asciiTheme="minorHAnsi" w:hAnsiTheme="minorHAnsi" w:cstheme="minorHAnsi"/>
          <w:b/>
          <w:bCs/>
          <w:color w:val="000000"/>
          <w:sz w:val="22"/>
          <w:szCs w:val="22"/>
          <w:lang w:val="el-GR" w:eastAsia="el-GR" w:bidi="he-IL"/>
        </w:rPr>
        <w:t xml:space="preserve"> ελεγχόμεν</w:t>
      </w:r>
      <w:r>
        <w:rPr>
          <w:rFonts w:asciiTheme="minorHAnsi" w:hAnsiTheme="minorHAnsi" w:cstheme="minorHAnsi"/>
          <w:b/>
          <w:bCs/>
          <w:color w:val="000000"/>
          <w:sz w:val="22"/>
          <w:szCs w:val="22"/>
          <w:lang w:val="el-GR" w:eastAsia="el-GR" w:bidi="he-IL"/>
        </w:rPr>
        <w:t>ης</w:t>
      </w:r>
      <w:r w:rsidRPr="00C97737">
        <w:rPr>
          <w:rFonts w:asciiTheme="minorHAnsi" w:hAnsiTheme="minorHAnsi" w:cstheme="minorHAnsi"/>
          <w:b/>
          <w:bCs/>
          <w:color w:val="000000"/>
          <w:sz w:val="22"/>
          <w:szCs w:val="22"/>
          <w:lang w:val="el-GR" w:eastAsia="el-GR" w:bidi="he-IL"/>
        </w:rPr>
        <w:t xml:space="preserve"> </w:t>
      </w:r>
      <w:r>
        <w:rPr>
          <w:rFonts w:asciiTheme="minorHAnsi" w:hAnsiTheme="minorHAnsi" w:cstheme="minorHAnsi"/>
          <w:b/>
          <w:bCs/>
          <w:color w:val="000000"/>
          <w:sz w:val="22"/>
          <w:szCs w:val="22"/>
          <w:lang w:val="el-GR" w:eastAsia="el-GR" w:bidi="he-IL"/>
        </w:rPr>
        <w:t>Δράσης/</w:t>
      </w:r>
      <w:r w:rsidRPr="00C97737">
        <w:rPr>
          <w:rFonts w:asciiTheme="minorHAnsi" w:hAnsiTheme="minorHAnsi" w:cstheme="minorHAnsi"/>
          <w:b/>
          <w:bCs/>
          <w:color w:val="000000"/>
          <w:sz w:val="22"/>
          <w:szCs w:val="22"/>
          <w:lang w:val="el-GR" w:eastAsia="el-GR" w:bidi="he-IL"/>
        </w:rPr>
        <w:t xml:space="preserve">Έργου </w:t>
      </w:r>
    </w:p>
    <w:p w14:paraId="1766ACB3" w14:textId="77777777" w:rsidR="00844DB8" w:rsidRDefault="00844DB8" w:rsidP="00844DB8">
      <w:pPr>
        <w:spacing w:after="0"/>
        <w:rPr>
          <w:rFonts w:asciiTheme="minorHAnsi" w:hAnsiTheme="minorHAnsi" w:cstheme="minorHAnsi"/>
          <w:b/>
          <w:bCs/>
          <w:color w:val="000000"/>
          <w:sz w:val="22"/>
          <w:szCs w:val="22"/>
          <w:u w:val="single"/>
          <w:lang w:val="el-GR" w:eastAsia="el-GR" w:bidi="he-IL"/>
        </w:rPr>
      </w:pPr>
    </w:p>
    <w:tbl>
      <w:tblPr>
        <w:tblW w:w="9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5"/>
        <w:gridCol w:w="6559"/>
      </w:tblGrid>
      <w:tr w:rsidR="00844DB8" w:rsidRPr="00B0657E" w14:paraId="5799D94B" w14:textId="77777777" w:rsidTr="008A2822">
        <w:trPr>
          <w:trHeight w:val="434"/>
        </w:trPr>
        <w:tc>
          <w:tcPr>
            <w:tcW w:w="9384" w:type="dxa"/>
            <w:gridSpan w:val="2"/>
            <w:tcBorders>
              <w:bottom w:val="single" w:sz="4" w:space="0" w:color="auto"/>
            </w:tcBorders>
            <w:shd w:val="clear" w:color="auto" w:fill="C6D9F1"/>
            <w:vAlign w:val="center"/>
          </w:tcPr>
          <w:p w14:paraId="58FC06B3" w14:textId="77777777" w:rsidR="00844DB8" w:rsidRPr="00E42D41" w:rsidRDefault="00844DB8" w:rsidP="005D7776">
            <w:pPr>
              <w:spacing w:before="80" w:after="80"/>
              <w:rPr>
                <w:rFonts w:asciiTheme="minorHAnsi" w:hAnsiTheme="minorHAnsi" w:cstheme="minorHAnsi"/>
                <w:b/>
                <w:sz w:val="22"/>
                <w:szCs w:val="22"/>
                <w:lang w:val="el-GR"/>
              </w:rPr>
            </w:pPr>
            <w:r>
              <w:rPr>
                <w:rFonts w:asciiTheme="minorHAnsi" w:hAnsiTheme="minorHAnsi" w:cstheme="minorHAnsi"/>
                <w:b/>
                <w:sz w:val="22"/>
                <w:szCs w:val="22"/>
                <w:lang w:val="el-GR"/>
              </w:rPr>
              <w:t xml:space="preserve">Στοιχεία ελεγχόμενου Οροσήμου/Στόχου </w:t>
            </w:r>
            <w:r w:rsidRPr="000A560D">
              <w:rPr>
                <w:rFonts w:asciiTheme="minorHAnsi" w:hAnsiTheme="minorHAnsi" w:cstheme="minorHAnsi"/>
                <w:b/>
                <w:sz w:val="22"/>
                <w:szCs w:val="22"/>
                <w:lang w:val="el-GR"/>
              </w:rPr>
              <w:t xml:space="preserve"> </w:t>
            </w:r>
            <w:r>
              <w:rPr>
                <w:rFonts w:asciiTheme="minorHAnsi" w:hAnsiTheme="minorHAnsi" w:cstheme="minorHAnsi"/>
                <w:b/>
                <w:sz w:val="22"/>
                <w:szCs w:val="22"/>
                <w:lang w:val="el-GR"/>
              </w:rPr>
              <w:t xml:space="preserve">(ως αναφέρονται στο </w:t>
            </w:r>
            <w:r>
              <w:rPr>
                <w:rFonts w:asciiTheme="minorHAnsi" w:hAnsiTheme="minorHAnsi" w:cstheme="minorHAnsi"/>
                <w:b/>
                <w:sz w:val="22"/>
                <w:szCs w:val="22"/>
                <w:lang w:val="en-GB"/>
              </w:rPr>
              <w:t>Master</w:t>
            </w:r>
            <w:r w:rsidRPr="00E42D41">
              <w:rPr>
                <w:rFonts w:asciiTheme="minorHAnsi" w:hAnsiTheme="minorHAnsi" w:cstheme="minorHAnsi"/>
                <w:b/>
                <w:sz w:val="22"/>
                <w:szCs w:val="22"/>
                <w:lang w:val="el-GR"/>
              </w:rPr>
              <w:t xml:space="preserve"> </w:t>
            </w:r>
            <w:r>
              <w:rPr>
                <w:rFonts w:asciiTheme="minorHAnsi" w:hAnsiTheme="minorHAnsi" w:cstheme="minorHAnsi"/>
                <w:b/>
                <w:sz w:val="22"/>
                <w:szCs w:val="22"/>
                <w:lang w:val="en-GB"/>
              </w:rPr>
              <w:t>Excel</w:t>
            </w:r>
            <w:r w:rsidRPr="00E42D41">
              <w:rPr>
                <w:rFonts w:asciiTheme="minorHAnsi" w:hAnsiTheme="minorHAnsi" w:cstheme="minorHAnsi"/>
                <w:b/>
                <w:sz w:val="22"/>
                <w:szCs w:val="22"/>
                <w:lang w:val="el-GR"/>
              </w:rPr>
              <w:t>)</w:t>
            </w:r>
          </w:p>
        </w:tc>
      </w:tr>
      <w:tr w:rsidR="00844DB8" w:rsidRPr="000A560D" w14:paraId="46E35DAE" w14:textId="77777777" w:rsidTr="008A2822">
        <w:trPr>
          <w:trHeight w:val="434"/>
        </w:trPr>
        <w:tc>
          <w:tcPr>
            <w:tcW w:w="2825" w:type="dxa"/>
            <w:shd w:val="clear" w:color="auto" w:fill="D9D9D9" w:themeFill="background1" w:themeFillShade="D9"/>
          </w:tcPr>
          <w:p w14:paraId="4431EB09" w14:textId="77777777" w:rsidR="00844DB8" w:rsidRPr="000A560D" w:rsidRDefault="00844DB8" w:rsidP="005D7776">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Είδος</w:t>
            </w:r>
            <w:r w:rsidRPr="000A560D">
              <w:rPr>
                <w:rFonts w:asciiTheme="minorHAnsi" w:hAnsiTheme="minorHAnsi" w:cstheme="minorHAnsi"/>
                <w:sz w:val="22"/>
                <w:szCs w:val="22"/>
                <w:lang w:val="el-GR"/>
              </w:rPr>
              <w:t xml:space="preserve"> </w:t>
            </w:r>
          </w:p>
        </w:tc>
        <w:tc>
          <w:tcPr>
            <w:tcW w:w="6558" w:type="dxa"/>
            <w:shd w:val="clear" w:color="auto" w:fill="D9D9D9" w:themeFill="background1" w:themeFillShade="D9"/>
            <w:vAlign w:val="center"/>
          </w:tcPr>
          <w:p w14:paraId="4A129B79" w14:textId="77777777" w:rsidR="00844DB8" w:rsidRPr="00E42D41" w:rsidRDefault="00844DB8" w:rsidP="005D7776">
            <w:pPr>
              <w:spacing w:before="80" w:after="80"/>
              <w:rPr>
                <w:rFonts w:asciiTheme="minorHAnsi" w:hAnsiTheme="minorHAnsi" w:cstheme="minorHAnsi"/>
                <w:iCs/>
                <w:sz w:val="22"/>
                <w:szCs w:val="22"/>
                <w:lang w:val="el-GR"/>
              </w:rPr>
            </w:pPr>
            <w:r>
              <w:rPr>
                <w:rFonts w:asciiTheme="minorHAnsi" w:hAnsiTheme="minorHAnsi" w:cstheme="minorHAnsi"/>
                <w:iCs/>
                <w:sz w:val="22"/>
                <w:szCs w:val="22"/>
                <w:lang w:val="el-GR"/>
              </w:rPr>
              <w:t xml:space="preserve">[Ορόσημο ή Στόχος] </w:t>
            </w:r>
          </w:p>
        </w:tc>
      </w:tr>
      <w:tr w:rsidR="00DD65FE" w:rsidRPr="00C25ED2" w14:paraId="59343D17" w14:textId="77777777" w:rsidTr="008A2822">
        <w:trPr>
          <w:trHeight w:val="450"/>
        </w:trPr>
        <w:tc>
          <w:tcPr>
            <w:tcW w:w="2825" w:type="dxa"/>
            <w:shd w:val="clear" w:color="auto" w:fill="D9D9D9" w:themeFill="background1" w:themeFillShade="D9"/>
          </w:tcPr>
          <w:p w14:paraId="58D0743B" w14:textId="39B4E084" w:rsidR="00DD65FE" w:rsidRPr="000A560D" w:rsidRDefault="00DD65FE" w:rsidP="00DD65FE">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Τίτλος Οροσήμου/ Στόχου</w:t>
            </w:r>
          </w:p>
        </w:tc>
        <w:tc>
          <w:tcPr>
            <w:tcW w:w="6558" w:type="dxa"/>
            <w:shd w:val="clear" w:color="auto" w:fill="D9D9D9" w:themeFill="background1" w:themeFillShade="D9"/>
            <w:vAlign w:val="center"/>
          </w:tcPr>
          <w:p w14:paraId="5007E049" w14:textId="77777777" w:rsidR="00DD65FE" w:rsidRPr="00C25ED2" w:rsidRDefault="00DD65FE" w:rsidP="00DD65FE">
            <w:pPr>
              <w:spacing w:before="80" w:after="80"/>
              <w:rPr>
                <w:rFonts w:asciiTheme="minorHAnsi" w:hAnsiTheme="minorHAnsi" w:cstheme="minorHAnsi"/>
                <w:i/>
                <w:sz w:val="22"/>
                <w:szCs w:val="22"/>
                <w:lang w:val="el-GR"/>
              </w:rPr>
            </w:pPr>
          </w:p>
        </w:tc>
      </w:tr>
      <w:tr w:rsidR="00DD65FE" w:rsidRPr="00C25ED2" w14:paraId="47A44217" w14:textId="77777777" w:rsidTr="008A2822">
        <w:trPr>
          <w:trHeight w:val="993"/>
        </w:trPr>
        <w:tc>
          <w:tcPr>
            <w:tcW w:w="2825" w:type="dxa"/>
            <w:shd w:val="clear" w:color="auto" w:fill="D9D9D9" w:themeFill="background1" w:themeFillShade="D9"/>
          </w:tcPr>
          <w:p w14:paraId="44187CC3" w14:textId="6B16017D" w:rsidR="00DD65FE" w:rsidRPr="00E42D41" w:rsidRDefault="00DD65FE" w:rsidP="00DD65FE">
            <w:pPr>
              <w:spacing w:before="80" w:after="80"/>
              <w:rPr>
                <w:rFonts w:asciiTheme="minorHAnsi" w:hAnsiTheme="minorHAnsi" w:cstheme="minorHAnsi"/>
                <w:sz w:val="22"/>
                <w:szCs w:val="22"/>
                <w:lang w:val="el-GR"/>
              </w:rPr>
            </w:pPr>
            <w:r w:rsidRPr="00E42D41">
              <w:rPr>
                <w:rFonts w:asciiTheme="minorHAnsi" w:hAnsiTheme="minorHAnsi" w:cstheme="minorHAnsi"/>
                <w:sz w:val="22"/>
                <w:szCs w:val="22"/>
                <w:lang w:val="el-GR"/>
              </w:rPr>
              <w:t>Ποιοτικός Δείκτης Οροσήμου</w:t>
            </w:r>
            <w:r>
              <w:rPr>
                <w:rFonts w:asciiTheme="minorHAnsi" w:hAnsiTheme="minorHAnsi" w:cstheme="minorHAnsi"/>
                <w:sz w:val="22"/>
                <w:szCs w:val="22"/>
                <w:lang w:val="el-GR"/>
              </w:rPr>
              <w:t xml:space="preserve">/Ποσοτικός Δείκτης Στόχου </w:t>
            </w:r>
          </w:p>
        </w:tc>
        <w:tc>
          <w:tcPr>
            <w:tcW w:w="6558" w:type="dxa"/>
            <w:shd w:val="clear" w:color="auto" w:fill="D9D9D9" w:themeFill="background1" w:themeFillShade="D9"/>
            <w:vAlign w:val="center"/>
          </w:tcPr>
          <w:p w14:paraId="7A7723C5" w14:textId="77777777" w:rsidR="00DD65FE" w:rsidRPr="00C25ED2" w:rsidRDefault="00DD65FE" w:rsidP="00DD65FE">
            <w:pPr>
              <w:spacing w:before="80" w:after="80"/>
              <w:rPr>
                <w:rFonts w:asciiTheme="minorHAnsi" w:hAnsiTheme="minorHAnsi" w:cstheme="minorHAnsi"/>
                <w:i/>
                <w:sz w:val="22"/>
                <w:szCs w:val="22"/>
                <w:lang w:val="el-GR"/>
              </w:rPr>
            </w:pPr>
          </w:p>
        </w:tc>
      </w:tr>
      <w:tr w:rsidR="00DD65FE" w:rsidRPr="00C25ED2" w14:paraId="0C979858" w14:textId="77777777" w:rsidTr="008A2822">
        <w:trPr>
          <w:trHeight w:val="714"/>
        </w:trPr>
        <w:tc>
          <w:tcPr>
            <w:tcW w:w="2825" w:type="dxa"/>
            <w:shd w:val="clear" w:color="auto" w:fill="D9D9D9" w:themeFill="background1" w:themeFillShade="D9"/>
          </w:tcPr>
          <w:p w14:paraId="123953FD" w14:textId="2EBC0E55" w:rsidR="00DD65FE" w:rsidRPr="00E42D41" w:rsidRDefault="00DD65FE" w:rsidP="00DD65FE">
            <w:pPr>
              <w:spacing w:before="80" w:after="80"/>
              <w:rPr>
                <w:rFonts w:asciiTheme="minorHAnsi" w:hAnsiTheme="minorHAnsi" w:cstheme="minorHAnsi"/>
                <w:sz w:val="22"/>
                <w:szCs w:val="22"/>
                <w:lang w:val="el-GR"/>
              </w:rPr>
            </w:pPr>
            <w:r>
              <w:rPr>
                <w:rFonts w:asciiTheme="minorHAnsi" w:hAnsiTheme="minorHAnsi" w:cstheme="minorHAnsi"/>
                <w:sz w:val="22"/>
                <w:szCs w:val="22"/>
                <w:lang w:val="el-GR"/>
              </w:rPr>
              <w:t>Περιγραφή Οροσήμου/ Στόχου</w:t>
            </w:r>
          </w:p>
        </w:tc>
        <w:tc>
          <w:tcPr>
            <w:tcW w:w="6558" w:type="dxa"/>
            <w:shd w:val="clear" w:color="auto" w:fill="D9D9D9" w:themeFill="background1" w:themeFillShade="D9"/>
            <w:vAlign w:val="center"/>
          </w:tcPr>
          <w:p w14:paraId="3C57BA6C" w14:textId="77777777" w:rsidR="00DD65FE" w:rsidRPr="00C25ED2" w:rsidRDefault="00DD65FE" w:rsidP="00DD65FE">
            <w:pPr>
              <w:spacing w:before="80" w:after="80"/>
              <w:rPr>
                <w:rFonts w:asciiTheme="minorHAnsi" w:hAnsiTheme="minorHAnsi" w:cstheme="minorHAnsi"/>
                <w:i/>
                <w:sz w:val="22"/>
                <w:szCs w:val="22"/>
                <w:lang w:val="el-GR"/>
              </w:rPr>
            </w:pPr>
          </w:p>
        </w:tc>
      </w:tr>
    </w:tbl>
    <w:p w14:paraId="03883A36" w14:textId="77777777" w:rsidR="00844DB8" w:rsidRPr="00E42D41" w:rsidRDefault="00844DB8" w:rsidP="00844DB8">
      <w:pPr>
        <w:spacing w:after="0"/>
        <w:rPr>
          <w:rFonts w:asciiTheme="minorHAnsi" w:hAnsiTheme="minorHAnsi" w:cstheme="minorHAnsi"/>
          <w:b/>
          <w:bCs/>
          <w:color w:val="000000"/>
          <w:sz w:val="22"/>
          <w:szCs w:val="22"/>
          <w:u w:val="single"/>
          <w:lang w:val="el-GR" w:eastAsia="el-GR" w:bidi="he-IL"/>
        </w:rPr>
      </w:pPr>
    </w:p>
    <w:p w14:paraId="058266C8" w14:textId="77777777" w:rsidR="00222D15" w:rsidRDefault="00222D15" w:rsidP="00844DB8">
      <w:pPr>
        <w:spacing w:after="0"/>
        <w:rPr>
          <w:rFonts w:asciiTheme="minorHAnsi" w:hAnsiTheme="minorHAnsi" w:cstheme="minorHAnsi"/>
          <w:b/>
          <w:bCs/>
          <w:color w:val="000000"/>
          <w:sz w:val="22"/>
          <w:szCs w:val="22"/>
          <w:lang w:val="el-GR" w:eastAsia="el-GR" w:bidi="he-IL"/>
        </w:rPr>
        <w:sectPr w:rsidR="00222D15" w:rsidSect="00321267">
          <w:headerReference w:type="even" r:id="rId11"/>
          <w:headerReference w:type="default" r:id="rId12"/>
          <w:footerReference w:type="even" r:id="rId13"/>
          <w:footerReference w:type="default" r:id="rId14"/>
          <w:headerReference w:type="first" r:id="rId15"/>
          <w:footerReference w:type="first" r:id="rId16"/>
          <w:pgSz w:w="11906" w:h="16838" w:code="9"/>
          <w:pgMar w:top="1395" w:right="1274" w:bottom="1134" w:left="1134" w:header="567" w:footer="0" w:gutter="0"/>
          <w:cols w:space="708"/>
          <w:titlePg/>
          <w:docGrid w:linePitch="360"/>
        </w:sectPr>
      </w:pPr>
    </w:p>
    <w:p w14:paraId="1C2DD288" w14:textId="77777777" w:rsidR="00844DB8" w:rsidRPr="000A560D" w:rsidRDefault="00844DB8" w:rsidP="00844DB8">
      <w:pPr>
        <w:spacing w:after="0"/>
        <w:rPr>
          <w:rFonts w:asciiTheme="minorHAnsi" w:hAnsiTheme="minorHAnsi" w:cstheme="minorHAnsi"/>
          <w:b/>
          <w:bCs/>
          <w:color w:val="000000"/>
          <w:sz w:val="22"/>
          <w:szCs w:val="22"/>
          <w:u w:val="single"/>
          <w:lang w:val="el-GR" w:eastAsia="el-GR" w:bidi="he-IL"/>
        </w:rPr>
      </w:pPr>
      <w:r w:rsidRPr="00195492">
        <w:rPr>
          <w:rFonts w:asciiTheme="minorHAnsi" w:hAnsiTheme="minorHAnsi" w:cstheme="minorHAnsi"/>
          <w:b/>
          <w:bCs/>
          <w:color w:val="000000"/>
          <w:sz w:val="22"/>
          <w:szCs w:val="22"/>
          <w:lang w:val="el-GR" w:eastAsia="el-GR" w:bidi="he-IL"/>
        </w:rPr>
        <w:lastRenderedPageBreak/>
        <w:t>2.1 Έλεγχος Πληρότητας Στοιχείων Έργου</w:t>
      </w:r>
    </w:p>
    <w:p w14:paraId="24F265A1" w14:textId="77777777" w:rsidR="00844DB8" w:rsidRPr="000A560D" w:rsidRDefault="00844DB8" w:rsidP="00844DB8">
      <w:pPr>
        <w:spacing w:after="0"/>
        <w:rPr>
          <w:rFonts w:asciiTheme="minorHAnsi" w:hAnsiTheme="minorHAnsi" w:cstheme="minorHAnsi"/>
          <w:sz w:val="22"/>
          <w:szCs w:val="22"/>
          <w:lang w:val="en-US"/>
        </w:rPr>
      </w:pPr>
    </w:p>
    <w:tbl>
      <w:tblPr>
        <w:tblW w:w="14156" w:type="dxa"/>
        <w:tblInd w:w="-5" w:type="dxa"/>
        <w:tblLook w:val="01E0" w:firstRow="1" w:lastRow="1" w:firstColumn="1" w:lastColumn="1" w:noHBand="0" w:noVBand="0"/>
      </w:tblPr>
      <w:tblGrid>
        <w:gridCol w:w="804"/>
        <w:gridCol w:w="3165"/>
        <w:gridCol w:w="993"/>
        <w:gridCol w:w="850"/>
        <w:gridCol w:w="1134"/>
        <w:gridCol w:w="3686"/>
        <w:gridCol w:w="3524"/>
      </w:tblGrid>
      <w:tr w:rsidR="004433B3" w:rsidRPr="000A560D" w14:paraId="2820AD46" w14:textId="77777777" w:rsidTr="00145437">
        <w:trPr>
          <w:trHeight w:val="655"/>
        </w:trPr>
        <w:tc>
          <w:tcPr>
            <w:tcW w:w="804" w:type="dxa"/>
            <w:tcBorders>
              <w:top w:val="single" w:sz="4" w:space="0" w:color="auto"/>
              <w:left w:val="single" w:sz="4" w:space="0" w:color="auto"/>
              <w:bottom w:val="single" w:sz="4" w:space="0" w:color="auto"/>
              <w:right w:val="single" w:sz="4" w:space="0" w:color="auto"/>
            </w:tcBorders>
            <w:shd w:val="clear" w:color="auto" w:fill="C6D9F1"/>
            <w:vAlign w:val="center"/>
          </w:tcPr>
          <w:p w14:paraId="02318A23"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3165" w:type="dxa"/>
            <w:tcBorders>
              <w:top w:val="single" w:sz="4" w:space="0" w:color="auto"/>
              <w:left w:val="single" w:sz="4" w:space="0" w:color="auto"/>
              <w:bottom w:val="single" w:sz="4" w:space="0" w:color="auto"/>
              <w:right w:val="single" w:sz="4" w:space="0" w:color="auto"/>
            </w:tcBorders>
            <w:shd w:val="clear" w:color="auto" w:fill="C6D9F1"/>
            <w:vAlign w:val="center"/>
          </w:tcPr>
          <w:p w14:paraId="418D207B" w14:textId="75CF161E" w:rsidR="004433B3" w:rsidRPr="000A560D" w:rsidRDefault="004433B3" w:rsidP="004433B3">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E23D844"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sz w:val="22"/>
                <w:szCs w:val="22"/>
              </w:rPr>
              <w:t>NAI</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14:paraId="202C816C"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sz w:val="22"/>
                <w:szCs w:val="22"/>
              </w:rPr>
              <w:t>OXI</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666DC21B"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n-US"/>
              </w:rPr>
            </w:pPr>
            <w:r w:rsidRPr="000A560D">
              <w:rPr>
                <w:rFonts w:asciiTheme="minorHAnsi" w:hAnsiTheme="minorHAnsi" w:cstheme="minorHAnsi"/>
                <w:b/>
                <w:bCs/>
                <w:color w:val="000000"/>
                <w:sz w:val="22"/>
                <w:szCs w:val="22"/>
                <w:lang w:val="el-GR" w:eastAsia="el-GR" w:bidi="he-IL"/>
              </w:rPr>
              <w:t>Δεν αφορά</w:t>
            </w:r>
          </w:p>
        </w:tc>
        <w:tc>
          <w:tcPr>
            <w:tcW w:w="3686" w:type="dxa"/>
            <w:tcBorders>
              <w:top w:val="single" w:sz="4" w:space="0" w:color="auto"/>
              <w:left w:val="single" w:sz="4" w:space="0" w:color="auto"/>
              <w:bottom w:val="single" w:sz="4" w:space="0" w:color="auto"/>
              <w:right w:val="single" w:sz="4" w:space="0" w:color="auto"/>
            </w:tcBorders>
            <w:shd w:val="clear" w:color="auto" w:fill="C6D9F1"/>
            <w:vAlign w:val="center"/>
          </w:tcPr>
          <w:p w14:paraId="0A55408F" w14:textId="5798B86D" w:rsidR="004433B3" w:rsidRPr="000A560D" w:rsidRDefault="004433B3" w:rsidP="004433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Ενδεικτικές Οδηγίες Ελέγχου</w:t>
            </w:r>
          </w:p>
        </w:tc>
        <w:tc>
          <w:tcPr>
            <w:tcW w:w="3524" w:type="dxa"/>
            <w:tcBorders>
              <w:top w:val="single" w:sz="4" w:space="0" w:color="auto"/>
              <w:left w:val="single" w:sz="4" w:space="0" w:color="auto"/>
              <w:bottom w:val="single" w:sz="4" w:space="0" w:color="auto"/>
              <w:right w:val="single" w:sz="4" w:space="0" w:color="auto"/>
            </w:tcBorders>
            <w:shd w:val="clear" w:color="auto" w:fill="C6D9F1"/>
            <w:vAlign w:val="center"/>
          </w:tcPr>
          <w:p w14:paraId="1A5DAF3F" w14:textId="77777777" w:rsidR="004433B3" w:rsidRPr="00B31893" w:rsidRDefault="004433B3" w:rsidP="004433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Τεκμηρίωση -</w:t>
            </w:r>
          </w:p>
          <w:p w14:paraId="1BBC76A7" w14:textId="1718CF1E" w:rsidR="004433B3" w:rsidRPr="000A560D" w:rsidRDefault="004433B3" w:rsidP="004433B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Παρατηρήσεις</w:t>
            </w:r>
          </w:p>
        </w:tc>
      </w:tr>
      <w:tr w:rsidR="004433B3" w:rsidRPr="000A560D" w14:paraId="7865D92D" w14:textId="77777777" w:rsidTr="00145437">
        <w:trPr>
          <w:trHeight w:val="1856"/>
        </w:trPr>
        <w:tc>
          <w:tcPr>
            <w:tcW w:w="804" w:type="dxa"/>
            <w:tcBorders>
              <w:top w:val="single" w:sz="4" w:space="0" w:color="auto"/>
              <w:left w:val="single" w:sz="4" w:space="0" w:color="auto"/>
              <w:bottom w:val="single" w:sz="4" w:space="0" w:color="auto"/>
              <w:right w:val="single" w:sz="4" w:space="0" w:color="auto"/>
            </w:tcBorders>
            <w:vAlign w:val="center"/>
          </w:tcPr>
          <w:p w14:paraId="08A430A6"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1DEAF818" w14:textId="77777777" w:rsidR="004433B3" w:rsidRPr="00D46347" w:rsidRDefault="004433B3" w:rsidP="004433B3">
            <w:pPr>
              <w:jc w:val="both"/>
              <w:rPr>
                <w:rFonts w:asciiTheme="minorHAnsi" w:hAnsiTheme="minorHAnsi" w:cstheme="minorHAnsi"/>
                <w:sz w:val="22"/>
                <w:szCs w:val="22"/>
                <w:lang w:val="el-GR"/>
              </w:rPr>
            </w:pPr>
            <w:r>
              <w:rPr>
                <w:rFonts w:asciiTheme="minorHAnsi" w:hAnsiTheme="minorHAnsi" w:cstheme="minorHAnsi"/>
                <w:sz w:val="22"/>
                <w:szCs w:val="22"/>
                <w:lang w:val="el-GR"/>
              </w:rPr>
              <w:t>Β</w:t>
            </w:r>
            <w:r w:rsidRPr="00195492">
              <w:rPr>
                <w:rFonts w:asciiTheme="minorHAnsi" w:hAnsiTheme="minorHAnsi" w:cstheme="minorHAnsi"/>
                <w:sz w:val="22"/>
                <w:szCs w:val="22"/>
                <w:lang w:val="el-GR"/>
              </w:rPr>
              <w:t xml:space="preserve">εβαιώνεται η τήρηση αρχείου από το Φορέα Υλοποίησης τόσο ηλεκτρονικά, εφόσον τα στοιχεία υποβάλλονται μέσω του ΟΠΣ ΤΑ, όσο και στον </w:t>
            </w:r>
            <w:proofErr w:type="spellStart"/>
            <w:r w:rsidRPr="00195492">
              <w:rPr>
                <w:rFonts w:asciiTheme="minorHAnsi" w:hAnsiTheme="minorHAnsi" w:cstheme="minorHAnsi"/>
                <w:sz w:val="22"/>
                <w:szCs w:val="22"/>
                <w:lang w:val="el-GR"/>
              </w:rPr>
              <w:t>έγχαρτο</w:t>
            </w:r>
            <w:proofErr w:type="spellEnd"/>
            <w:r w:rsidRPr="00195492">
              <w:rPr>
                <w:rFonts w:asciiTheme="minorHAnsi" w:hAnsiTheme="minorHAnsi" w:cstheme="minorHAnsi"/>
                <w:sz w:val="22"/>
                <w:szCs w:val="22"/>
                <w:lang w:val="el-GR"/>
              </w:rPr>
              <w:t xml:space="preserve"> φάκελο του Έργου, βάσει των </w:t>
            </w:r>
            <w:proofErr w:type="spellStart"/>
            <w:r w:rsidRPr="00195492">
              <w:rPr>
                <w:rFonts w:asciiTheme="minorHAnsi" w:hAnsiTheme="minorHAnsi" w:cstheme="minorHAnsi"/>
                <w:sz w:val="22"/>
                <w:szCs w:val="22"/>
                <w:lang w:val="el-GR"/>
              </w:rPr>
              <w:t>προβλεπομένων</w:t>
            </w:r>
            <w:proofErr w:type="spellEnd"/>
            <w:r w:rsidRPr="00195492">
              <w:rPr>
                <w:rFonts w:asciiTheme="minorHAnsi" w:hAnsiTheme="minorHAnsi" w:cstheme="minorHAnsi"/>
                <w:sz w:val="22"/>
                <w:szCs w:val="22"/>
                <w:lang w:val="el-GR"/>
              </w:rPr>
              <w:t xml:space="preserve"> στην κείμενη νομοθεσία και στο Εγχειρίδιο Διαδικασιών;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3C7580"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l-GR"/>
              </w:rPr>
            </w:pPr>
          </w:p>
          <w:p w14:paraId="5C74A5F6"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0FAEE1"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l-GR"/>
              </w:rPr>
            </w:pPr>
          </w:p>
          <w:p w14:paraId="2EB49F6B"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48FC2"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l-GR"/>
              </w:rPr>
            </w:pPr>
          </w:p>
          <w:p w14:paraId="611BE5AF" w14:textId="77777777" w:rsidR="004433B3" w:rsidRPr="000A560D" w:rsidRDefault="004433B3" w:rsidP="004433B3">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US"/>
              </w:rPr>
              <w:instrText xml:space="preserve"> FORMCHECKBOX </w:instrText>
            </w:r>
            <w:r w:rsidR="006E57F4">
              <w:rPr>
                <w:rFonts w:asciiTheme="minorHAnsi" w:hAnsiTheme="minorHAnsi" w:cstheme="minorHAnsi"/>
                <w:sz w:val="22"/>
                <w:szCs w:val="22"/>
              </w:rPr>
            </w:r>
            <w:r w:rsidR="006E57F4">
              <w:rPr>
                <w:rFonts w:asciiTheme="minorHAnsi" w:hAnsiTheme="minorHAnsi" w:cstheme="minorHAnsi"/>
                <w:sz w:val="22"/>
                <w:szCs w:val="22"/>
              </w:rPr>
              <w:fldChar w:fldCharType="separate"/>
            </w:r>
            <w:r w:rsidRPr="000A560D">
              <w:rPr>
                <w:rFonts w:asciiTheme="minorHAnsi" w:hAnsiTheme="minorHAnsi" w:cstheme="minorHAnsi"/>
                <w:sz w:val="22"/>
                <w:szCs w:val="22"/>
              </w:rPr>
              <w:fldChar w:fldCharType="end"/>
            </w:r>
          </w:p>
        </w:tc>
        <w:tc>
          <w:tcPr>
            <w:tcW w:w="3686" w:type="dxa"/>
            <w:tcBorders>
              <w:top w:val="single" w:sz="4" w:space="0" w:color="auto"/>
              <w:left w:val="single" w:sz="4" w:space="0" w:color="auto"/>
              <w:bottom w:val="single" w:sz="4" w:space="0" w:color="auto"/>
              <w:right w:val="single" w:sz="4" w:space="0" w:color="auto"/>
            </w:tcBorders>
          </w:tcPr>
          <w:p w14:paraId="089D0382" w14:textId="77777777" w:rsidR="004433B3" w:rsidRPr="000A560D" w:rsidRDefault="004433B3" w:rsidP="004433B3">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14:paraId="06474D1C" w14:textId="124F55D8" w:rsidR="004433B3" w:rsidRPr="000A560D" w:rsidRDefault="004433B3" w:rsidP="004433B3">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bl>
    <w:p w14:paraId="1376EC09" w14:textId="77777777" w:rsidR="00DD68FF" w:rsidRPr="003C51A5" w:rsidRDefault="00DD68FF" w:rsidP="0063798F">
      <w:pPr>
        <w:spacing w:after="0"/>
        <w:rPr>
          <w:rFonts w:asciiTheme="minorHAnsi" w:hAnsiTheme="minorHAnsi" w:cstheme="minorHAnsi"/>
          <w:b/>
          <w:bCs/>
          <w:color w:val="0E4096"/>
          <w:sz w:val="22"/>
          <w:szCs w:val="22"/>
        </w:rPr>
      </w:pPr>
    </w:p>
    <w:p w14:paraId="1DFA78B9" w14:textId="701372F3" w:rsidR="00240113" w:rsidRDefault="00240113">
      <w:pPr>
        <w:spacing w:after="0"/>
        <w:rPr>
          <w:rFonts w:asciiTheme="minorHAnsi" w:hAnsiTheme="minorHAnsi" w:cstheme="minorHAnsi"/>
          <w:b/>
          <w:bCs/>
          <w:color w:val="000000"/>
          <w:sz w:val="22"/>
          <w:szCs w:val="22"/>
          <w:lang w:val="el-GR" w:eastAsia="el-GR" w:bidi="he-IL"/>
        </w:rPr>
      </w:pPr>
    </w:p>
    <w:p w14:paraId="27E6345D" w14:textId="2CF61445" w:rsidR="009A5DF1" w:rsidRPr="00240113" w:rsidRDefault="00D17724" w:rsidP="002F7B50">
      <w:pPr>
        <w:spacing w:after="0"/>
        <w:jc w:val="both"/>
        <w:rPr>
          <w:rFonts w:asciiTheme="minorHAnsi" w:hAnsiTheme="minorHAnsi" w:cstheme="minorHAnsi"/>
          <w:b/>
          <w:bCs/>
          <w:color w:val="000000"/>
          <w:sz w:val="22"/>
          <w:szCs w:val="22"/>
          <w:lang w:val="el-GR" w:eastAsia="el-GR" w:bidi="he-IL"/>
        </w:rPr>
      </w:pPr>
      <w:r w:rsidRPr="00240113">
        <w:rPr>
          <w:rFonts w:asciiTheme="minorHAnsi" w:hAnsiTheme="minorHAnsi" w:cstheme="minorHAnsi"/>
          <w:b/>
          <w:bCs/>
          <w:color w:val="000000"/>
          <w:sz w:val="22"/>
          <w:szCs w:val="22"/>
          <w:lang w:val="el-GR" w:eastAsia="el-GR" w:bidi="he-IL"/>
        </w:rPr>
        <w:t>2</w:t>
      </w:r>
      <w:r w:rsidR="005A507D" w:rsidRPr="00240113">
        <w:rPr>
          <w:rFonts w:asciiTheme="minorHAnsi" w:hAnsiTheme="minorHAnsi" w:cstheme="minorHAnsi"/>
          <w:b/>
          <w:bCs/>
          <w:color w:val="000000"/>
          <w:sz w:val="22"/>
          <w:szCs w:val="22"/>
          <w:lang w:val="el-GR" w:eastAsia="el-GR" w:bidi="he-IL"/>
        </w:rPr>
        <w:t>.</w:t>
      </w:r>
      <w:r w:rsidRPr="00240113">
        <w:rPr>
          <w:rFonts w:asciiTheme="minorHAnsi" w:hAnsiTheme="minorHAnsi" w:cstheme="minorHAnsi"/>
          <w:b/>
          <w:bCs/>
          <w:color w:val="000000"/>
          <w:sz w:val="22"/>
          <w:szCs w:val="22"/>
          <w:lang w:val="el-GR" w:eastAsia="el-GR" w:bidi="he-IL"/>
        </w:rPr>
        <w:t>2</w:t>
      </w:r>
      <w:r w:rsidR="00240113">
        <w:rPr>
          <w:rFonts w:asciiTheme="minorHAnsi" w:hAnsiTheme="minorHAnsi" w:cstheme="minorHAnsi"/>
          <w:b/>
          <w:bCs/>
          <w:color w:val="000000"/>
          <w:sz w:val="22"/>
          <w:szCs w:val="22"/>
          <w:lang w:val="el-GR" w:eastAsia="el-GR" w:bidi="he-IL"/>
        </w:rPr>
        <w:t xml:space="preserve"> </w:t>
      </w:r>
      <w:r w:rsidR="005A507D" w:rsidRPr="00240113">
        <w:rPr>
          <w:rFonts w:asciiTheme="minorHAnsi" w:hAnsiTheme="minorHAnsi" w:cstheme="minorHAnsi"/>
          <w:b/>
          <w:bCs/>
          <w:color w:val="000000"/>
          <w:sz w:val="22"/>
          <w:szCs w:val="22"/>
          <w:lang w:val="el-GR" w:eastAsia="el-GR" w:bidi="he-IL"/>
        </w:rPr>
        <w:t xml:space="preserve"> Έλεγχος</w:t>
      </w:r>
      <w:r w:rsidRPr="00240113">
        <w:rPr>
          <w:rFonts w:asciiTheme="minorHAnsi" w:hAnsiTheme="minorHAnsi" w:cstheme="minorHAnsi"/>
          <w:b/>
          <w:bCs/>
          <w:color w:val="000000"/>
          <w:sz w:val="22"/>
          <w:szCs w:val="22"/>
          <w:lang w:val="el-GR" w:eastAsia="el-GR" w:bidi="he-IL"/>
        </w:rPr>
        <w:t xml:space="preserve"> </w:t>
      </w:r>
      <w:r w:rsidR="002F7B50" w:rsidRPr="00240113">
        <w:rPr>
          <w:rFonts w:asciiTheme="minorHAnsi" w:hAnsiTheme="minorHAnsi" w:cstheme="minorHAnsi"/>
          <w:b/>
          <w:bCs/>
          <w:color w:val="000000"/>
          <w:sz w:val="22"/>
          <w:szCs w:val="22"/>
          <w:lang w:val="el-GR" w:eastAsia="el-GR" w:bidi="he-IL"/>
        </w:rPr>
        <w:t>Δημοσίευση</w:t>
      </w:r>
      <w:r w:rsidR="007813A1" w:rsidRPr="00240113">
        <w:rPr>
          <w:rFonts w:asciiTheme="minorHAnsi" w:hAnsiTheme="minorHAnsi" w:cstheme="minorHAnsi"/>
          <w:b/>
          <w:bCs/>
          <w:color w:val="000000"/>
          <w:sz w:val="22"/>
          <w:szCs w:val="22"/>
          <w:lang w:val="el-GR" w:eastAsia="el-GR" w:bidi="he-IL"/>
        </w:rPr>
        <w:t>ς</w:t>
      </w:r>
      <w:r w:rsidR="002F7B50" w:rsidRPr="00240113">
        <w:rPr>
          <w:rFonts w:asciiTheme="minorHAnsi" w:hAnsiTheme="minorHAnsi" w:cstheme="minorHAnsi"/>
          <w:b/>
          <w:bCs/>
          <w:color w:val="000000"/>
          <w:sz w:val="22"/>
          <w:szCs w:val="22"/>
          <w:lang w:val="el-GR" w:eastAsia="el-GR" w:bidi="he-IL"/>
        </w:rPr>
        <w:t xml:space="preserve"> </w:t>
      </w:r>
      <w:r w:rsidR="00447DB0" w:rsidRPr="00240113">
        <w:rPr>
          <w:rFonts w:asciiTheme="minorHAnsi" w:hAnsiTheme="minorHAnsi" w:cstheme="minorHAnsi"/>
          <w:b/>
          <w:bCs/>
          <w:color w:val="000000"/>
          <w:sz w:val="22"/>
          <w:szCs w:val="22"/>
          <w:lang w:val="el-GR" w:eastAsia="el-GR" w:bidi="he-IL"/>
        </w:rPr>
        <w:t xml:space="preserve"> Πρόσκλησης </w:t>
      </w:r>
    </w:p>
    <w:p w14:paraId="6A7A8DE5" w14:textId="77777777" w:rsidR="00240113" w:rsidRDefault="00240113" w:rsidP="002F7B50">
      <w:pPr>
        <w:spacing w:after="0"/>
        <w:jc w:val="both"/>
        <w:rPr>
          <w:rFonts w:asciiTheme="minorHAnsi" w:hAnsiTheme="minorHAnsi" w:cstheme="minorHAnsi"/>
          <w:b/>
          <w:bCs/>
          <w:color w:val="000000"/>
          <w:sz w:val="22"/>
          <w:szCs w:val="22"/>
          <w:u w:val="single"/>
          <w:lang w:val="el-GR" w:eastAsia="el-GR" w:bidi="he-IL"/>
        </w:rPr>
      </w:pPr>
    </w:p>
    <w:tbl>
      <w:tblPr>
        <w:tblpPr w:leftFromText="180" w:rightFromText="18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173"/>
        <w:gridCol w:w="993"/>
        <w:gridCol w:w="850"/>
        <w:gridCol w:w="1134"/>
        <w:gridCol w:w="3686"/>
        <w:gridCol w:w="3539"/>
      </w:tblGrid>
      <w:tr w:rsidR="004433B3" w:rsidRPr="00B31893" w14:paraId="3AECB3B2" w14:textId="77777777" w:rsidTr="00C6277C">
        <w:trPr>
          <w:trHeight w:val="70"/>
          <w:tblHeader/>
        </w:trPr>
        <w:tc>
          <w:tcPr>
            <w:tcW w:w="791" w:type="dxa"/>
            <w:tcBorders>
              <w:top w:val="single" w:sz="4" w:space="0" w:color="auto"/>
              <w:left w:val="single" w:sz="4" w:space="0" w:color="auto"/>
              <w:bottom w:val="single" w:sz="4" w:space="0" w:color="auto"/>
              <w:right w:val="single" w:sz="4" w:space="0" w:color="auto"/>
            </w:tcBorders>
            <w:shd w:val="clear" w:color="auto" w:fill="C6D9F1"/>
            <w:vAlign w:val="center"/>
          </w:tcPr>
          <w:p w14:paraId="71E1526A"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color w:val="000000"/>
                <w:sz w:val="22"/>
                <w:szCs w:val="22"/>
                <w:lang w:val="en-US" w:eastAsia="el-GR" w:bidi="he-IL"/>
              </w:rPr>
            </w:pPr>
            <w:r w:rsidRPr="00B31893">
              <w:rPr>
                <w:rFonts w:asciiTheme="minorHAnsi" w:hAnsiTheme="minorHAnsi" w:cstheme="minorHAnsi"/>
                <w:b/>
                <w:color w:val="000000"/>
                <w:sz w:val="22"/>
                <w:szCs w:val="22"/>
                <w:lang w:val="en-US" w:eastAsia="el-GR" w:bidi="he-IL"/>
              </w:rPr>
              <w:t>A/A</w:t>
            </w:r>
          </w:p>
        </w:tc>
        <w:tc>
          <w:tcPr>
            <w:tcW w:w="3173" w:type="dxa"/>
            <w:tcBorders>
              <w:top w:val="single" w:sz="4" w:space="0" w:color="auto"/>
              <w:left w:val="single" w:sz="4" w:space="0" w:color="auto"/>
              <w:bottom w:val="single" w:sz="4" w:space="0" w:color="auto"/>
              <w:right w:val="single" w:sz="4" w:space="0" w:color="auto"/>
            </w:tcBorders>
            <w:shd w:val="clear" w:color="auto" w:fill="C6D9F1"/>
            <w:vAlign w:val="center"/>
          </w:tcPr>
          <w:p w14:paraId="6C238E5D"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B31893">
              <w:rPr>
                <w:rFonts w:asciiTheme="minorHAnsi" w:hAnsiTheme="minorHAnsi" w:cstheme="minorHAnsi"/>
                <w:b/>
                <w:color w:val="000000"/>
                <w:sz w:val="22"/>
                <w:szCs w:val="22"/>
                <w:lang w:val="el-GR" w:eastAsia="el-GR" w:bidi="he-IL"/>
              </w:rPr>
              <w:t>Περιγραφή</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2B196851"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sz w:val="22"/>
                <w:szCs w:val="22"/>
                <w:lang w:val="en-GB"/>
              </w:rPr>
            </w:pPr>
            <w:r w:rsidRPr="00B31893">
              <w:rPr>
                <w:rFonts w:asciiTheme="minorHAnsi" w:hAnsiTheme="minorHAnsi" w:cstheme="minorHAnsi"/>
                <w:b/>
                <w:sz w:val="22"/>
                <w:szCs w:val="22"/>
                <w:lang w:val="en-GB"/>
              </w:rPr>
              <w:t>ΝΑΙ</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14:paraId="08C3BFE0"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sz w:val="22"/>
                <w:szCs w:val="22"/>
                <w:lang w:val="en-GB"/>
              </w:rPr>
            </w:pPr>
            <w:r w:rsidRPr="00B31893">
              <w:rPr>
                <w:rFonts w:asciiTheme="minorHAnsi" w:hAnsiTheme="minorHAnsi" w:cstheme="minorHAnsi"/>
                <w:b/>
                <w:sz w:val="22"/>
                <w:szCs w:val="22"/>
                <w:lang w:val="en-GB"/>
              </w:rPr>
              <w:t>ΟΧΙ</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58A49CA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sz w:val="22"/>
                <w:szCs w:val="22"/>
                <w:lang w:val="en-GB"/>
              </w:rPr>
            </w:pPr>
            <w:r w:rsidRPr="00B31893">
              <w:rPr>
                <w:rFonts w:asciiTheme="minorHAnsi" w:hAnsiTheme="minorHAnsi" w:cstheme="minorHAnsi"/>
                <w:b/>
                <w:sz w:val="22"/>
                <w:szCs w:val="22"/>
                <w:lang w:val="el-GR"/>
              </w:rPr>
              <w:t>Δεν αφορά</w:t>
            </w:r>
          </w:p>
        </w:tc>
        <w:tc>
          <w:tcPr>
            <w:tcW w:w="3686" w:type="dxa"/>
            <w:tcBorders>
              <w:top w:val="single" w:sz="4" w:space="0" w:color="auto"/>
              <w:left w:val="single" w:sz="4" w:space="0" w:color="auto"/>
              <w:bottom w:val="single" w:sz="4" w:space="0" w:color="auto"/>
              <w:right w:val="single" w:sz="4" w:space="0" w:color="auto"/>
            </w:tcBorders>
            <w:shd w:val="clear" w:color="auto" w:fill="C6D9F1"/>
            <w:vAlign w:val="center"/>
          </w:tcPr>
          <w:p w14:paraId="3E1BDB23"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Ενδεικτικές Οδηγίες Ελέγχου</w:t>
            </w:r>
          </w:p>
        </w:tc>
        <w:tc>
          <w:tcPr>
            <w:tcW w:w="3539" w:type="dxa"/>
            <w:tcBorders>
              <w:top w:val="single" w:sz="4" w:space="0" w:color="auto"/>
              <w:left w:val="single" w:sz="4" w:space="0" w:color="auto"/>
              <w:bottom w:val="single" w:sz="4" w:space="0" w:color="auto"/>
              <w:right w:val="single" w:sz="4" w:space="0" w:color="auto"/>
            </w:tcBorders>
            <w:shd w:val="clear" w:color="auto" w:fill="C6D9F1"/>
            <w:vAlign w:val="center"/>
          </w:tcPr>
          <w:p w14:paraId="4DB2A754"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Τεκμηρίωση -</w:t>
            </w:r>
          </w:p>
          <w:p w14:paraId="59CA24A5"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Παρατηρήσεις</w:t>
            </w:r>
          </w:p>
        </w:tc>
      </w:tr>
      <w:tr w:rsidR="004433B3" w:rsidRPr="0094691F" w14:paraId="58ABC30F" w14:textId="77777777" w:rsidTr="00C6277C">
        <w:trPr>
          <w:trHeight w:val="1871"/>
        </w:trPr>
        <w:tc>
          <w:tcPr>
            <w:tcW w:w="567" w:type="dxa"/>
            <w:tcBorders>
              <w:top w:val="single" w:sz="4" w:space="0" w:color="auto"/>
              <w:left w:val="single" w:sz="4" w:space="0" w:color="auto"/>
              <w:bottom w:val="single" w:sz="4" w:space="0" w:color="auto"/>
              <w:right w:val="single" w:sz="4" w:space="0" w:color="auto"/>
            </w:tcBorders>
            <w:vAlign w:val="center"/>
          </w:tcPr>
          <w:p w14:paraId="25B680C4" w14:textId="77777777" w:rsidR="004433B3" w:rsidRPr="008201DA"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sz w:val="22"/>
                <w:szCs w:val="22"/>
                <w:lang w:val="el-GR" w:eastAsia="el-GR" w:bidi="he-IL"/>
              </w:rPr>
            </w:pPr>
            <w:bookmarkStart w:id="1" w:name="_Hlk82085374"/>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76B585" w14:textId="77777777" w:rsidR="004433B3" w:rsidRPr="008201DA" w:rsidRDefault="004433B3" w:rsidP="00C6277C">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8201DA">
              <w:rPr>
                <w:rFonts w:asciiTheme="minorHAnsi" w:hAnsiTheme="minorHAnsi" w:cstheme="minorHAnsi"/>
                <w:sz w:val="22"/>
                <w:szCs w:val="22"/>
                <w:lang w:val="el-GR" w:eastAsia="el-GR"/>
              </w:rPr>
              <w:t>Επιβεβαιώνεται η έγκριση της Πρόσκλησης από το αρμόδιο όργανο;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1E92C0" w14:textId="77777777" w:rsidR="004433B3" w:rsidRPr="008201DA"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8201DA">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01DA">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8201DA">
              <w:rPr>
                <w:rFonts w:asciiTheme="minorHAnsi" w:hAnsiTheme="minorHAnsi" w:cstheme="minorHAnsi"/>
                <w:sz w:val="22"/>
                <w:szCs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084A7" w14:textId="77777777" w:rsidR="004433B3" w:rsidRPr="008201DA"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8201DA">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01DA">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8201DA">
              <w:rPr>
                <w:rFonts w:asciiTheme="minorHAnsi" w:hAnsiTheme="minorHAnsi" w:cstheme="minorHAnsi"/>
                <w:sz w:val="22"/>
                <w:szCs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DB748" w14:textId="77777777" w:rsidR="004433B3" w:rsidRPr="008201DA"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8201DA">
              <w:rPr>
                <w:rFonts w:asciiTheme="minorHAnsi" w:hAnsiTheme="minorHAnsi" w:cstheme="minorHAnsi"/>
                <w:sz w:val="22"/>
                <w:szCs w:val="22"/>
                <w:lang w:val="en-GB"/>
              </w:rPr>
              <w:fldChar w:fldCharType="begin">
                <w:ffData>
                  <w:name w:val="Check1"/>
                  <w:enabled/>
                  <w:calcOnExit w:val="0"/>
                  <w:checkBox>
                    <w:sizeAuto/>
                    <w:default w:val="0"/>
                  </w:checkBox>
                </w:ffData>
              </w:fldChar>
            </w:r>
            <w:r w:rsidRPr="008201DA">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8201DA">
              <w:rPr>
                <w:rFonts w:asciiTheme="minorHAnsi" w:hAnsiTheme="minorHAnsi" w:cstheme="minorHAnsi"/>
                <w:sz w:val="22"/>
                <w:szCs w:val="22"/>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320D4356" w14:textId="77777777" w:rsidR="004433B3" w:rsidRPr="008201DA" w:rsidRDefault="004433B3" w:rsidP="00C6277C">
            <w:pPr>
              <w:jc w:val="both"/>
              <w:rPr>
                <w:rFonts w:asciiTheme="minorHAnsi" w:hAnsiTheme="minorHAnsi" w:cstheme="minorHAnsi"/>
                <w:i/>
                <w:iCs/>
                <w:sz w:val="22"/>
                <w:szCs w:val="22"/>
                <w:lang w:val="el-GR"/>
              </w:rPr>
            </w:pPr>
            <w:r w:rsidRPr="008201DA">
              <w:rPr>
                <w:rFonts w:asciiTheme="minorHAnsi" w:hAnsiTheme="minorHAnsi" w:cstheme="minorHAnsi"/>
                <w:i/>
                <w:iCs/>
                <w:sz w:val="22"/>
                <w:szCs w:val="22"/>
                <w:lang w:val="el-GR" w:eastAsia="el-GR"/>
              </w:rPr>
              <w:t>Εξετάζεται ότι η ελεγχόμενη Πρόσκληση έχει λάβει την αρμόδια έγκριση οργάνου (π.χ. ΥΑ).</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DD0F96" w14:textId="77777777" w:rsidR="004433B3" w:rsidRPr="008201DA" w:rsidRDefault="004433B3" w:rsidP="00C6277C">
            <w:pPr>
              <w:autoSpaceDE w:val="0"/>
              <w:autoSpaceDN w:val="0"/>
              <w:adjustRightInd w:val="0"/>
              <w:spacing w:after="160" w:line="240" w:lineRule="exact"/>
              <w:jc w:val="both"/>
              <w:rPr>
                <w:rFonts w:asciiTheme="minorHAnsi" w:hAnsiTheme="minorHAnsi" w:cstheme="minorHAnsi"/>
                <w:sz w:val="22"/>
                <w:szCs w:val="22"/>
                <w:lang w:val="el-GR" w:eastAsia="el-GR" w:bidi="he-IL"/>
              </w:rPr>
            </w:pPr>
          </w:p>
        </w:tc>
      </w:tr>
      <w:bookmarkEnd w:id="1"/>
      <w:tr w:rsidR="004433B3" w:rsidRPr="00B31893" w14:paraId="4D20AE68" w14:textId="77777777" w:rsidTr="00C6277C">
        <w:trPr>
          <w:trHeight w:val="479"/>
        </w:trPr>
        <w:tc>
          <w:tcPr>
            <w:tcW w:w="791" w:type="dxa"/>
            <w:tcBorders>
              <w:top w:val="single" w:sz="4" w:space="0" w:color="auto"/>
              <w:left w:val="single" w:sz="4" w:space="0" w:color="auto"/>
              <w:bottom w:val="single" w:sz="4" w:space="0" w:color="auto"/>
              <w:right w:val="single" w:sz="4" w:space="0" w:color="auto"/>
            </w:tcBorders>
            <w:vAlign w:val="center"/>
          </w:tcPr>
          <w:p w14:paraId="506700EC"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1A9B3BD9"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 xml:space="preserve">ότι το </w:t>
            </w:r>
            <w:proofErr w:type="spellStart"/>
            <w:r w:rsidRPr="00B31893">
              <w:rPr>
                <w:rFonts w:asciiTheme="minorHAnsi" w:hAnsiTheme="minorHAnsi" w:cstheme="minorHAnsi"/>
                <w:sz w:val="22"/>
                <w:szCs w:val="22"/>
                <w:lang w:val="el-GR"/>
              </w:rPr>
              <w:t>προκηρυσσόμενο</w:t>
            </w:r>
            <w:proofErr w:type="spellEnd"/>
            <w:r w:rsidRPr="00B31893">
              <w:rPr>
                <w:rFonts w:asciiTheme="minorHAnsi" w:hAnsiTheme="minorHAnsi" w:cstheme="minorHAnsi"/>
                <w:sz w:val="22"/>
                <w:szCs w:val="22"/>
                <w:lang w:val="el-GR"/>
              </w:rPr>
              <w:t xml:space="preserve"> έργο υλοποιεί Δράση ή μέρος αυτής σύμφωνα με το Εθνικό Σχέδιο Ανάκαμψης και Ανθεκτικότητας Ελλάδα 2.0</w:t>
            </w:r>
            <w:r w:rsidRPr="00B31893">
              <w:rPr>
                <w:rFonts w:asciiTheme="minorHAnsi" w:hAnsiTheme="minorHAnsi" w:cstheme="minorHAnsi"/>
                <w:color w:val="212529"/>
                <w:sz w:val="22"/>
                <w:szCs w:val="22"/>
                <w:shd w:val="clear" w:color="auto" w:fill="FFFFFF"/>
              </w:rPr>
              <w:t xml:space="preserve">, </w:t>
            </w:r>
            <w:proofErr w:type="spellStart"/>
            <w:r w:rsidRPr="00B31893">
              <w:rPr>
                <w:rFonts w:asciiTheme="minorHAnsi" w:hAnsiTheme="minorHAnsi" w:cstheme="minorHAnsi"/>
                <w:color w:val="212529"/>
                <w:sz w:val="22"/>
                <w:szCs w:val="22"/>
                <w:shd w:val="clear" w:color="auto" w:fill="FFFFFF"/>
              </w:rPr>
              <w:t>την</w:t>
            </w:r>
            <w:proofErr w:type="spellEnd"/>
            <w:r w:rsidRPr="00B31893">
              <w:rPr>
                <w:rFonts w:asciiTheme="minorHAnsi" w:hAnsiTheme="minorHAnsi" w:cstheme="minorHAnsi"/>
                <w:color w:val="212529"/>
                <w:sz w:val="22"/>
                <w:szCs w:val="22"/>
                <w:shd w:val="clear" w:color="auto" w:fill="FFFFFF"/>
              </w:rPr>
              <w:t xml:space="preserve"> </w:t>
            </w:r>
            <w:r w:rsidRPr="00B31893">
              <w:rPr>
                <w:rFonts w:asciiTheme="minorHAnsi" w:hAnsiTheme="minorHAnsi" w:cstheme="minorHAnsi"/>
                <w:color w:val="212529"/>
                <w:sz w:val="22"/>
                <w:szCs w:val="22"/>
                <w:shd w:val="clear" w:color="auto" w:fill="FFFFFF"/>
                <w:lang w:val="el-GR"/>
              </w:rPr>
              <w:t xml:space="preserve">Εκτελεστική Απόφαση του </w:t>
            </w:r>
            <w:r w:rsidRPr="00B31893">
              <w:rPr>
                <w:rFonts w:asciiTheme="minorHAnsi" w:hAnsiTheme="minorHAnsi" w:cstheme="minorHAnsi"/>
                <w:color w:val="212529"/>
                <w:sz w:val="22"/>
                <w:szCs w:val="22"/>
                <w:shd w:val="clear" w:color="auto" w:fill="FFFFFF"/>
                <w:lang w:val="el-GR"/>
              </w:rPr>
              <w:lastRenderedPageBreak/>
              <w:t>Συμβουλίου και τον Κανονισμό (ΕΕ) 2021/241;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53ACB4"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154A10"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C70508"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4A18C6BE"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b/>
                <w:bCs/>
                <w:color w:val="000000"/>
                <w:sz w:val="22"/>
                <w:szCs w:val="22"/>
                <w:lang w:val="el-GR" w:eastAsia="el-GR" w:bidi="he-IL"/>
              </w:rPr>
            </w:pPr>
            <w:r>
              <w:rPr>
                <w:rFonts w:asciiTheme="minorHAnsi" w:hAnsiTheme="minorHAnsi" w:cstheme="minorHAnsi"/>
                <w:i/>
                <w:iCs/>
                <w:sz w:val="22"/>
                <w:szCs w:val="22"/>
                <w:lang w:val="el-GR"/>
              </w:rPr>
              <w:t xml:space="preserve">Ο ελεγκτής επισκοπεί το ΕΣΑΑ και την </w:t>
            </w:r>
            <w:r w:rsidRPr="00795C44">
              <w:rPr>
                <w:rFonts w:asciiTheme="minorHAnsi" w:hAnsiTheme="minorHAnsi" w:cstheme="minorHAnsi"/>
                <w:i/>
                <w:iCs/>
                <w:sz w:val="22"/>
                <w:szCs w:val="22"/>
                <w:lang w:val="el-GR"/>
              </w:rPr>
              <w:t xml:space="preserve"> Εκτελεστική Απόφαση του Συμβουλίου και τον Κανονισμό (ΕΕ) 2021/241 </w:t>
            </w:r>
            <w:r>
              <w:rPr>
                <w:rFonts w:asciiTheme="minorHAnsi" w:hAnsiTheme="minorHAnsi" w:cstheme="minorHAnsi"/>
                <w:i/>
                <w:iCs/>
                <w:sz w:val="22"/>
                <w:szCs w:val="22"/>
                <w:lang w:val="el-GR"/>
              </w:rPr>
              <w:t>και εξετάζει εά</w:t>
            </w:r>
            <w:r w:rsidRPr="00B31893">
              <w:rPr>
                <w:rFonts w:asciiTheme="minorHAnsi" w:hAnsiTheme="minorHAnsi" w:cstheme="minorHAnsi"/>
                <w:i/>
                <w:iCs/>
                <w:sz w:val="22"/>
                <w:szCs w:val="22"/>
                <w:lang w:val="el-GR"/>
              </w:rPr>
              <w:t>ν</w:t>
            </w:r>
            <w:r>
              <w:rPr>
                <w:rFonts w:asciiTheme="minorHAnsi" w:hAnsiTheme="minorHAnsi" w:cstheme="minorHAnsi"/>
                <w:i/>
                <w:iCs/>
                <w:sz w:val="22"/>
                <w:szCs w:val="22"/>
                <w:lang w:val="el-GR"/>
              </w:rPr>
              <w:t xml:space="preserve"> η ελεγχόμενη Πρόσκληση αφορά έργο το οποίο περιλαμβάνεται στο ΕΣΑΑ, στην </w:t>
            </w:r>
            <w:r w:rsidRPr="00795C44">
              <w:rPr>
                <w:rFonts w:asciiTheme="minorHAnsi" w:hAnsiTheme="minorHAnsi" w:cstheme="minorHAnsi"/>
                <w:i/>
                <w:iCs/>
                <w:sz w:val="22"/>
                <w:szCs w:val="22"/>
                <w:lang w:val="el-GR"/>
              </w:rPr>
              <w:t xml:space="preserve"> </w:t>
            </w:r>
            <w:r>
              <w:rPr>
                <w:rFonts w:asciiTheme="minorHAnsi" w:hAnsiTheme="minorHAnsi" w:cstheme="minorHAnsi"/>
                <w:i/>
                <w:iCs/>
                <w:sz w:val="22"/>
                <w:szCs w:val="22"/>
                <w:lang w:val="el-GR"/>
              </w:rPr>
              <w:t>σχετική</w:t>
            </w:r>
            <w:r w:rsidRPr="00795C44">
              <w:rPr>
                <w:rFonts w:asciiTheme="minorHAnsi" w:hAnsiTheme="minorHAnsi" w:cstheme="minorHAnsi"/>
                <w:i/>
                <w:iCs/>
                <w:sz w:val="22"/>
                <w:szCs w:val="22"/>
                <w:lang w:val="el-GR"/>
              </w:rPr>
              <w:t xml:space="preserve"> Απόφαση του Συμβουλίου και </w:t>
            </w:r>
            <w:r>
              <w:rPr>
                <w:rFonts w:asciiTheme="minorHAnsi" w:hAnsiTheme="minorHAnsi" w:cstheme="minorHAnsi"/>
                <w:i/>
                <w:iCs/>
                <w:sz w:val="22"/>
                <w:szCs w:val="22"/>
                <w:lang w:val="el-GR"/>
              </w:rPr>
              <w:t xml:space="preserve">έχει εκδοθεί σχετική </w:t>
            </w:r>
            <w:r>
              <w:rPr>
                <w:rFonts w:asciiTheme="minorHAnsi" w:hAnsiTheme="minorHAnsi" w:cstheme="minorHAnsi"/>
                <w:i/>
                <w:iCs/>
                <w:sz w:val="22"/>
                <w:szCs w:val="22"/>
                <w:lang w:val="el-GR"/>
              </w:rPr>
              <w:lastRenderedPageBreak/>
              <w:t xml:space="preserve">Απόφαση Ένταξης, σύμφωνα με τα οριζόμενα στη Διαδικασία Δ1 του Εγχειριδίου Διαδικασιών της ΕΥΣΤΑ.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338D41C3"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0E3827DA"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79CF9A14"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2C56EA5A"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color w:val="000000"/>
                <w:sz w:val="22"/>
                <w:szCs w:val="22"/>
                <w:lang w:val="el-GR" w:eastAsia="el-GR" w:bidi="he-IL"/>
              </w:rPr>
              <w:t>Τηρήθηκε η διαδικασία διατύπωσης γνώμης από την ΚΕΜΚΕ, εφόσον απαιτείται;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69468E"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4707A"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1BEFA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03C6CDB1" w14:textId="77777777" w:rsidR="004433B3"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Οι φορείς υποχρεούνται να αποστέλλουν στην ΚΕΜΚΕ τα σχέδια μέτρων ενίσχυσης  προς φορείς που ασκούν οικονομική δραστηριότητα, ήτοι παρέχουν προϊόντα-υπηρεσίες σε κάποια αγορά στην οποία υφίσταται ανταγωνισμός. Προς διευκόλυνση αναφέρεται ότι αναφορικά με την  έννοια της «οικονομικής δραστηριότητας» ο ελεγκτής δύναται να ανατρέξει στην Ανακοίνωση της ΕΕ με </w:t>
            </w:r>
            <w:proofErr w:type="spellStart"/>
            <w:r>
              <w:rPr>
                <w:rFonts w:asciiTheme="minorHAnsi" w:hAnsiTheme="minorHAnsi" w:cstheme="minorHAnsi"/>
                <w:i/>
                <w:iCs/>
                <w:sz w:val="22"/>
                <w:szCs w:val="22"/>
                <w:lang w:val="el-GR"/>
              </w:rPr>
              <w:t>αριθμ</w:t>
            </w:r>
            <w:proofErr w:type="spellEnd"/>
            <w:r>
              <w:rPr>
                <w:rFonts w:asciiTheme="minorHAnsi" w:hAnsiTheme="minorHAnsi" w:cstheme="minorHAnsi"/>
                <w:i/>
                <w:iCs/>
                <w:sz w:val="22"/>
                <w:szCs w:val="22"/>
                <w:lang w:val="el-GR"/>
              </w:rPr>
              <w:t xml:space="preserve">. </w:t>
            </w:r>
            <w:r w:rsidRPr="000C7AB4">
              <w:rPr>
                <w:rFonts w:asciiTheme="minorHAnsi" w:hAnsiTheme="minorHAnsi" w:cstheme="minorHAnsi"/>
                <w:i/>
                <w:iCs/>
                <w:sz w:val="22"/>
                <w:szCs w:val="22"/>
                <w:lang w:val="el-GR"/>
              </w:rPr>
              <w:t>2016/</w:t>
            </w:r>
            <w:r>
              <w:rPr>
                <w:rFonts w:asciiTheme="minorHAnsi" w:hAnsiTheme="minorHAnsi" w:cstheme="minorHAnsi"/>
                <w:i/>
                <w:iCs/>
                <w:sz w:val="22"/>
                <w:szCs w:val="22"/>
                <w:lang w:val="en-GB"/>
              </w:rPr>
              <w:t>C</w:t>
            </w:r>
            <w:r w:rsidRPr="000C7AB4">
              <w:rPr>
                <w:rFonts w:asciiTheme="minorHAnsi" w:hAnsiTheme="minorHAnsi" w:cstheme="minorHAnsi"/>
                <w:i/>
                <w:iCs/>
                <w:sz w:val="22"/>
                <w:szCs w:val="22"/>
                <w:lang w:val="el-GR"/>
              </w:rPr>
              <w:t xml:space="preserve"> 262/01</w:t>
            </w:r>
            <w:r>
              <w:rPr>
                <w:rFonts w:asciiTheme="minorHAnsi" w:hAnsiTheme="minorHAnsi" w:cstheme="minorHAnsi"/>
                <w:i/>
                <w:iCs/>
                <w:sz w:val="22"/>
                <w:szCs w:val="22"/>
                <w:lang w:val="el-GR"/>
              </w:rPr>
              <w:t xml:space="preserve">. </w:t>
            </w:r>
          </w:p>
          <w:p w14:paraId="7CCDACDB" w14:textId="77777777" w:rsidR="004433B3"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Εάν απαιτείται, ο ελεγκτής βεβαιώνει ότι τηρήθηκε η διαδικασία γνωμοδότησης, σύμφωνα με την </w:t>
            </w:r>
            <w:proofErr w:type="spellStart"/>
            <w:r>
              <w:rPr>
                <w:rFonts w:asciiTheme="minorHAnsi" w:hAnsiTheme="minorHAnsi" w:cstheme="minorHAnsi"/>
                <w:i/>
                <w:iCs/>
                <w:sz w:val="22"/>
                <w:szCs w:val="22"/>
                <w:lang w:val="el-GR"/>
              </w:rPr>
              <w:t>Υπο</w:t>
            </w:r>
            <w:proofErr w:type="spellEnd"/>
            <w:r w:rsidRPr="00AA4217">
              <w:rPr>
                <w:rFonts w:asciiTheme="minorHAnsi" w:hAnsiTheme="minorHAnsi" w:cstheme="minorHAnsi"/>
                <w:i/>
                <w:iCs/>
                <w:sz w:val="22"/>
                <w:szCs w:val="22"/>
                <w:lang w:val="el-GR"/>
              </w:rPr>
              <w:t>-</w:t>
            </w:r>
            <w:r>
              <w:rPr>
                <w:rFonts w:asciiTheme="minorHAnsi" w:hAnsiTheme="minorHAnsi" w:cstheme="minorHAnsi"/>
                <w:i/>
                <w:iCs/>
                <w:sz w:val="22"/>
                <w:szCs w:val="22"/>
                <w:lang w:val="el-GR"/>
              </w:rPr>
              <w:t xml:space="preserve">παράγραφο Β.6 του ν.4152/2013 (Α 107). </w:t>
            </w:r>
          </w:p>
          <w:p w14:paraId="796D382E" w14:textId="77777777" w:rsidR="004433B3" w:rsidRPr="00B86BE4"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Σημειώνεται ότι οι σχετικές γνωμοδοτήσεις της ΚΕΜΚΕ, στο στάδιο εξέτασης των Προσκλήσεων, δύνανται να μην χορηγούνται ρητά ως  «θετική γνώμη», αλλά να περιλαμβάνουν αιρέσεις και αναφορές που πρέπει να λαμβάνονται υπόψη από τους ΦΥ κατά τη δημοσίευση μίας Πρόσκλησης</w:t>
            </w:r>
            <w:r w:rsidRPr="00B86BE4">
              <w:rPr>
                <w:rFonts w:asciiTheme="minorHAnsi" w:hAnsiTheme="minorHAnsi" w:cstheme="minorHAnsi"/>
                <w:i/>
                <w:iCs/>
                <w:sz w:val="22"/>
                <w:szCs w:val="22"/>
                <w:lang w:val="el-GR"/>
              </w:rPr>
              <w:t xml:space="preserve"> </w:t>
            </w:r>
            <w:r>
              <w:rPr>
                <w:rFonts w:asciiTheme="minorHAnsi" w:hAnsiTheme="minorHAnsi" w:cstheme="minorHAnsi"/>
                <w:i/>
                <w:iCs/>
                <w:sz w:val="22"/>
                <w:szCs w:val="22"/>
                <w:lang w:val="el-GR"/>
              </w:rPr>
              <w:t>ή και κατά την υλοποίηση της Δράσης, και σε κάθε περίπτωση να μην διατυπώνουν αντίρρηση.</w:t>
            </w:r>
          </w:p>
          <w:p w14:paraId="6E1128D4"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b/>
                <w:bCs/>
                <w:color w:val="000000"/>
                <w:sz w:val="22"/>
                <w:szCs w:val="22"/>
                <w:lang w:val="el-GR" w:eastAsia="el-GR" w:bidi="he-IL"/>
              </w:rPr>
            </w:pPr>
            <w:r>
              <w:rPr>
                <w:rFonts w:asciiTheme="minorHAnsi" w:hAnsiTheme="minorHAnsi" w:cstheme="minorHAnsi"/>
                <w:i/>
                <w:iCs/>
                <w:sz w:val="22"/>
                <w:szCs w:val="22"/>
                <w:lang w:val="el-GR"/>
              </w:rPr>
              <w:lastRenderedPageBreak/>
              <w:t xml:space="preserve">Ο ελεγκτής εξετάζει εάν τυχόν παρατηρήσεις της ΚΕΜΚΕ ελήφθησαν υπόψη κατά τη σύνταξη του τελικού κειμένου της Πρόσκλησης, ως αυτή εκδόθηκε.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2358516A"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4F714AF0"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1B5D8F98"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6F5A72F0"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color w:val="000000"/>
                <w:sz w:val="22"/>
                <w:szCs w:val="22"/>
                <w:lang w:val="el-GR" w:eastAsia="el-GR" w:bidi="he-IL"/>
              </w:rPr>
              <w:t>Τηρήθηκε η διαδικασία διατύπωσης σύμφωνης γνώμης από την Υπηρεσία Συντονισμού;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F84E48"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E00BF9"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5E58"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7A883ECA" w14:textId="77777777" w:rsidR="004433B3"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Ο ελεγκτής επισκοπεί τη συμμόρφωση του ΦΥ και την τήρηση της Διαδικασίας Δ4  του Εγχειριδίου Διαδικασιών της ΕΥΣΤΑ.</w:t>
            </w:r>
          </w:p>
          <w:p w14:paraId="57DDD001" w14:textId="77777777" w:rsidR="004433B3" w:rsidRPr="00AA4217" w:rsidRDefault="004433B3" w:rsidP="00C6277C">
            <w:pPr>
              <w:autoSpaceDE w:val="0"/>
              <w:autoSpaceDN w:val="0"/>
              <w:adjustRightInd w:val="0"/>
              <w:spacing w:after="160" w:line="240" w:lineRule="exact"/>
              <w:jc w:val="both"/>
              <w:rPr>
                <w:rFonts w:asciiTheme="minorHAnsi" w:hAnsiTheme="minorHAnsi" w:cstheme="minorHAnsi"/>
                <w:i/>
                <w:iCs/>
                <w:color w:val="000000"/>
                <w:sz w:val="22"/>
                <w:szCs w:val="22"/>
                <w:lang w:val="el-GR" w:eastAsia="el-GR" w:bidi="he-IL"/>
              </w:rPr>
            </w:pPr>
            <w:r>
              <w:rPr>
                <w:rFonts w:asciiTheme="minorHAnsi" w:hAnsiTheme="minorHAnsi" w:cstheme="minorHAnsi"/>
                <w:i/>
                <w:iCs/>
                <w:sz w:val="22"/>
                <w:szCs w:val="22"/>
                <w:lang w:val="el-GR"/>
              </w:rPr>
              <w:t xml:space="preserve">Επισκοπεί τη </w:t>
            </w:r>
            <w:proofErr w:type="spellStart"/>
            <w:r w:rsidRPr="00AA4217">
              <w:rPr>
                <w:rFonts w:asciiTheme="minorHAnsi" w:hAnsiTheme="minorHAnsi" w:cstheme="minorHAnsi"/>
                <w:i/>
                <w:iCs/>
                <w:sz w:val="22"/>
                <w:szCs w:val="22"/>
                <w:lang w:val="el-GR"/>
              </w:rPr>
              <w:t>χορηγηθείσα</w:t>
            </w:r>
            <w:proofErr w:type="spellEnd"/>
            <w:r w:rsidRPr="00AA4217">
              <w:rPr>
                <w:rFonts w:asciiTheme="minorHAnsi" w:hAnsiTheme="minorHAnsi" w:cstheme="minorHAnsi"/>
                <w:i/>
                <w:iCs/>
                <w:sz w:val="22"/>
                <w:szCs w:val="22"/>
                <w:lang w:val="el-GR"/>
              </w:rPr>
              <w:t xml:space="preserve"> Σύμφωνη Γνώμη</w:t>
            </w:r>
            <w:r>
              <w:rPr>
                <w:rFonts w:asciiTheme="minorHAnsi" w:hAnsiTheme="minorHAnsi" w:cstheme="minorHAnsi"/>
                <w:i/>
                <w:iCs/>
                <w:sz w:val="22"/>
                <w:szCs w:val="22"/>
                <w:lang w:val="el-GR"/>
              </w:rPr>
              <w:t xml:space="preserve"> της ΕΥΣΤΑ και βεβαιώνει την υιοθέτηση τυχόν παρατηρήσεων της τελευταίας.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7381A3AE"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77387B09" w14:textId="77777777" w:rsidTr="00C6277C">
        <w:trPr>
          <w:trHeight w:val="944"/>
        </w:trPr>
        <w:tc>
          <w:tcPr>
            <w:tcW w:w="791" w:type="dxa"/>
            <w:tcBorders>
              <w:top w:val="single" w:sz="4" w:space="0" w:color="auto"/>
              <w:left w:val="single" w:sz="4" w:space="0" w:color="auto"/>
              <w:bottom w:val="single" w:sz="4" w:space="0" w:color="auto"/>
              <w:right w:val="single" w:sz="4" w:space="0" w:color="auto"/>
            </w:tcBorders>
            <w:vAlign w:val="center"/>
          </w:tcPr>
          <w:p w14:paraId="4854B56D"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74C0E113"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color w:val="000000"/>
                <w:sz w:val="22"/>
                <w:szCs w:val="22"/>
                <w:lang w:val="el-GR" w:eastAsia="el-GR" w:bidi="he-IL"/>
              </w:rPr>
              <w:t>ότι η Πρόσκληση συμμορφώνεται με τους όρους ένταξης του Έργου; Εάν τροποποιούνται όροι, τηρήθηκε η προβλεπόμενη διαδικασία στην ΥΑ ΣΔΕ;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8784D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01394D"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01418"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780F9D61"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b/>
                <w:bCs/>
                <w:color w:val="000000"/>
                <w:sz w:val="22"/>
                <w:szCs w:val="22"/>
                <w:lang w:val="el-GR" w:eastAsia="el-GR" w:bidi="he-IL"/>
              </w:rPr>
            </w:pPr>
            <w:r w:rsidRPr="005C6F5E">
              <w:rPr>
                <w:rFonts w:asciiTheme="minorHAnsi" w:hAnsiTheme="minorHAnsi" w:cstheme="minorHAnsi"/>
                <w:i/>
                <w:iCs/>
                <w:sz w:val="22"/>
                <w:szCs w:val="22"/>
                <w:lang w:val="el-GR"/>
              </w:rPr>
              <w:t xml:space="preserve">Επισκοπείται η Πρόσκληση </w:t>
            </w:r>
            <w:r>
              <w:rPr>
                <w:rFonts w:asciiTheme="minorHAnsi" w:hAnsiTheme="minorHAnsi" w:cstheme="minorHAnsi"/>
                <w:i/>
                <w:iCs/>
                <w:sz w:val="22"/>
                <w:szCs w:val="22"/>
                <w:lang w:val="el-GR"/>
              </w:rPr>
              <w:t xml:space="preserve">σε σχέση με την </w:t>
            </w:r>
            <w:r w:rsidRPr="005C6F5E">
              <w:rPr>
                <w:rFonts w:asciiTheme="minorHAnsi" w:hAnsiTheme="minorHAnsi" w:cstheme="minorHAnsi"/>
                <w:i/>
                <w:iCs/>
                <w:sz w:val="22"/>
                <w:szCs w:val="22"/>
                <w:lang w:val="el-GR"/>
              </w:rPr>
              <w:t xml:space="preserve">Απόφαση </w:t>
            </w:r>
            <w:r>
              <w:rPr>
                <w:rFonts w:asciiTheme="minorHAnsi" w:hAnsiTheme="minorHAnsi" w:cstheme="minorHAnsi"/>
                <w:i/>
                <w:iCs/>
                <w:sz w:val="22"/>
                <w:szCs w:val="22"/>
                <w:lang w:val="el-GR"/>
              </w:rPr>
              <w:t xml:space="preserve">Ένταξης </w:t>
            </w:r>
            <w:r w:rsidRPr="005C6F5E">
              <w:rPr>
                <w:rFonts w:asciiTheme="minorHAnsi" w:hAnsiTheme="minorHAnsi" w:cstheme="minorHAnsi"/>
                <w:i/>
                <w:iCs/>
                <w:sz w:val="22"/>
                <w:szCs w:val="22"/>
                <w:lang w:val="el-GR"/>
              </w:rPr>
              <w:t>του Έργου και βεβαιώνεται ότι δεν έχει υπάρξει αλλαγή που αποκλίνει από τ</w:t>
            </w:r>
            <w:r>
              <w:rPr>
                <w:rFonts w:asciiTheme="minorHAnsi" w:hAnsiTheme="minorHAnsi" w:cstheme="minorHAnsi"/>
                <w:i/>
                <w:iCs/>
                <w:sz w:val="22"/>
                <w:szCs w:val="22"/>
                <w:lang w:val="el-GR"/>
              </w:rPr>
              <w:t>ους όρους ένταξης. Ενδεικτικά, αναφέρονται ως πιθανές αλλαγές η περιγραφή του φ/α, οι εμπλεκόμενοι φορείς, το χρονοδιάγραμμα υλοποίησης σε σχέση και με τα ορόσημα/στόχους κ.λπ.. Ε</w:t>
            </w:r>
            <w:r w:rsidRPr="005C6F5E">
              <w:rPr>
                <w:rFonts w:asciiTheme="minorHAnsi" w:hAnsiTheme="minorHAnsi" w:cstheme="minorHAnsi"/>
                <w:i/>
                <w:iCs/>
                <w:sz w:val="22"/>
                <w:szCs w:val="22"/>
                <w:lang w:val="el-GR"/>
              </w:rPr>
              <w:t>άν υπήρξε, αναζ</w:t>
            </w:r>
            <w:r>
              <w:rPr>
                <w:rFonts w:asciiTheme="minorHAnsi" w:hAnsiTheme="minorHAnsi" w:cstheme="minorHAnsi"/>
                <w:i/>
                <w:iCs/>
                <w:sz w:val="22"/>
                <w:szCs w:val="22"/>
                <w:lang w:val="el-GR"/>
              </w:rPr>
              <w:t xml:space="preserve">ητείται </w:t>
            </w:r>
            <w:r w:rsidRPr="005C6F5E">
              <w:rPr>
                <w:rFonts w:asciiTheme="minorHAnsi" w:hAnsiTheme="minorHAnsi" w:cstheme="minorHAnsi"/>
                <w:i/>
                <w:iCs/>
                <w:sz w:val="22"/>
                <w:szCs w:val="22"/>
                <w:lang w:val="el-GR"/>
              </w:rPr>
              <w:t xml:space="preserve">και εξετάζεται το αίτημα </w:t>
            </w:r>
            <w:proofErr w:type="spellStart"/>
            <w:r w:rsidRPr="005C6F5E">
              <w:rPr>
                <w:rFonts w:asciiTheme="minorHAnsi" w:hAnsiTheme="minorHAnsi" w:cstheme="minorHAnsi"/>
                <w:i/>
                <w:iCs/>
                <w:sz w:val="22"/>
                <w:szCs w:val="22"/>
                <w:lang w:val="el-GR"/>
              </w:rPr>
              <w:t>τροποποποίησης</w:t>
            </w:r>
            <w:proofErr w:type="spellEnd"/>
            <w:r w:rsidRPr="005C6F5E">
              <w:rPr>
                <w:rFonts w:asciiTheme="minorHAnsi" w:hAnsiTheme="minorHAnsi" w:cstheme="minorHAnsi"/>
                <w:i/>
                <w:iCs/>
                <w:sz w:val="22"/>
                <w:szCs w:val="22"/>
                <w:lang w:val="el-GR"/>
              </w:rPr>
              <w:t xml:space="preserve"> της Απόφασης Ένταξης και </w:t>
            </w:r>
            <w:r>
              <w:rPr>
                <w:rFonts w:asciiTheme="minorHAnsi" w:hAnsiTheme="minorHAnsi" w:cstheme="minorHAnsi"/>
                <w:i/>
                <w:iCs/>
                <w:sz w:val="22"/>
                <w:szCs w:val="22"/>
                <w:lang w:val="el-GR"/>
              </w:rPr>
              <w:t xml:space="preserve">επισκοπείται </w:t>
            </w:r>
            <w:r w:rsidRPr="005C6F5E">
              <w:rPr>
                <w:rFonts w:asciiTheme="minorHAnsi" w:hAnsiTheme="minorHAnsi" w:cstheme="minorHAnsi"/>
                <w:i/>
                <w:iCs/>
                <w:sz w:val="22"/>
                <w:szCs w:val="22"/>
                <w:lang w:val="el-GR"/>
              </w:rPr>
              <w:t>η τροποποιημένη Απόφαση Ένταξης</w:t>
            </w:r>
            <w:r>
              <w:rPr>
                <w:rFonts w:asciiTheme="minorHAnsi" w:hAnsiTheme="minorHAnsi" w:cstheme="minorHAnsi"/>
                <w:i/>
                <w:iCs/>
                <w:sz w:val="22"/>
                <w:szCs w:val="22"/>
                <w:lang w:val="el-GR"/>
              </w:rPr>
              <w:t>, σύμφωνα με τη Διαδικασία Δ1  του Εγχειριδίου Διαδικασιών της ΕΥΣΤΑ</w:t>
            </w:r>
            <w:r w:rsidRPr="005C6F5E">
              <w:rPr>
                <w:rFonts w:asciiTheme="minorHAnsi" w:hAnsiTheme="minorHAnsi" w:cstheme="minorHAnsi"/>
                <w:i/>
                <w:iCs/>
                <w:sz w:val="22"/>
                <w:szCs w:val="22"/>
                <w:lang w:val="el-GR"/>
              </w:rPr>
              <w:t xml:space="preserve">.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A158914"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73FAF294"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4CD50001"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226E0A65"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color w:val="000000"/>
                <w:sz w:val="22"/>
                <w:szCs w:val="22"/>
                <w:lang w:val="el-GR" w:eastAsia="el-GR" w:bidi="he-IL"/>
              </w:rPr>
              <w:t xml:space="preserve">ότι είναι πλήρη τα γενικά στοιχεία Πρόσκλησης (νομοθετικό/κανονιστικό </w:t>
            </w:r>
            <w:r w:rsidRPr="00B31893">
              <w:rPr>
                <w:rFonts w:asciiTheme="minorHAnsi" w:hAnsiTheme="minorHAnsi" w:cstheme="minorHAnsi"/>
                <w:color w:val="000000"/>
                <w:sz w:val="22"/>
                <w:szCs w:val="22"/>
                <w:lang w:val="el-GR" w:eastAsia="el-GR" w:bidi="he-IL"/>
              </w:rPr>
              <w:lastRenderedPageBreak/>
              <w:t>πλαίσιο, ταυτότητα δράσης, Φορέας Υλοποίησης);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918AF9"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lastRenderedPageBreak/>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8D5AD5"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27844"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042CAF36" w14:textId="77777777" w:rsidR="004433B3"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sidRPr="00ED7098">
              <w:rPr>
                <w:rFonts w:asciiTheme="minorHAnsi" w:hAnsiTheme="minorHAnsi" w:cstheme="minorHAnsi"/>
                <w:i/>
                <w:iCs/>
                <w:sz w:val="22"/>
                <w:szCs w:val="22"/>
                <w:lang w:val="el-GR"/>
              </w:rPr>
              <w:t>Επισκοπείται η αναφορά του νομοθετικού και κανονιστικού πλαισίου της Πρόσκλησης</w:t>
            </w:r>
            <w:r>
              <w:rPr>
                <w:rFonts w:asciiTheme="minorHAnsi" w:hAnsiTheme="minorHAnsi" w:cstheme="minorHAnsi"/>
                <w:i/>
                <w:iCs/>
                <w:sz w:val="22"/>
                <w:szCs w:val="22"/>
                <w:lang w:val="el-GR"/>
              </w:rPr>
              <w:t xml:space="preserve">, τα στοιχεία </w:t>
            </w:r>
            <w:r>
              <w:rPr>
                <w:rFonts w:asciiTheme="minorHAnsi" w:hAnsiTheme="minorHAnsi" w:cstheme="minorHAnsi"/>
                <w:i/>
                <w:iCs/>
                <w:sz w:val="22"/>
                <w:szCs w:val="22"/>
                <w:lang w:val="el-GR"/>
              </w:rPr>
              <w:lastRenderedPageBreak/>
              <w:t>της ελεγχόμενης Δράσης του ΤΑΑ, τα στοιχεία των εμπλεκόμενων φορέων και βεβαιώνεται η συμμόρφωση με το ισχύον πλαίσιο υλοποίησης της Δράσης</w:t>
            </w:r>
            <w:r w:rsidRPr="00ED7098">
              <w:rPr>
                <w:rFonts w:asciiTheme="minorHAnsi" w:hAnsiTheme="minorHAnsi" w:cstheme="minorHAnsi"/>
                <w:i/>
                <w:iCs/>
                <w:sz w:val="22"/>
                <w:szCs w:val="22"/>
                <w:lang w:val="el-GR"/>
              </w:rPr>
              <w:t xml:space="preserve">. </w:t>
            </w:r>
          </w:p>
          <w:p w14:paraId="414A4A50" w14:textId="77777777" w:rsidR="004433B3" w:rsidRPr="00ED7098"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Ο ελεγκτής λαμβάνει την απόφαση ένταξης του έργου και εξετάζει τα αναφερόμενα. </w:t>
            </w:r>
            <w:r w:rsidRPr="00ED7098">
              <w:rPr>
                <w:rFonts w:asciiTheme="minorHAnsi" w:hAnsiTheme="minorHAnsi" w:cstheme="minorHAnsi"/>
                <w:i/>
                <w:iCs/>
                <w:sz w:val="22"/>
                <w:szCs w:val="22"/>
                <w:lang w:val="el-GR"/>
              </w:rPr>
              <w:t xml:space="preserve">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5A11B288"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1D2723F8"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7D391C89"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1308AEE1"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ότι η Πρόσκληση προβλέπει  έναν ολοκληρωμένο μηχανισμό υλοποίησης της Δράσης (κατά περίπτωση</w:t>
            </w:r>
            <w:r w:rsidRPr="00A50009">
              <w:rPr>
                <w:rFonts w:asciiTheme="minorHAnsi" w:hAnsiTheme="minorHAnsi" w:cstheme="minorHAnsi"/>
                <w:sz w:val="22"/>
                <w:szCs w:val="22"/>
                <w:lang w:val="el-GR"/>
              </w:rPr>
              <w:t>,</w:t>
            </w:r>
            <w:r w:rsidRPr="00B31893">
              <w:rPr>
                <w:rFonts w:asciiTheme="minorHAnsi" w:hAnsiTheme="minorHAnsi" w:cstheme="minorHAnsi"/>
                <w:sz w:val="22"/>
                <w:szCs w:val="22"/>
                <w:lang w:val="el-GR"/>
              </w:rPr>
              <w:t xml:space="preserve"> αιτήσεων, αξιολόγησης, ενστάσεων, υλοποίησης – παρακολούθησης, επαληθεύσεων/πιστοποιήσεων, εξόφλησης δαπανών, καταβολής ενισχύσεων, τροποποίησης, ολοκλήρωσης, παραλαβής και αποπληρωμής, ανακτήσεων και δημοσιονομικών διορθώσεων);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29B1F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9E6FB0"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F6392"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3F0B8718" w14:textId="77777777" w:rsidR="004433B3" w:rsidRPr="005C6F5E"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sidRPr="005C6F5E">
              <w:rPr>
                <w:rFonts w:asciiTheme="minorHAnsi" w:hAnsiTheme="minorHAnsi" w:cstheme="minorHAnsi"/>
                <w:i/>
                <w:iCs/>
                <w:sz w:val="22"/>
                <w:szCs w:val="22"/>
                <w:lang w:val="el-GR"/>
              </w:rPr>
              <w:t>Επισκοπείτ</w:t>
            </w:r>
            <w:r>
              <w:rPr>
                <w:rFonts w:asciiTheme="minorHAnsi" w:hAnsiTheme="minorHAnsi" w:cstheme="minorHAnsi"/>
                <w:i/>
                <w:iCs/>
                <w:sz w:val="22"/>
                <w:szCs w:val="22"/>
                <w:lang w:val="el-GR"/>
              </w:rPr>
              <w:t>αι</w:t>
            </w:r>
            <w:r w:rsidRPr="005C6F5E">
              <w:rPr>
                <w:rFonts w:asciiTheme="minorHAnsi" w:hAnsiTheme="minorHAnsi" w:cstheme="minorHAnsi"/>
                <w:i/>
                <w:iCs/>
                <w:sz w:val="22"/>
                <w:szCs w:val="22"/>
                <w:lang w:val="el-GR"/>
              </w:rPr>
              <w:t xml:space="preserve"> η Πρόσκληση και βεβαιώνεται η πρόβλεψη σαφών οδηγιών κατάθεσης αίτησης χρηματοδότησης, διαδικασία</w:t>
            </w:r>
            <w:r>
              <w:rPr>
                <w:rFonts w:asciiTheme="minorHAnsi" w:hAnsiTheme="minorHAnsi" w:cstheme="minorHAnsi"/>
                <w:i/>
                <w:iCs/>
                <w:sz w:val="22"/>
                <w:szCs w:val="22"/>
                <w:lang w:val="el-GR"/>
              </w:rPr>
              <w:t>ς</w:t>
            </w:r>
            <w:r w:rsidRPr="005C6F5E">
              <w:rPr>
                <w:rFonts w:asciiTheme="minorHAnsi" w:hAnsiTheme="minorHAnsi" w:cstheme="minorHAnsi"/>
                <w:i/>
                <w:iCs/>
                <w:sz w:val="22"/>
                <w:szCs w:val="22"/>
                <w:lang w:val="el-GR"/>
              </w:rPr>
              <w:t xml:space="preserve"> υποβολής και εξέτασης ενστάσεων,  διαδικασίας υλοποίησης και παρακολούθησης.</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384A8042"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FF0000"/>
                <w:sz w:val="22"/>
                <w:szCs w:val="22"/>
                <w:lang w:val="el-GR" w:eastAsia="el-GR" w:bidi="he-IL"/>
              </w:rPr>
            </w:pPr>
          </w:p>
        </w:tc>
      </w:tr>
      <w:tr w:rsidR="004433B3" w:rsidRPr="00B31893" w14:paraId="750F04D3"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019B9938"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4951AEB1"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B31893">
              <w:rPr>
                <w:rFonts w:asciiTheme="minorHAnsi" w:hAnsiTheme="minorHAnsi" w:cstheme="minorHAnsi"/>
                <w:color w:val="000000"/>
                <w:sz w:val="22"/>
                <w:szCs w:val="22"/>
                <w:lang w:val="el-GR" w:eastAsia="el-GR" w:bidi="he-IL"/>
              </w:rPr>
              <w:t>Τα μέτρα δημοσιοποίησης της Πρόσκλησης κρίνονται επαρκή για την ευρεία ενημέρωση των αποδεκτών ενίσχυσης;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A7A2BA"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1AAA7E"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0B4CFC"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199535A5" w14:textId="77777777" w:rsidR="004433B3" w:rsidRDefault="004433B3" w:rsidP="00C6277C">
            <w:pPr>
              <w:autoSpaceDE w:val="0"/>
              <w:autoSpaceDN w:val="0"/>
              <w:adjustRightInd w:val="0"/>
              <w:spacing w:after="160" w:line="240" w:lineRule="exact"/>
              <w:jc w:val="both"/>
              <w:rPr>
                <w:rFonts w:asciiTheme="minorHAnsi" w:hAnsiTheme="minorHAnsi" w:cstheme="minorHAnsi"/>
                <w:i/>
                <w:iCs/>
                <w:sz w:val="22"/>
                <w:szCs w:val="22"/>
                <w:lang w:val="el-GR"/>
              </w:rPr>
            </w:pPr>
            <w:r w:rsidRPr="00D90495">
              <w:rPr>
                <w:rFonts w:asciiTheme="minorHAnsi" w:hAnsiTheme="minorHAnsi" w:cstheme="minorHAnsi"/>
                <w:i/>
                <w:iCs/>
                <w:sz w:val="22"/>
                <w:szCs w:val="22"/>
                <w:lang w:val="el-GR"/>
              </w:rPr>
              <w:t>Εξετάζεται η σχετική πρόβλεψη στην Πρόσκληση, στο πλαίσιο της διαφάνειας</w:t>
            </w:r>
            <w:r>
              <w:rPr>
                <w:rFonts w:asciiTheme="minorHAnsi" w:hAnsiTheme="minorHAnsi" w:cstheme="minorHAnsi"/>
                <w:i/>
                <w:iCs/>
                <w:sz w:val="22"/>
                <w:szCs w:val="22"/>
                <w:lang w:val="el-GR"/>
              </w:rPr>
              <w:t>,</w:t>
            </w:r>
            <w:r w:rsidRPr="00D90495">
              <w:rPr>
                <w:rFonts w:asciiTheme="minorHAnsi" w:hAnsiTheme="minorHAnsi" w:cstheme="minorHAnsi"/>
                <w:i/>
                <w:iCs/>
                <w:sz w:val="22"/>
                <w:szCs w:val="22"/>
                <w:lang w:val="el-GR"/>
              </w:rPr>
              <w:t xml:space="preserve"> της ίσης μεταχείρισης</w:t>
            </w:r>
            <w:r>
              <w:rPr>
                <w:rFonts w:asciiTheme="minorHAnsi" w:hAnsiTheme="minorHAnsi" w:cstheme="minorHAnsi"/>
                <w:i/>
                <w:iCs/>
                <w:sz w:val="22"/>
                <w:szCs w:val="22"/>
                <w:lang w:val="el-GR"/>
              </w:rPr>
              <w:t xml:space="preserve"> και της συμμόρφωσης με την οριζόντια απαίτησης της ΕΕ περί ενημέρωσης του κοινού για τις χρηματοδοτούμενες δράσεις και την απορρόφηση των κονδυλίων της Ένωσης.</w:t>
            </w:r>
          </w:p>
          <w:p w14:paraId="0C37BA1C" w14:textId="75D33448" w:rsidR="004433B3" w:rsidRPr="00ED7098" w:rsidRDefault="0057521C"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Ενδεικτικά τέτοια μέτρα είναι</w:t>
            </w:r>
            <w:r w:rsidR="004433B3" w:rsidRPr="00B31893">
              <w:rPr>
                <w:rFonts w:asciiTheme="minorHAnsi" w:hAnsiTheme="minorHAnsi" w:cstheme="minorHAnsi"/>
                <w:i/>
                <w:iCs/>
                <w:sz w:val="22"/>
                <w:szCs w:val="22"/>
                <w:lang w:val="el-GR"/>
              </w:rPr>
              <w:t xml:space="preserve">: ι) η ανάρτηση στην ιστοσελίδα του ΦΥ, </w:t>
            </w:r>
            <w:r w:rsidR="004433B3" w:rsidRPr="00B31893">
              <w:rPr>
                <w:rFonts w:asciiTheme="minorHAnsi" w:hAnsiTheme="minorHAnsi" w:cstheme="minorHAnsi"/>
                <w:i/>
                <w:iCs/>
                <w:sz w:val="22"/>
                <w:szCs w:val="22"/>
                <w:lang w:val="el-GR"/>
              </w:rPr>
              <w:lastRenderedPageBreak/>
              <w:t xml:space="preserve">σύντομης περιγραφής του έργου (στόχους, αποτελέσματα, χρηματοδοτική συνδρομή της Ένωσης), </w:t>
            </w:r>
            <w:proofErr w:type="spellStart"/>
            <w:r w:rsidR="004433B3" w:rsidRPr="00B31893">
              <w:rPr>
                <w:rFonts w:asciiTheme="minorHAnsi" w:hAnsiTheme="minorHAnsi" w:cstheme="minorHAnsi"/>
                <w:i/>
                <w:iCs/>
                <w:sz w:val="22"/>
                <w:szCs w:val="22"/>
                <w:lang w:val="el-GR"/>
              </w:rPr>
              <w:t>ιι</w:t>
            </w:r>
            <w:proofErr w:type="spellEnd"/>
            <w:r w:rsidR="004433B3" w:rsidRPr="00B31893">
              <w:rPr>
                <w:rFonts w:asciiTheme="minorHAnsi" w:hAnsiTheme="minorHAnsi" w:cstheme="minorHAnsi"/>
                <w:i/>
                <w:iCs/>
                <w:sz w:val="22"/>
                <w:szCs w:val="22"/>
                <w:lang w:val="el-GR"/>
              </w:rPr>
              <w:t xml:space="preserve">) η ανάρτηση της Πρόσκλησης στην ιστοσελίδα του Φορέα Υλοποίησης, στη ΔΙΑΥΓΕΙΑ, στην επίσημη ιστοσελίδα του ΤΑΑ </w:t>
            </w:r>
            <w:hyperlink r:id="rId17" w:history="1">
              <w:r w:rsidR="004433B3" w:rsidRPr="00B31893">
                <w:rPr>
                  <w:rStyle w:val="-"/>
                  <w:rFonts w:asciiTheme="minorHAnsi" w:eastAsia="Times New Roman" w:hAnsiTheme="minorHAnsi" w:cstheme="minorHAnsi"/>
                  <w:i/>
                  <w:iCs/>
                  <w:sz w:val="22"/>
                  <w:szCs w:val="22"/>
                  <w:lang w:val="en-US" w:eastAsia="el-GR"/>
                </w:rPr>
                <w:t>www</w:t>
              </w:r>
              <w:r w:rsidR="004433B3" w:rsidRPr="00B31893">
                <w:rPr>
                  <w:rStyle w:val="-"/>
                  <w:rFonts w:asciiTheme="minorHAnsi" w:eastAsia="Times New Roman" w:hAnsiTheme="minorHAnsi" w:cstheme="minorHAnsi"/>
                  <w:i/>
                  <w:iCs/>
                  <w:sz w:val="22"/>
                  <w:szCs w:val="22"/>
                  <w:lang w:val="el-GR" w:eastAsia="el-GR"/>
                </w:rPr>
                <w:t>.</w:t>
              </w:r>
              <w:proofErr w:type="spellStart"/>
              <w:r w:rsidR="004433B3" w:rsidRPr="00B31893">
                <w:rPr>
                  <w:rStyle w:val="-"/>
                  <w:rFonts w:asciiTheme="minorHAnsi" w:eastAsia="Times New Roman" w:hAnsiTheme="minorHAnsi" w:cstheme="minorHAnsi"/>
                  <w:i/>
                  <w:iCs/>
                  <w:sz w:val="22"/>
                  <w:szCs w:val="22"/>
                  <w:lang w:eastAsia="el-GR"/>
                </w:rPr>
                <w:t>greece</w:t>
              </w:r>
              <w:proofErr w:type="spellEnd"/>
              <w:r w:rsidR="004433B3" w:rsidRPr="00B31893">
                <w:rPr>
                  <w:rStyle w:val="-"/>
                  <w:rFonts w:asciiTheme="minorHAnsi" w:eastAsia="Times New Roman" w:hAnsiTheme="minorHAnsi" w:cstheme="minorHAnsi"/>
                  <w:i/>
                  <w:iCs/>
                  <w:sz w:val="22"/>
                  <w:szCs w:val="22"/>
                  <w:lang w:val="el-GR" w:eastAsia="el-GR"/>
                </w:rPr>
                <w:t>20.</w:t>
              </w:r>
              <w:proofErr w:type="spellStart"/>
              <w:r w:rsidR="004433B3" w:rsidRPr="00B31893">
                <w:rPr>
                  <w:rStyle w:val="-"/>
                  <w:rFonts w:asciiTheme="minorHAnsi" w:eastAsia="Times New Roman" w:hAnsiTheme="minorHAnsi" w:cstheme="minorHAnsi"/>
                  <w:i/>
                  <w:iCs/>
                  <w:sz w:val="22"/>
                  <w:szCs w:val="22"/>
                  <w:lang w:eastAsia="el-GR"/>
                </w:rPr>
                <w:t>gov</w:t>
              </w:r>
              <w:proofErr w:type="spellEnd"/>
              <w:r w:rsidR="004433B3" w:rsidRPr="00B31893">
                <w:rPr>
                  <w:rStyle w:val="-"/>
                  <w:rFonts w:asciiTheme="minorHAnsi" w:eastAsia="Times New Roman" w:hAnsiTheme="minorHAnsi" w:cstheme="minorHAnsi"/>
                  <w:i/>
                  <w:iCs/>
                  <w:sz w:val="22"/>
                  <w:szCs w:val="22"/>
                  <w:lang w:val="el-GR" w:eastAsia="el-GR"/>
                </w:rPr>
                <w:t>.</w:t>
              </w:r>
              <w:proofErr w:type="spellStart"/>
              <w:r w:rsidR="004433B3" w:rsidRPr="00B31893">
                <w:rPr>
                  <w:rStyle w:val="-"/>
                  <w:rFonts w:asciiTheme="minorHAnsi" w:eastAsia="Times New Roman" w:hAnsiTheme="minorHAnsi" w:cstheme="minorHAnsi"/>
                  <w:i/>
                  <w:iCs/>
                  <w:sz w:val="22"/>
                  <w:szCs w:val="22"/>
                  <w:lang w:eastAsia="el-GR"/>
                </w:rPr>
                <w:t>gr</w:t>
              </w:r>
              <w:proofErr w:type="spellEnd"/>
            </w:hyperlink>
            <w:r w:rsidR="004433B3" w:rsidRPr="00B31893">
              <w:rPr>
                <w:rFonts w:asciiTheme="minorHAnsi" w:eastAsia="Times New Roman" w:hAnsiTheme="minorHAnsi" w:cstheme="minorHAnsi"/>
                <w:i/>
                <w:iCs/>
                <w:sz w:val="22"/>
                <w:szCs w:val="22"/>
                <w:lang w:val="el-GR" w:eastAsia="el-GR"/>
              </w:rPr>
              <w:t xml:space="preserve">  ή </w:t>
            </w:r>
            <w:r w:rsidR="004433B3" w:rsidRPr="00B31893">
              <w:rPr>
                <w:rFonts w:asciiTheme="minorHAnsi" w:hAnsiTheme="minorHAnsi" w:cstheme="minorHAnsi"/>
                <w:i/>
                <w:iCs/>
                <w:sz w:val="22"/>
                <w:szCs w:val="22"/>
                <w:lang w:val="el-GR"/>
              </w:rPr>
              <w:t>και σε κάθε άλλο χώρο που διασφαλίζει την ενημέρωση των ενδιαφερομένων</w:t>
            </w:r>
            <w:r w:rsidR="004433B3">
              <w:rPr>
                <w:rFonts w:asciiTheme="minorHAnsi" w:hAnsiTheme="minorHAnsi" w:cstheme="minorHAnsi"/>
                <w:i/>
                <w:iCs/>
                <w:sz w:val="22"/>
                <w:szCs w:val="22"/>
                <w:lang w:val="el-GR"/>
              </w:rPr>
              <w:t>.</w:t>
            </w:r>
            <w:r w:rsidR="004433B3" w:rsidRPr="00B31893">
              <w:rPr>
                <w:rFonts w:asciiTheme="minorHAnsi" w:hAnsiTheme="minorHAnsi" w:cstheme="minorHAnsi"/>
                <w:i/>
                <w:iCs/>
                <w:sz w:val="22"/>
                <w:szCs w:val="22"/>
                <w:lang w:val="el-GR"/>
              </w:rPr>
              <w:t xml:space="preserve">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50EB7C5E"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69FCD74F"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5C391B52"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15D9FE9F"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 xml:space="preserve">ότι η Πρόσκληση προβλέπει την ηλεκτρονική υποβολή των αιτήσεων, μέσω </w:t>
            </w:r>
            <w:r w:rsidRPr="00B31893">
              <w:rPr>
                <w:rFonts w:asciiTheme="minorHAnsi" w:hAnsiTheme="minorHAnsi" w:cstheme="minorHAnsi"/>
                <w:color w:val="000000"/>
                <w:sz w:val="22"/>
                <w:szCs w:val="22"/>
                <w:lang w:val="el-GR" w:eastAsia="el-GR" w:bidi="he-IL"/>
              </w:rPr>
              <w:t xml:space="preserve"> Ηλεκτρονικής Πλατφόρμας Διαχείρισης Κρατικών Ενισχύσεων ή άλλης με ανάλογα χαρακτηριστικά</w:t>
            </w:r>
            <w:r w:rsidRPr="00B31893">
              <w:rPr>
                <w:rFonts w:asciiTheme="minorHAnsi" w:hAnsiTheme="minorHAnsi" w:cstheme="minorHAnsi"/>
                <w:sz w:val="22"/>
                <w:szCs w:val="22"/>
                <w:lang w:val="el-GR"/>
              </w:rPr>
              <w:t>, για τη διασφάλιση της διαφάνειας και της ίσης μεταχείρισης;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09C777"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618C9"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1E131"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0908C62F" w14:textId="77777777" w:rsidR="004433B3" w:rsidRDefault="004433B3" w:rsidP="00C6277C">
            <w:pPr>
              <w:jc w:val="both"/>
              <w:rPr>
                <w:rFonts w:asciiTheme="minorHAnsi" w:hAnsiTheme="minorHAnsi" w:cstheme="minorHAnsi"/>
                <w:i/>
                <w:iCs/>
                <w:sz w:val="22"/>
                <w:szCs w:val="22"/>
                <w:lang w:val="el-GR"/>
              </w:rPr>
            </w:pPr>
            <w:r w:rsidRPr="00ED7098">
              <w:rPr>
                <w:rFonts w:asciiTheme="minorHAnsi" w:hAnsiTheme="minorHAnsi" w:cstheme="minorHAnsi"/>
                <w:i/>
                <w:iCs/>
                <w:sz w:val="22"/>
                <w:szCs w:val="22"/>
                <w:lang w:val="el-GR"/>
              </w:rPr>
              <w:t>Εξετάζεται η πρόβλεψη</w:t>
            </w:r>
            <w:r>
              <w:rPr>
                <w:rFonts w:asciiTheme="minorHAnsi" w:hAnsiTheme="minorHAnsi" w:cstheme="minorHAnsi"/>
                <w:i/>
                <w:iCs/>
                <w:sz w:val="22"/>
                <w:szCs w:val="22"/>
                <w:lang w:val="el-GR"/>
              </w:rPr>
              <w:t xml:space="preserve"> υποβολής των αιτήσεων των </w:t>
            </w:r>
            <w:proofErr w:type="spellStart"/>
            <w:r>
              <w:rPr>
                <w:rFonts w:asciiTheme="minorHAnsi" w:hAnsiTheme="minorHAnsi" w:cstheme="minorHAnsi"/>
                <w:i/>
                <w:iCs/>
                <w:sz w:val="22"/>
                <w:szCs w:val="22"/>
                <w:lang w:val="el-GR"/>
              </w:rPr>
              <w:t>ωφελουμένων</w:t>
            </w:r>
            <w:proofErr w:type="spellEnd"/>
            <w:r>
              <w:rPr>
                <w:rFonts w:asciiTheme="minorHAnsi" w:hAnsiTheme="minorHAnsi" w:cstheme="minorHAnsi"/>
                <w:i/>
                <w:iCs/>
                <w:sz w:val="22"/>
                <w:szCs w:val="22"/>
                <w:lang w:val="el-GR"/>
              </w:rPr>
              <w:t>, ηλεκτρονικά, μέσω σχετικής πλατφόρμας, για τη διασφάλισης της διαφάνειας και της ίσης μεταχείρισης ή άλλου τρόπου που διασφαλίζει επαρκώς το ανωτέρω, εφόσον η Δράση αφορά καθεστώς ενίσχυσης  που δεν ορίζει ρητά τους ενισχυόμενους.</w:t>
            </w:r>
          </w:p>
          <w:p w14:paraId="30A7A116" w14:textId="77777777" w:rsidR="004433B3" w:rsidRPr="00ED7098" w:rsidRDefault="004433B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Σημειώνεται ότι η χρήση του ΠΣΚΕ, ως ορίζεται και στο Άρθρο 13.6 της ΥΑ ΣΔΕ ΤΑΑ δεν είναι υποχρεωτική. Οι φορείς δύνανται να κάνουν χρήση υφιστάμενης πλατφόρμας ή να αναπτύξουν νέα που να καλύπτει τα προβλεπόμενα στον προαναφερθέν άρθρο.  </w:t>
            </w:r>
            <w:r w:rsidRPr="00ED7098">
              <w:rPr>
                <w:rFonts w:asciiTheme="minorHAnsi" w:hAnsiTheme="minorHAnsi" w:cstheme="minorHAnsi"/>
                <w:i/>
                <w:iCs/>
                <w:sz w:val="22"/>
                <w:szCs w:val="22"/>
                <w:lang w:val="el-GR"/>
              </w:rPr>
              <w:t xml:space="preserve">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29DBA2AF"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7C483658"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23DCD355"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69A4315A"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color w:val="000000"/>
                <w:sz w:val="22"/>
                <w:szCs w:val="22"/>
                <w:lang w:val="el-GR" w:eastAsia="el-GR" w:bidi="he-IL"/>
              </w:rPr>
              <w:t>Προβλέπονται ικανοποιητικές προθεσμίες υποβολής  αιτήσεων;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0642DA"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3F9A63"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27EBE"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0194EA09" w14:textId="77777777" w:rsidR="004433B3" w:rsidRPr="00161098" w:rsidRDefault="004433B3" w:rsidP="00C6277C">
            <w:pPr>
              <w:jc w:val="both"/>
              <w:rPr>
                <w:rFonts w:asciiTheme="minorHAnsi" w:hAnsiTheme="minorHAnsi" w:cstheme="minorHAnsi"/>
                <w:i/>
                <w:iCs/>
                <w:sz w:val="22"/>
                <w:szCs w:val="22"/>
                <w:lang w:val="el-GR"/>
              </w:rPr>
            </w:pPr>
            <w:r w:rsidRPr="00161098">
              <w:rPr>
                <w:rFonts w:asciiTheme="minorHAnsi" w:hAnsiTheme="minorHAnsi" w:cstheme="minorHAnsi"/>
                <w:i/>
                <w:iCs/>
                <w:sz w:val="22"/>
                <w:szCs w:val="22"/>
                <w:lang w:val="el-GR"/>
              </w:rPr>
              <w:t>Εξετάζεται το χρονικό διάστημα που διατέθηκε στους ωφελούμενους για να υποβάλλουν τις αιτήσεις τους.</w:t>
            </w:r>
          </w:p>
          <w:p w14:paraId="48E318C9" w14:textId="77777777" w:rsidR="004433B3" w:rsidRPr="00161098" w:rsidRDefault="004433B3" w:rsidP="00C6277C">
            <w:pPr>
              <w:jc w:val="both"/>
              <w:rPr>
                <w:rFonts w:asciiTheme="minorHAnsi" w:hAnsiTheme="minorHAnsi" w:cstheme="minorHAnsi"/>
                <w:i/>
                <w:iCs/>
                <w:sz w:val="22"/>
                <w:szCs w:val="22"/>
                <w:lang w:val="el-GR"/>
              </w:rPr>
            </w:pPr>
            <w:r w:rsidRPr="00161098">
              <w:rPr>
                <w:rFonts w:asciiTheme="minorHAnsi" w:hAnsiTheme="minorHAnsi" w:cstheme="minorHAnsi"/>
                <w:i/>
                <w:iCs/>
                <w:sz w:val="22"/>
                <w:szCs w:val="22"/>
                <w:lang w:val="el-GR"/>
              </w:rPr>
              <w:t xml:space="preserve"> Σημειώνεται ότι συγκεκριμένο ελάχιστο χρονικό διάστημα δεν προβλέπεται ρητά. </w:t>
            </w:r>
          </w:p>
          <w:p w14:paraId="4B3AB5BB" w14:textId="77777777" w:rsidR="004433B3" w:rsidRDefault="004433B3" w:rsidP="00C6277C">
            <w:pPr>
              <w:jc w:val="both"/>
              <w:rPr>
                <w:rFonts w:asciiTheme="minorHAnsi" w:hAnsiTheme="minorHAnsi" w:cstheme="minorHAnsi"/>
                <w:i/>
                <w:iCs/>
                <w:sz w:val="22"/>
                <w:szCs w:val="22"/>
                <w:lang w:val="el-GR"/>
              </w:rPr>
            </w:pPr>
            <w:r w:rsidRPr="00D72C06">
              <w:rPr>
                <w:rFonts w:asciiTheme="minorHAnsi" w:hAnsiTheme="minorHAnsi" w:cstheme="minorHAnsi"/>
                <w:i/>
                <w:iCs/>
                <w:sz w:val="22"/>
                <w:szCs w:val="22"/>
                <w:lang w:val="el-GR"/>
              </w:rPr>
              <w:t>Συγκεκριμένο ελάχιστο χρονικό διάστημα δεν προβλέπεται ρητά. Ενδεικτικά αναφέρεται ότι χρονικό διάστημα περί των 30 ημερών κρίνεται επαρκές.</w:t>
            </w:r>
          </w:p>
          <w:p w14:paraId="265A9CA7" w14:textId="77777777" w:rsidR="004433B3" w:rsidRPr="00D72C06" w:rsidRDefault="004433B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Σε κάθε </w:t>
            </w:r>
            <w:r w:rsidRPr="00161098">
              <w:rPr>
                <w:rFonts w:asciiTheme="minorHAnsi" w:hAnsiTheme="minorHAnsi" w:cstheme="minorHAnsi"/>
                <w:i/>
                <w:iCs/>
                <w:sz w:val="22"/>
                <w:szCs w:val="22"/>
                <w:lang w:val="el-GR"/>
              </w:rPr>
              <w:t xml:space="preserve">περίπτωση, ο ελεγκτής, κατά την ελεγκτική του κρίση, </w:t>
            </w:r>
            <w:r>
              <w:rPr>
                <w:rFonts w:asciiTheme="minorHAnsi" w:hAnsiTheme="minorHAnsi" w:cstheme="minorHAnsi"/>
                <w:i/>
                <w:iCs/>
                <w:sz w:val="22"/>
                <w:szCs w:val="22"/>
                <w:lang w:val="el-GR"/>
              </w:rPr>
              <w:t>αποφαίνεται για το εύλογο του διαστήματος.</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7D3884B6"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0B8D6B9F" w14:textId="77777777" w:rsidTr="00C6277C">
        <w:trPr>
          <w:trHeight w:val="1109"/>
        </w:trPr>
        <w:tc>
          <w:tcPr>
            <w:tcW w:w="791" w:type="dxa"/>
            <w:tcBorders>
              <w:top w:val="single" w:sz="4" w:space="0" w:color="auto"/>
              <w:left w:val="single" w:sz="4" w:space="0" w:color="auto"/>
              <w:bottom w:val="single" w:sz="4" w:space="0" w:color="auto"/>
              <w:right w:val="single" w:sz="4" w:space="0" w:color="auto"/>
            </w:tcBorders>
            <w:vAlign w:val="center"/>
          </w:tcPr>
          <w:p w14:paraId="7959D476"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0638B4DF"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color w:val="000000"/>
                <w:sz w:val="22"/>
                <w:szCs w:val="22"/>
                <w:lang w:val="el-GR" w:eastAsia="el-GR" w:bidi="he-IL"/>
              </w:rPr>
              <w:t>Διασφαλίζεται ότι οι όροι της Πρόσκλησης δεν εισάγουν αθέμιτες διακρίσεις μεταξύ των τελικών αποδεκτών;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7F882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983D40"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2B9B5"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n-GB"/>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424B3F74" w14:textId="77777777" w:rsidR="004433B3" w:rsidRPr="005E2589" w:rsidRDefault="004433B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Εξετάζεται ότι στην Πρόσκληση </w:t>
            </w:r>
            <w:r w:rsidRPr="005E2589">
              <w:rPr>
                <w:rFonts w:asciiTheme="minorHAnsi" w:hAnsiTheme="minorHAnsi" w:cstheme="minorHAnsi"/>
                <w:i/>
                <w:iCs/>
                <w:sz w:val="22"/>
                <w:szCs w:val="22"/>
                <w:lang w:val="el-GR"/>
              </w:rPr>
              <w:t xml:space="preserve">δεν πρέπει να υπάρχουν όροι ή προϋποθέσεις που δημιουργούν διακρίσεις. </w:t>
            </w:r>
            <w:r>
              <w:rPr>
                <w:rFonts w:asciiTheme="minorHAnsi" w:hAnsiTheme="minorHAnsi" w:cstheme="minorHAnsi"/>
                <w:i/>
                <w:iCs/>
                <w:sz w:val="22"/>
                <w:szCs w:val="22"/>
                <w:lang w:val="el-GR"/>
              </w:rPr>
              <w:t>Ενδεικτικά, τ</w:t>
            </w:r>
            <w:r w:rsidRPr="005E2589">
              <w:rPr>
                <w:rFonts w:asciiTheme="minorHAnsi" w:hAnsiTheme="minorHAnsi" w:cstheme="minorHAnsi"/>
                <w:i/>
                <w:iCs/>
                <w:sz w:val="22"/>
                <w:szCs w:val="22"/>
                <w:lang w:val="el-GR"/>
              </w:rPr>
              <w:t>έτοιοι όροι είναι ενδεικτικά: κριτήρια εντοπιότητας, αναγραφή συγκεκριμένου εμπορικού σήματος χωρίς την συνοδευτική επισήμανση: «ή ισοδύναμο» κλπ.</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5BCE11CA"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62DA1687" w14:textId="77777777" w:rsidTr="00C6277C">
        <w:trPr>
          <w:trHeight w:val="1109"/>
        </w:trPr>
        <w:tc>
          <w:tcPr>
            <w:tcW w:w="791" w:type="dxa"/>
            <w:tcBorders>
              <w:top w:val="single" w:sz="4" w:space="0" w:color="auto"/>
              <w:left w:val="single" w:sz="4" w:space="0" w:color="auto"/>
              <w:bottom w:val="single" w:sz="4" w:space="0" w:color="auto"/>
              <w:right w:val="single" w:sz="4" w:space="0" w:color="auto"/>
            </w:tcBorders>
            <w:vAlign w:val="center"/>
          </w:tcPr>
          <w:p w14:paraId="4B666231"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31D1CAD1"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B31893">
              <w:rPr>
                <w:rFonts w:asciiTheme="minorHAnsi" w:hAnsiTheme="minorHAnsi" w:cstheme="minorHAnsi"/>
                <w:sz w:val="22"/>
                <w:szCs w:val="22"/>
                <w:lang w:val="el-GR"/>
              </w:rPr>
              <w:t>Ορίζονται κατά τρόπο διαφανή οι Δικαιούχοι ενίσχυσης, προϋποθέσεις συμμετοχής, επιλέξιμες δραστηριότητες;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5E85AC" w14:textId="77777777" w:rsidR="004433B3" w:rsidRPr="006E439D"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3AF7D8" w14:textId="77777777" w:rsidR="004433B3" w:rsidRPr="006E439D"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2E393" w14:textId="77777777" w:rsidR="004433B3" w:rsidRPr="006E439D"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13214A88" w14:textId="77777777" w:rsidR="004433B3" w:rsidRDefault="004433B3" w:rsidP="00C6277C">
            <w:pPr>
              <w:jc w:val="both"/>
              <w:rPr>
                <w:rFonts w:asciiTheme="minorHAnsi" w:hAnsiTheme="minorHAnsi" w:cstheme="minorHAnsi"/>
                <w:i/>
                <w:iCs/>
                <w:sz w:val="22"/>
                <w:szCs w:val="22"/>
                <w:lang w:val="el-GR"/>
              </w:rPr>
            </w:pPr>
            <w:r w:rsidRPr="00735353">
              <w:rPr>
                <w:rFonts w:asciiTheme="minorHAnsi" w:hAnsiTheme="minorHAnsi" w:cstheme="minorHAnsi"/>
                <w:i/>
                <w:iCs/>
                <w:sz w:val="22"/>
                <w:szCs w:val="22"/>
                <w:lang w:val="el-GR"/>
              </w:rPr>
              <w:t xml:space="preserve">Εξετάζεται η σχετική ρητή πρόβλεψη στην Πρόσκληση των δυνητικά </w:t>
            </w:r>
            <w:proofErr w:type="spellStart"/>
            <w:r w:rsidRPr="00735353">
              <w:rPr>
                <w:rFonts w:asciiTheme="minorHAnsi" w:hAnsiTheme="minorHAnsi" w:cstheme="minorHAnsi"/>
                <w:i/>
                <w:iCs/>
                <w:sz w:val="22"/>
                <w:szCs w:val="22"/>
                <w:lang w:val="el-GR"/>
              </w:rPr>
              <w:t>ωφελουμένων</w:t>
            </w:r>
            <w:proofErr w:type="spellEnd"/>
            <w:r w:rsidRPr="00735353">
              <w:rPr>
                <w:rFonts w:asciiTheme="minorHAnsi" w:hAnsiTheme="minorHAnsi" w:cstheme="minorHAnsi"/>
                <w:i/>
                <w:iCs/>
                <w:sz w:val="22"/>
                <w:szCs w:val="22"/>
                <w:lang w:val="el-GR"/>
              </w:rPr>
              <w:t>.</w:t>
            </w:r>
          </w:p>
          <w:p w14:paraId="3114E990" w14:textId="1D5AB987" w:rsidR="004433B3" w:rsidRPr="00735353" w:rsidRDefault="004433B3" w:rsidP="00C6277C">
            <w:pPr>
              <w:jc w:val="both"/>
              <w:rPr>
                <w:rFonts w:asciiTheme="minorHAnsi" w:hAnsiTheme="minorHAnsi" w:cstheme="minorHAnsi"/>
                <w:i/>
                <w:iCs/>
                <w:sz w:val="22"/>
                <w:szCs w:val="22"/>
                <w:lang w:val="el-GR"/>
              </w:rPr>
            </w:pPr>
            <w:r w:rsidRPr="00104F48">
              <w:rPr>
                <w:rFonts w:asciiTheme="minorHAnsi" w:hAnsiTheme="minorHAnsi" w:cstheme="minorHAnsi"/>
                <w:i/>
                <w:iCs/>
                <w:sz w:val="22"/>
                <w:szCs w:val="22"/>
                <w:lang w:val="el-GR"/>
              </w:rPr>
              <w:t>Συνεκτιμώνται και λαμβάνονται υπόψη τα τυχόν ειδικότερα οριζόμενα στην αναλυτική περιγραφή εκάστου οροσήμου, στο μηχανισμό επαλήθευσης αυτού, καθώς και τυχόν αναφορές που γίνονται στο παράρτημα της Εκτελεστικής Απόφασης του Συμβουλίου.</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A510FDC"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736A3CD2" w14:textId="77777777" w:rsidTr="00C6277C">
        <w:trPr>
          <w:trHeight w:val="1843"/>
        </w:trPr>
        <w:tc>
          <w:tcPr>
            <w:tcW w:w="791" w:type="dxa"/>
            <w:tcBorders>
              <w:top w:val="single" w:sz="4" w:space="0" w:color="auto"/>
              <w:left w:val="single" w:sz="4" w:space="0" w:color="auto"/>
              <w:bottom w:val="single" w:sz="4" w:space="0" w:color="auto"/>
              <w:right w:val="single" w:sz="4" w:space="0" w:color="auto"/>
            </w:tcBorders>
            <w:vAlign w:val="center"/>
          </w:tcPr>
          <w:p w14:paraId="639F2E4E"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6CC04A70"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Pr>
                <w:rFonts w:asciiTheme="minorHAnsi" w:hAnsiTheme="minorHAnsi" w:cstheme="minorHAnsi"/>
                <w:sz w:val="22"/>
                <w:szCs w:val="22"/>
                <w:lang w:val="el-GR"/>
              </w:rPr>
              <w:t>Επιβεβαιώνεται</w:t>
            </w:r>
            <w:r w:rsidRPr="00B31893">
              <w:rPr>
                <w:rFonts w:asciiTheme="minorHAnsi" w:hAnsiTheme="minorHAnsi" w:cstheme="minorHAnsi"/>
                <w:sz w:val="22"/>
                <w:szCs w:val="22"/>
                <w:lang w:val="el-GR"/>
              </w:rPr>
              <w:t xml:space="preserve"> ότι η Πρόσκληση προβλέπει τη διενέργεια ελέγχου σώρευσης για τις ενισχύσεις ήσσονος σημασίας (</w:t>
            </w:r>
            <w:r w:rsidRPr="00B31893">
              <w:rPr>
                <w:rFonts w:asciiTheme="minorHAnsi" w:hAnsiTheme="minorHAnsi" w:cstheme="minorHAnsi"/>
                <w:sz w:val="22"/>
                <w:szCs w:val="22"/>
              </w:rPr>
              <w:t>de</w:t>
            </w:r>
            <w:r w:rsidRPr="00B31893">
              <w:rPr>
                <w:rFonts w:asciiTheme="minorHAnsi" w:hAnsiTheme="minorHAnsi" w:cstheme="minorHAnsi"/>
                <w:sz w:val="22"/>
                <w:szCs w:val="22"/>
                <w:lang w:val="el-GR"/>
              </w:rPr>
              <w:t xml:space="preserve"> </w:t>
            </w:r>
            <w:r w:rsidRPr="00B31893">
              <w:rPr>
                <w:rFonts w:asciiTheme="minorHAnsi" w:hAnsiTheme="minorHAnsi" w:cstheme="minorHAnsi"/>
                <w:sz w:val="22"/>
                <w:szCs w:val="22"/>
              </w:rPr>
              <w:t>minimis</w:t>
            </w:r>
            <w:r w:rsidRPr="00B31893">
              <w:rPr>
                <w:rFonts w:asciiTheme="minorHAnsi" w:hAnsiTheme="minorHAnsi" w:cstheme="minorHAnsi"/>
                <w:sz w:val="22"/>
                <w:szCs w:val="22"/>
                <w:lang w:val="el-GR"/>
              </w:rPr>
              <w:t xml:space="preserve"> </w:t>
            </w:r>
            <w:proofErr w:type="spellStart"/>
            <w:r w:rsidRPr="00B31893">
              <w:rPr>
                <w:rFonts w:asciiTheme="minorHAnsi" w:hAnsiTheme="minorHAnsi" w:cstheme="minorHAnsi"/>
                <w:sz w:val="22"/>
                <w:szCs w:val="22"/>
              </w:rPr>
              <w:t>aid</w:t>
            </w:r>
            <w:proofErr w:type="spellEnd"/>
            <w:r w:rsidRPr="00B31893">
              <w:rPr>
                <w:rFonts w:asciiTheme="minorHAnsi" w:hAnsiTheme="minorHAnsi" w:cstheme="minorHAnsi"/>
                <w:sz w:val="22"/>
                <w:szCs w:val="22"/>
                <w:lang w:val="el-GR"/>
              </w:rPr>
              <w:t xml:space="preserve">) και ακόλουθων ενεργειών, σε περίπτωση εντοπισμού υπέρβασης του προβλεπόμενου ορίου;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F49E4E"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69D44D"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027020"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11947A08" w14:textId="77777777" w:rsidR="004433B3" w:rsidRPr="00941BD3" w:rsidRDefault="004433B3" w:rsidP="00C6277C">
            <w:pPr>
              <w:jc w:val="both"/>
              <w:rPr>
                <w:rFonts w:asciiTheme="minorHAnsi" w:hAnsiTheme="minorHAnsi" w:cstheme="minorHAnsi"/>
                <w:b/>
                <w:bCs/>
                <w:sz w:val="22"/>
                <w:szCs w:val="22"/>
                <w:lang w:val="el-GR" w:eastAsia="el-GR" w:bidi="he-IL"/>
              </w:rPr>
            </w:pPr>
            <w:r w:rsidRPr="005E2589">
              <w:rPr>
                <w:rFonts w:asciiTheme="minorHAnsi" w:hAnsiTheme="minorHAnsi" w:cstheme="minorHAnsi"/>
                <w:i/>
                <w:iCs/>
                <w:sz w:val="22"/>
                <w:szCs w:val="22"/>
                <w:lang w:val="el-GR"/>
              </w:rPr>
              <w:t>Εξετάζεται η σχετική πρόβλεψη, εάν απαιτείται</w:t>
            </w:r>
            <w:r w:rsidRPr="00941BD3">
              <w:rPr>
                <w:rFonts w:asciiTheme="minorHAnsi" w:hAnsiTheme="minorHAnsi" w:cstheme="minorHAnsi"/>
                <w:i/>
                <w:iCs/>
                <w:sz w:val="22"/>
                <w:szCs w:val="22"/>
                <w:lang w:val="el-GR"/>
              </w:rPr>
              <w:t xml:space="preserve">, </w:t>
            </w:r>
            <w:r>
              <w:rPr>
                <w:rFonts w:asciiTheme="minorHAnsi" w:hAnsiTheme="minorHAnsi" w:cstheme="minorHAnsi"/>
                <w:i/>
                <w:iCs/>
                <w:sz w:val="22"/>
                <w:szCs w:val="22"/>
                <w:lang w:val="el-GR"/>
              </w:rPr>
              <w:t xml:space="preserve">δηλαδή εάν η </w:t>
            </w:r>
            <w:proofErr w:type="spellStart"/>
            <w:r>
              <w:rPr>
                <w:rFonts w:asciiTheme="minorHAnsi" w:hAnsiTheme="minorHAnsi" w:cstheme="minorHAnsi"/>
                <w:i/>
                <w:iCs/>
                <w:sz w:val="22"/>
                <w:szCs w:val="22"/>
                <w:lang w:val="el-GR"/>
              </w:rPr>
              <w:t>ενωσιακή</w:t>
            </w:r>
            <w:proofErr w:type="spellEnd"/>
            <w:r>
              <w:rPr>
                <w:rFonts w:asciiTheme="minorHAnsi" w:hAnsiTheme="minorHAnsi" w:cstheme="minorHAnsi"/>
                <w:i/>
                <w:iCs/>
                <w:sz w:val="22"/>
                <w:szCs w:val="22"/>
                <w:lang w:val="el-GR"/>
              </w:rPr>
              <w:t xml:space="preserve"> νομική βάση για τη χορήγηση των ενισχύσεων είναι Κανονισμός ενισχύσεων </w:t>
            </w:r>
            <w:r w:rsidRPr="00B31893">
              <w:rPr>
                <w:rFonts w:asciiTheme="minorHAnsi" w:hAnsiTheme="minorHAnsi" w:cstheme="minorHAnsi"/>
                <w:sz w:val="22"/>
                <w:szCs w:val="22"/>
                <w:lang w:val="el-GR"/>
              </w:rPr>
              <w:t>ήσσονος σημασίας (</w:t>
            </w:r>
            <w:r w:rsidRPr="00B31893">
              <w:rPr>
                <w:rFonts w:asciiTheme="minorHAnsi" w:hAnsiTheme="minorHAnsi" w:cstheme="minorHAnsi"/>
                <w:sz w:val="22"/>
                <w:szCs w:val="22"/>
              </w:rPr>
              <w:t>de</w:t>
            </w:r>
            <w:r w:rsidRPr="00B31893">
              <w:rPr>
                <w:rFonts w:asciiTheme="minorHAnsi" w:hAnsiTheme="minorHAnsi" w:cstheme="minorHAnsi"/>
                <w:sz w:val="22"/>
                <w:szCs w:val="22"/>
                <w:lang w:val="el-GR"/>
              </w:rPr>
              <w:t xml:space="preserve"> </w:t>
            </w:r>
            <w:r w:rsidRPr="00B31893">
              <w:rPr>
                <w:rFonts w:asciiTheme="minorHAnsi" w:hAnsiTheme="minorHAnsi" w:cstheme="minorHAnsi"/>
                <w:sz w:val="22"/>
                <w:szCs w:val="22"/>
              </w:rPr>
              <w:t>minimis</w:t>
            </w:r>
            <w:r>
              <w:rPr>
                <w:rFonts w:asciiTheme="minorHAnsi" w:hAnsiTheme="minorHAnsi" w:cstheme="minorHAnsi"/>
                <w:sz w:val="22"/>
                <w:szCs w:val="22"/>
                <w:lang w:val="el-GR"/>
              </w:rPr>
              <w:t>).</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81A48DF"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0B28A59B" w14:textId="77777777" w:rsidTr="00C6277C">
        <w:trPr>
          <w:trHeight w:val="596"/>
        </w:trPr>
        <w:tc>
          <w:tcPr>
            <w:tcW w:w="791" w:type="dxa"/>
            <w:tcBorders>
              <w:top w:val="single" w:sz="4" w:space="0" w:color="auto"/>
              <w:left w:val="single" w:sz="4" w:space="0" w:color="auto"/>
              <w:bottom w:val="single" w:sz="4" w:space="0" w:color="auto"/>
              <w:right w:val="single" w:sz="4" w:space="0" w:color="auto"/>
            </w:tcBorders>
            <w:vAlign w:val="center"/>
          </w:tcPr>
          <w:p w14:paraId="4DAC2BC4"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6117D232"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rPr>
              <w:t>Επιβεβαιώνεται</w:t>
            </w:r>
            <w:r w:rsidRPr="00B31893">
              <w:rPr>
                <w:rFonts w:asciiTheme="minorHAnsi" w:hAnsiTheme="minorHAnsi" w:cstheme="minorHAnsi"/>
                <w:sz w:val="22"/>
                <w:szCs w:val="22"/>
                <w:lang w:val="el-GR"/>
              </w:rPr>
              <w:t xml:space="preserve"> ότι η Πρόσκληση προβλέπει την ενημέρωση των δυνητικών </w:t>
            </w:r>
            <w:proofErr w:type="spellStart"/>
            <w:r w:rsidRPr="00B31893">
              <w:rPr>
                <w:rFonts w:asciiTheme="minorHAnsi" w:hAnsiTheme="minorHAnsi" w:cstheme="minorHAnsi"/>
                <w:sz w:val="22"/>
                <w:szCs w:val="22"/>
                <w:lang w:val="el-GR"/>
              </w:rPr>
              <w:t>ωφελουμένων</w:t>
            </w:r>
            <w:proofErr w:type="spellEnd"/>
            <w:r w:rsidRPr="00B31893">
              <w:rPr>
                <w:rFonts w:asciiTheme="minorHAnsi" w:hAnsiTheme="minorHAnsi" w:cstheme="minorHAnsi"/>
                <w:sz w:val="22"/>
                <w:szCs w:val="22"/>
                <w:lang w:val="el-GR"/>
              </w:rPr>
              <w:t xml:space="preserve"> σχετικά με </w:t>
            </w:r>
            <w:r>
              <w:rPr>
                <w:rFonts w:asciiTheme="minorHAnsi" w:hAnsiTheme="minorHAnsi" w:cstheme="minorHAnsi"/>
                <w:sz w:val="22"/>
                <w:szCs w:val="22"/>
                <w:lang w:val="el-GR"/>
              </w:rPr>
              <w:t>τη διαδικασία</w:t>
            </w:r>
            <w:r w:rsidRPr="00B31893">
              <w:rPr>
                <w:rFonts w:asciiTheme="minorHAnsi" w:hAnsiTheme="minorHAnsi" w:cstheme="minorHAnsi"/>
                <w:sz w:val="22"/>
                <w:szCs w:val="22"/>
                <w:lang w:val="el-GR"/>
              </w:rPr>
              <w:t xml:space="preserve"> χρηματοδότησης, υποβολής αιτήσεων, υπαγωγής των </w:t>
            </w:r>
            <w:proofErr w:type="spellStart"/>
            <w:r w:rsidRPr="00B31893">
              <w:rPr>
                <w:rFonts w:asciiTheme="minorHAnsi" w:hAnsiTheme="minorHAnsi" w:cstheme="minorHAnsi"/>
                <w:sz w:val="22"/>
                <w:szCs w:val="22"/>
                <w:lang w:val="el-GR"/>
              </w:rPr>
              <w:t>ωφελουμένων</w:t>
            </w:r>
            <w:proofErr w:type="spellEnd"/>
            <w:r w:rsidRPr="00B31893">
              <w:rPr>
                <w:rFonts w:asciiTheme="minorHAnsi" w:hAnsiTheme="minorHAnsi" w:cstheme="minorHAnsi"/>
                <w:sz w:val="22"/>
                <w:szCs w:val="22"/>
                <w:lang w:val="el-GR"/>
              </w:rPr>
              <w:t xml:space="preserve">, υλοποίησης των παρεμβάσεων, εκταμίευσης κινήτρων, καθώς και προθεσμίες ανταπόκρισης αυτών;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E7B9C1"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CE0909"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D9BF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06967E0D" w14:textId="77777777" w:rsidR="004433B3" w:rsidRDefault="004433B3" w:rsidP="00C6277C">
            <w:pPr>
              <w:jc w:val="both"/>
              <w:rPr>
                <w:rFonts w:asciiTheme="minorHAnsi" w:hAnsiTheme="minorHAnsi" w:cstheme="minorHAnsi"/>
                <w:i/>
                <w:iCs/>
                <w:sz w:val="22"/>
                <w:szCs w:val="22"/>
                <w:lang w:val="el-GR"/>
              </w:rPr>
            </w:pPr>
            <w:r w:rsidRPr="00E307EB">
              <w:rPr>
                <w:rFonts w:asciiTheme="minorHAnsi" w:hAnsiTheme="minorHAnsi" w:cstheme="minorHAnsi"/>
                <w:i/>
                <w:iCs/>
                <w:sz w:val="22"/>
                <w:szCs w:val="22"/>
                <w:lang w:val="el-GR"/>
              </w:rPr>
              <w:t>Εξετάζεται η σαφής, οργανωμένη και κατατοπιστική ενημέρω</w:t>
            </w:r>
            <w:r>
              <w:rPr>
                <w:rFonts w:asciiTheme="minorHAnsi" w:hAnsiTheme="minorHAnsi" w:cstheme="minorHAnsi"/>
                <w:i/>
                <w:iCs/>
                <w:sz w:val="22"/>
                <w:szCs w:val="22"/>
                <w:lang w:val="el-GR"/>
              </w:rPr>
              <w:t>σ</w:t>
            </w:r>
            <w:r w:rsidRPr="00E307EB">
              <w:rPr>
                <w:rFonts w:asciiTheme="minorHAnsi" w:hAnsiTheme="minorHAnsi" w:cstheme="minorHAnsi"/>
                <w:i/>
                <w:iCs/>
                <w:sz w:val="22"/>
                <w:szCs w:val="22"/>
                <w:lang w:val="el-GR"/>
              </w:rPr>
              <w:t xml:space="preserve">η </w:t>
            </w:r>
            <w:r>
              <w:rPr>
                <w:rFonts w:asciiTheme="minorHAnsi" w:hAnsiTheme="minorHAnsi" w:cstheme="minorHAnsi"/>
                <w:i/>
                <w:iCs/>
                <w:sz w:val="22"/>
                <w:szCs w:val="22"/>
                <w:lang w:val="el-GR"/>
              </w:rPr>
              <w:t xml:space="preserve"> μέσω της Πρόσκλησης, </w:t>
            </w:r>
            <w:r w:rsidRPr="00E307EB">
              <w:rPr>
                <w:rFonts w:asciiTheme="minorHAnsi" w:hAnsiTheme="minorHAnsi" w:cstheme="minorHAnsi"/>
                <w:i/>
                <w:iCs/>
                <w:sz w:val="22"/>
                <w:szCs w:val="22"/>
                <w:lang w:val="el-GR"/>
              </w:rPr>
              <w:t xml:space="preserve">των δυνητικά </w:t>
            </w:r>
            <w:proofErr w:type="spellStart"/>
            <w:r w:rsidRPr="00E307EB">
              <w:rPr>
                <w:rFonts w:asciiTheme="minorHAnsi" w:hAnsiTheme="minorHAnsi" w:cstheme="minorHAnsi"/>
                <w:i/>
                <w:iCs/>
                <w:sz w:val="22"/>
                <w:szCs w:val="22"/>
                <w:lang w:val="el-GR"/>
              </w:rPr>
              <w:t>ωφελουμένων</w:t>
            </w:r>
            <w:proofErr w:type="spellEnd"/>
            <w:r w:rsidRPr="00E307EB">
              <w:rPr>
                <w:rFonts w:asciiTheme="minorHAnsi" w:hAnsiTheme="minorHAnsi" w:cstheme="minorHAnsi"/>
                <w:i/>
                <w:iCs/>
                <w:sz w:val="22"/>
                <w:szCs w:val="22"/>
                <w:lang w:val="el-GR"/>
              </w:rPr>
              <w:t>.</w:t>
            </w:r>
            <w:r>
              <w:rPr>
                <w:rFonts w:asciiTheme="minorHAnsi" w:hAnsiTheme="minorHAnsi" w:cstheme="minorHAnsi"/>
                <w:i/>
                <w:iCs/>
                <w:sz w:val="22"/>
                <w:szCs w:val="22"/>
                <w:lang w:val="el-GR"/>
              </w:rPr>
              <w:t xml:space="preserve"> </w:t>
            </w:r>
          </w:p>
          <w:p w14:paraId="566E684D" w14:textId="77777777" w:rsidR="004433B3" w:rsidRPr="00E307EB" w:rsidRDefault="004433B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Επιπλέον, εξετάζεται και η διάθεση σχετικών τηλεφώνων επικοινωνίας ή και ηλεκτρονικών μέσων για την </w:t>
            </w:r>
            <w:r>
              <w:rPr>
                <w:rFonts w:asciiTheme="minorHAnsi" w:hAnsiTheme="minorHAnsi" w:cstheme="minorHAnsi"/>
                <w:i/>
                <w:iCs/>
                <w:sz w:val="22"/>
                <w:szCs w:val="22"/>
                <w:lang w:val="el-GR"/>
              </w:rPr>
              <w:lastRenderedPageBreak/>
              <w:t xml:space="preserve">αρτιότερη ενημέρωση των ενδιαφερομένων.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4A438EC"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5D7C006F" w14:textId="77777777" w:rsidTr="00C6277C">
        <w:trPr>
          <w:trHeight w:val="1022"/>
        </w:trPr>
        <w:tc>
          <w:tcPr>
            <w:tcW w:w="791" w:type="dxa"/>
            <w:tcBorders>
              <w:top w:val="single" w:sz="4" w:space="0" w:color="auto"/>
              <w:left w:val="single" w:sz="4" w:space="0" w:color="auto"/>
              <w:bottom w:val="single" w:sz="4" w:space="0" w:color="auto"/>
              <w:right w:val="single" w:sz="4" w:space="0" w:color="auto"/>
            </w:tcBorders>
            <w:vAlign w:val="center"/>
          </w:tcPr>
          <w:p w14:paraId="3165E60E"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2D376A26"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 xml:space="preserve">ότι η Πρόσκληση προβλέπει ενημέρωση των </w:t>
            </w:r>
            <w:proofErr w:type="spellStart"/>
            <w:r w:rsidRPr="00B31893">
              <w:rPr>
                <w:rFonts w:asciiTheme="minorHAnsi" w:hAnsiTheme="minorHAnsi" w:cstheme="minorHAnsi"/>
                <w:sz w:val="22"/>
                <w:szCs w:val="22"/>
                <w:lang w:val="el-GR"/>
              </w:rPr>
              <w:t>ωφελουμένων</w:t>
            </w:r>
            <w:proofErr w:type="spellEnd"/>
            <w:r w:rsidRPr="00B31893">
              <w:rPr>
                <w:rFonts w:asciiTheme="minorHAnsi" w:hAnsiTheme="minorHAnsi" w:cstheme="minorHAnsi"/>
                <w:sz w:val="22"/>
                <w:szCs w:val="22"/>
                <w:lang w:val="el-GR"/>
              </w:rPr>
              <w:t xml:space="preserve"> ως προς τις υποχρεώσεις τους, καθώς και αναφορά στις συνέπειες μη τήρησης των όρων και προϋποθέσεων του προγράμματος;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EFFD16"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CD0132"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B3AA97"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4CA42B03" w14:textId="77777777" w:rsidR="004433B3" w:rsidRPr="00E307EB" w:rsidRDefault="004433B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Εξετάζεται η σαφής ενημέρωση </w:t>
            </w:r>
            <w:r w:rsidRPr="00E307EB">
              <w:rPr>
                <w:rFonts w:asciiTheme="minorHAnsi" w:hAnsiTheme="minorHAnsi" w:cstheme="minorHAnsi"/>
                <w:i/>
                <w:iCs/>
                <w:sz w:val="22"/>
                <w:szCs w:val="22"/>
                <w:lang w:val="el-GR"/>
              </w:rPr>
              <w:t xml:space="preserve"> </w:t>
            </w:r>
            <w:r>
              <w:rPr>
                <w:rFonts w:asciiTheme="minorHAnsi" w:hAnsiTheme="minorHAnsi" w:cstheme="minorHAnsi"/>
                <w:i/>
                <w:iCs/>
                <w:sz w:val="22"/>
                <w:szCs w:val="22"/>
                <w:lang w:val="el-GR"/>
              </w:rPr>
              <w:t xml:space="preserve">μέσω της Πρόσκλησης </w:t>
            </w:r>
            <w:r w:rsidRPr="00E307EB">
              <w:rPr>
                <w:rFonts w:asciiTheme="minorHAnsi" w:hAnsiTheme="minorHAnsi" w:cstheme="minorHAnsi"/>
                <w:i/>
                <w:iCs/>
                <w:sz w:val="22"/>
                <w:szCs w:val="22"/>
                <w:lang w:val="el-GR"/>
              </w:rPr>
              <w:t xml:space="preserve">των δυνητικά </w:t>
            </w:r>
            <w:proofErr w:type="spellStart"/>
            <w:r w:rsidRPr="00E307EB">
              <w:rPr>
                <w:rFonts w:asciiTheme="minorHAnsi" w:hAnsiTheme="minorHAnsi" w:cstheme="minorHAnsi"/>
                <w:i/>
                <w:iCs/>
                <w:sz w:val="22"/>
                <w:szCs w:val="22"/>
                <w:lang w:val="el-GR"/>
              </w:rPr>
              <w:t>ωφελουμένων</w:t>
            </w:r>
            <w:proofErr w:type="spellEnd"/>
            <w:r w:rsidRPr="00E307EB">
              <w:rPr>
                <w:rFonts w:asciiTheme="minorHAnsi" w:hAnsiTheme="minorHAnsi" w:cstheme="minorHAnsi"/>
                <w:i/>
                <w:iCs/>
                <w:sz w:val="22"/>
                <w:szCs w:val="22"/>
                <w:lang w:val="el-GR"/>
              </w:rPr>
              <w:t xml:space="preserve"> </w:t>
            </w:r>
            <w:r>
              <w:rPr>
                <w:rFonts w:asciiTheme="minorHAnsi" w:hAnsiTheme="minorHAnsi" w:cstheme="minorHAnsi"/>
                <w:i/>
                <w:iCs/>
                <w:sz w:val="22"/>
                <w:szCs w:val="22"/>
                <w:lang w:val="el-GR"/>
              </w:rPr>
              <w:t xml:space="preserve">για τις περιπτώσεις </w:t>
            </w:r>
            <w:r w:rsidRPr="00E307EB">
              <w:rPr>
                <w:rFonts w:asciiTheme="minorHAnsi" w:hAnsiTheme="minorHAnsi" w:cstheme="minorHAnsi"/>
                <w:i/>
                <w:iCs/>
                <w:sz w:val="22"/>
                <w:szCs w:val="22"/>
                <w:lang w:val="el-GR"/>
              </w:rPr>
              <w:t>διαπίστωσης παράβασης εθνικού ή κοινοτικού δικαίου</w:t>
            </w:r>
            <w:r>
              <w:rPr>
                <w:rFonts w:asciiTheme="minorHAnsi" w:hAnsiTheme="minorHAnsi" w:cstheme="minorHAnsi"/>
                <w:i/>
                <w:iCs/>
                <w:sz w:val="22"/>
                <w:szCs w:val="22"/>
                <w:lang w:val="el-GR"/>
              </w:rPr>
              <w:t xml:space="preserve">, επί τη βάση σχετικού πορίσματος ελέγχου, και την πιθανή έκδοση </w:t>
            </w:r>
            <w:r w:rsidRPr="00E307EB">
              <w:rPr>
                <w:rFonts w:asciiTheme="minorHAnsi" w:hAnsiTheme="minorHAnsi" w:cstheme="minorHAnsi"/>
                <w:i/>
                <w:iCs/>
                <w:sz w:val="22"/>
                <w:szCs w:val="22"/>
                <w:lang w:val="el-GR"/>
              </w:rPr>
              <w:t>απόφασης δημοσιονομικής διόρθωσης και ανάκτηση</w:t>
            </w:r>
            <w:r>
              <w:rPr>
                <w:rFonts w:asciiTheme="minorHAnsi" w:hAnsiTheme="minorHAnsi" w:cstheme="minorHAnsi"/>
                <w:i/>
                <w:iCs/>
                <w:sz w:val="22"/>
                <w:szCs w:val="22"/>
                <w:lang w:val="el-GR"/>
              </w:rPr>
              <w:t xml:space="preserve"> </w:t>
            </w:r>
            <w:r w:rsidRPr="003D3596">
              <w:rPr>
                <w:rFonts w:asciiTheme="minorHAnsi" w:hAnsiTheme="minorHAnsi" w:cstheme="minorHAnsi"/>
                <w:i/>
                <w:iCs/>
                <w:sz w:val="22"/>
                <w:szCs w:val="22"/>
                <w:lang w:val="el-GR"/>
              </w:rPr>
              <w:t xml:space="preserve"> της ενίσχυσης</w:t>
            </w:r>
            <w:r w:rsidRPr="00E307EB">
              <w:rPr>
                <w:rFonts w:asciiTheme="minorHAnsi" w:hAnsiTheme="minorHAnsi" w:cstheme="minorHAnsi"/>
                <w:i/>
                <w:iCs/>
                <w:sz w:val="22"/>
                <w:szCs w:val="22"/>
                <w:lang w:val="el-GR"/>
              </w:rPr>
              <w:t>, με ακύρωση μέρους ή του συνόλου της χρηματοδότησης του έργου</w:t>
            </w:r>
            <w:r>
              <w:rPr>
                <w:rFonts w:asciiTheme="minorHAnsi" w:hAnsiTheme="minorHAnsi" w:cstheme="minorHAnsi"/>
                <w:i/>
                <w:iCs/>
                <w:sz w:val="22"/>
                <w:szCs w:val="22"/>
                <w:lang w:val="el-GR"/>
              </w:rPr>
              <w:t>.</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5112E8DB"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709764F1"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79298B38" w14:textId="77777777" w:rsidR="004433B3" w:rsidRPr="006F53C2"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49CEEEEF"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sz w:val="22"/>
                <w:szCs w:val="22"/>
                <w:lang w:val="el-GR"/>
              </w:rPr>
              <w:t xml:space="preserve">Κρίνονται </w:t>
            </w:r>
            <w:r>
              <w:rPr>
                <w:rFonts w:asciiTheme="minorHAnsi" w:hAnsiTheme="minorHAnsi" w:cstheme="minorHAnsi"/>
                <w:sz w:val="22"/>
                <w:szCs w:val="22"/>
                <w:lang w:val="el-GR"/>
              </w:rPr>
              <w:t xml:space="preserve"> εύλογα</w:t>
            </w:r>
            <w:r w:rsidRPr="00B31893">
              <w:rPr>
                <w:rFonts w:asciiTheme="minorHAnsi" w:hAnsiTheme="minorHAnsi" w:cstheme="minorHAnsi"/>
                <w:sz w:val="22"/>
                <w:szCs w:val="22"/>
                <w:lang w:val="el-GR"/>
              </w:rPr>
              <w:t xml:space="preserve"> και </w:t>
            </w:r>
            <w:r>
              <w:rPr>
                <w:rFonts w:asciiTheme="minorHAnsi" w:hAnsiTheme="minorHAnsi" w:cstheme="minorHAnsi"/>
                <w:sz w:val="22"/>
                <w:szCs w:val="22"/>
                <w:lang w:val="el-GR"/>
              </w:rPr>
              <w:t>κατάλληλα</w:t>
            </w:r>
            <w:r w:rsidRPr="00B31893">
              <w:rPr>
                <w:rFonts w:asciiTheme="minorHAnsi" w:hAnsiTheme="minorHAnsi" w:cstheme="minorHAnsi"/>
                <w:sz w:val="22"/>
                <w:szCs w:val="22"/>
                <w:lang w:val="el-GR"/>
              </w:rPr>
              <w:t xml:space="preserve"> τα απαιτούμενα δικαιολογητικά που σχετίζονται ενδεικτικά με </w:t>
            </w:r>
          </w:p>
          <w:p w14:paraId="22B12FF3"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sz w:val="22"/>
                <w:szCs w:val="22"/>
                <w:lang w:val="el-GR"/>
              </w:rPr>
              <w:t xml:space="preserve">-Υποβολή αίτησης ενίσχυσης, </w:t>
            </w:r>
          </w:p>
          <w:p w14:paraId="0289510D"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sz w:val="22"/>
                <w:szCs w:val="22"/>
                <w:lang w:val="el-GR"/>
              </w:rPr>
              <w:t xml:space="preserve">-Παραδοτέα πιστοποίησης φυσικού και οικονομικού αντικειμένου, ενεργειών και επιλέξιμων δαπανών, </w:t>
            </w:r>
          </w:p>
          <w:p w14:paraId="68F7160B"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sz w:val="22"/>
                <w:szCs w:val="22"/>
                <w:lang w:val="el-GR"/>
              </w:rPr>
              <w:t xml:space="preserve">-Επιλέξιμες / μη επιλέξιμες δραστηριότητες (ΚΑΔ) , </w:t>
            </w:r>
          </w:p>
          <w:p w14:paraId="6A159849"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sz w:val="22"/>
                <w:szCs w:val="22"/>
                <w:lang w:val="el-GR"/>
              </w:rPr>
              <w:t>-Τυπικές προϋποθέσεις συμμετοχής και κριτήρια αξιολόγησης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8015C4"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CFD39A"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F574CA"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2F8E4BEA" w14:textId="77777777" w:rsidR="004433B3" w:rsidRPr="00BA3DD1" w:rsidRDefault="004433B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Ενδεικτικά, ε</w:t>
            </w:r>
            <w:r w:rsidRPr="00BA3DD1">
              <w:rPr>
                <w:rFonts w:asciiTheme="minorHAnsi" w:hAnsiTheme="minorHAnsi" w:cstheme="minorHAnsi"/>
                <w:i/>
                <w:iCs/>
                <w:sz w:val="22"/>
                <w:szCs w:val="22"/>
                <w:lang w:val="el-GR"/>
              </w:rPr>
              <w:t xml:space="preserve">ξετάζεται εάν έχουν προβλεφθεί κατάλληλα δικαιολογητικά και συνοδευτικά έγγραφα, για τις υπηρεσίες χορήγησης των ενισχύσεων και για τους φορείς των οποίων τα επενδυτικά σχέδια θα ενταχθούν σε καθεστώς </w:t>
            </w:r>
            <w:r>
              <w:rPr>
                <w:rFonts w:asciiTheme="minorHAnsi" w:hAnsiTheme="minorHAnsi" w:cstheme="minorHAnsi"/>
                <w:i/>
                <w:iCs/>
                <w:sz w:val="22"/>
                <w:szCs w:val="22"/>
                <w:lang w:val="el-GR"/>
              </w:rPr>
              <w:t>συγ</w:t>
            </w:r>
            <w:r w:rsidRPr="00BA3DD1">
              <w:rPr>
                <w:rFonts w:asciiTheme="minorHAnsi" w:hAnsiTheme="minorHAnsi" w:cstheme="minorHAnsi"/>
                <w:i/>
                <w:iCs/>
                <w:sz w:val="22"/>
                <w:szCs w:val="22"/>
                <w:lang w:val="el-GR"/>
              </w:rPr>
              <w:t>χρηματοδότησης</w:t>
            </w:r>
            <w:r>
              <w:rPr>
                <w:rFonts w:asciiTheme="minorHAnsi" w:hAnsiTheme="minorHAnsi" w:cstheme="minorHAnsi"/>
                <w:i/>
                <w:iCs/>
                <w:sz w:val="22"/>
                <w:szCs w:val="22"/>
                <w:lang w:val="el-GR"/>
              </w:rPr>
              <w:t>.</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1032462"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26CA279F" w14:textId="77777777" w:rsidTr="00C6277C">
        <w:trPr>
          <w:trHeight w:val="143"/>
        </w:trPr>
        <w:tc>
          <w:tcPr>
            <w:tcW w:w="791" w:type="dxa"/>
            <w:tcBorders>
              <w:top w:val="single" w:sz="4" w:space="0" w:color="auto"/>
              <w:left w:val="single" w:sz="4" w:space="0" w:color="auto"/>
              <w:bottom w:val="single" w:sz="4" w:space="0" w:color="auto"/>
              <w:right w:val="single" w:sz="4" w:space="0" w:color="auto"/>
            </w:tcBorders>
            <w:vAlign w:val="center"/>
          </w:tcPr>
          <w:p w14:paraId="7B086B3B"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0D06C194"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ότι η Πρόσκληση προβλέπει την ενημέρωση/γνωστοποίηση στους δυνητικά ωφελούμενους, τεκμηριωμένα, του αποτελέσματος της αξιολόγησης (είτε θετικό είτε αρνητικό / απορριπτέο);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3D0A14"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B88DC3"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234C47"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2F3222D9" w14:textId="77777777" w:rsidR="004433B3" w:rsidRPr="00D90495" w:rsidRDefault="004433B3" w:rsidP="00C6277C">
            <w:pPr>
              <w:jc w:val="both"/>
              <w:rPr>
                <w:rFonts w:asciiTheme="minorHAnsi" w:hAnsiTheme="minorHAnsi" w:cstheme="minorHAnsi"/>
                <w:i/>
                <w:iCs/>
                <w:sz w:val="22"/>
                <w:szCs w:val="22"/>
                <w:lang w:val="el-GR"/>
              </w:rPr>
            </w:pPr>
            <w:r w:rsidRPr="00D90495">
              <w:rPr>
                <w:rFonts w:asciiTheme="minorHAnsi" w:hAnsiTheme="minorHAnsi" w:cstheme="minorHAnsi"/>
                <w:i/>
                <w:iCs/>
                <w:sz w:val="22"/>
                <w:szCs w:val="22"/>
                <w:lang w:val="el-GR"/>
              </w:rPr>
              <w:t>Εξετάζεται η σχετική πρόβλεψη στην Πρόσκληση, στο πλαίσιο της διαφάνειας και της ίσης μεταχείρισης.</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316FBD9E"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22606F0B" w14:textId="77777777" w:rsidTr="00C6277C">
        <w:trPr>
          <w:trHeight w:val="1348"/>
        </w:trPr>
        <w:tc>
          <w:tcPr>
            <w:tcW w:w="791" w:type="dxa"/>
            <w:tcBorders>
              <w:top w:val="single" w:sz="4" w:space="0" w:color="auto"/>
              <w:left w:val="single" w:sz="4" w:space="0" w:color="auto"/>
              <w:bottom w:val="single" w:sz="4" w:space="0" w:color="auto"/>
              <w:right w:val="single" w:sz="4" w:space="0" w:color="auto"/>
            </w:tcBorders>
            <w:vAlign w:val="center"/>
          </w:tcPr>
          <w:p w14:paraId="345ED4B5"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3512E458"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 xml:space="preserve">ότι η Πρόσκληση προβλέπει </w:t>
            </w:r>
            <w:proofErr w:type="spellStart"/>
            <w:r w:rsidRPr="00B31893">
              <w:rPr>
                <w:rFonts w:asciiTheme="minorHAnsi" w:hAnsiTheme="minorHAnsi" w:cstheme="minorHAnsi"/>
                <w:sz w:val="22"/>
                <w:szCs w:val="22"/>
                <w:lang w:val="el-GR"/>
              </w:rPr>
              <w:t>χρονοδιαγράμμα</w:t>
            </w:r>
            <w:proofErr w:type="spellEnd"/>
            <w:r w:rsidRPr="00B31893">
              <w:rPr>
                <w:rFonts w:asciiTheme="minorHAnsi" w:hAnsiTheme="minorHAnsi" w:cstheme="minorHAnsi"/>
                <w:sz w:val="22"/>
                <w:szCs w:val="22"/>
                <w:lang w:val="el-GR"/>
              </w:rPr>
              <w:t xml:space="preserve"> υλοποίησης της Δράσης (η οποία τελεί σε συμφωνία με τα προβλεπόμενα στον Κανονισμό του ΤΑΑ);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CECD7A"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AD7C11"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D5B3E"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1E21FC71" w14:textId="77777777" w:rsidR="004433B3" w:rsidRPr="00B31893" w:rsidRDefault="004433B3" w:rsidP="00C6277C">
            <w:pPr>
              <w:jc w:val="both"/>
              <w:rPr>
                <w:rFonts w:asciiTheme="minorHAnsi" w:hAnsiTheme="minorHAnsi" w:cstheme="minorHAnsi"/>
                <w:b/>
                <w:bCs/>
                <w:color w:val="000000"/>
                <w:sz w:val="22"/>
                <w:szCs w:val="22"/>
                <w:lang w:val="el-GR" w:eastAsia="el-GR" w:bidi="he-IL"/>
              </w:rPr>
            </w:pPr>
            <w:r w:rsidRPr="00D90495">
              <w:rPr>
                <w:rFonts w:asciiTheme="minorHAnsi" w:hAnsiTheme="minorHAnsi" w:cstheme="minorHAnsi"/>
                <w:i/>
                <w:iCs/>
                <w:sz w:val="22"/>
                <w:szCs w:val="22"/>
                <w:lang w:val="el-GR"/>
              </w:rPr>
              <w:t xml:space="preserve">Εξετάζεται η σχετική πρόβλεψη στην Πρόσκληση, </w:t>
            </w:r>
            <w:r>
              <w:rPr>
                <w:rFonts w:asciiTheme="minorHAnsi" w:hAnsiTheme="minorHAnsi" w:cstheme="minorHAnsi"/>
                <w:i/>
                <w:iCs/>
                <w:sz w:val="22"/>
                <w:szCs w:val="22"/>
                <w:lang w:val="el-GR"/>
              </w:rPr>
              <w:t>η οποία πρέπει να είναι σε συμφωνία με τα ορόσημα/στόχους της Δράσης και σε κάθε περίπτωση να μην υπερβαίνει την απώτατη ημερομηνία ολοκλήρωσης της Δράσης ως αυτή έχει εγκριθεί και αποτυπώνεται στην Απόφαση Ένταξης.</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18DE4742"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23055D6A" w14:textId="77777777" w:rsidTr="00C6277C">
        <w:trPr>
          <w:trHeight w:val="737"/>
        </w:trPr>
        <w:tc>
          <w:tcPr>
            <w:tcW w:w="791" w:type="dxa"/>
            <w:tcBorders>
              <w:top w:val="single" w:sz="4" w:space="0" w:color="auto"/>
              <w:left w:val="single" w:sz="4" w:space="0" w:color="auto"/>
              <w:bottom w:val="single" w:sz="4" w:space="0" w:color="auto"/>
              <w:right w:val="single" w:sz="4" w:space="0" w:color="auto"/>
            </w:tcBorders>
            <w:vAlign w:val="center"/>
          </w:tcPr>
          <w:p w14:paraId="6890B815" w14:textId="77777777" w:rsidR="004433B3" w:rsidRPr="00D90495"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12F2FB96"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 xml:space="preserve">ότι η Πρόσκληση προβλέπει την υποχρεωτική τήρηση των όρων Δημοσιότητας του ΤΑΑ από όλους τους εμπλεκόμενους στην υλοποίηση των παρεμβάσεων;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AA69E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AEB165"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832AD"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331CFF86" w14:textId="77777777" w:rsidR="004433B3" w:rsidRPr="006B2332" w:rsidRDefault="004433B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Εξετάζεται εά</w:t>
            </w:r>
            <w:r w:rsidRPr="00B31893">
              <w:rPr>
                <w:rFonts w:asciiTheme="minorHAnsi" w:hAnsiTheme="minorHAnsi" w:cstheme="minorHAnsi"/>
                <w:i/>
                <w:iCs/>
                <w:sz w:val="22"/>
                <w:szCs w:val="22"/>
                <w:lang w:val="el-GR"/>
              </w:rPr>
              <w:t xml:space="preserve">ν τηρούνται ελάχιστες υποχρεώσεις Δημοσιότητας και Πληροφόρησης, όπως ο Οδηγός Επικοινωνίας Σχεδίου Ελλάδα 2.0 και το Τμήμα 5 «Δημοσιότητα» του Παραρτήματος Ι της Απόφασης Ένταξης του Έργου, όπου περιγράφονται οι ελάχιστες σχετικές υποχρεώσεις του ΦΥ και του Υπουργείου Ευθύνης για την ενημέρωση του κοινού και των συμμετεχόντων/ </w:t>
            </w:r>
            <w:proofErr w:type="spellStart"/>
            <w:r w:rsidRPr="00B31893">
              <w:rPr>
                <w:rFonts w:asciiTheme="minorHAnsi" w:hAnsiTheme="minorHAnsi" w:cstheme="minorHAnsi"/>
                <w:i/>
                <w:iCs/>
                <w:sz w:val="22"/>
                <w:szCs w:val="22"/>
                <w:lang w:val="el-GR"/>
              </w:rPr>
              <w:t>ωφελουμένων</w:t>
            </w:r>
            <w:proofErr w:type="spellEnd"/>
            <w:r w:rsidRPr="00B31893">
              <w:rPr>
                <w:rFonts w:asciiTheme="minorHAnsi" w:hAnsiTheme="minorHAnsi" w:cstheme="minorHAnsi"/>
                <w:i/>
                <w:iCs/>
                <w:sz w:val="22"/>
                <w:szCs w:val="22"/>
                <w:lang w:val="el-GR"/>
              </w:rPr>
              <w:t xml:space="preserve">, </w:t>
            </w:r>
            <w:r w:rsidRPr="00B31893">
              <w:rPr>
                <w:rFonts w:asciiTheme="minorHAnsi" w:hAnsiTheme="minorHAnsi" w:cstheme="minorHAnsi"/>
                <w:i/>
                <w:iCs/>
                <w:sz w:val="22"/>
                <w:szCs w:val="22"/>
                <w:lang w:val="el-GR"/>
              </w:rPr>
              <w:lastRenderedPageBreak/>
              <w:t>σχετικά με το σκοπό του έργου και τη χρηματοδότηση από το ΤΑΑ.</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7A838800"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4433B3" w:rsidRPr="00B31893" w14:paraId="213F972A" w14:textId="77777777" w:rsidTr="00C6277C">
        <w:trPr>
          <w:trHeight w:val="629"/>
        </w:trPr>
        <w:tc>
          <w:tcPr>
            <w:tcW w:w="791" w:type="dxa"/>
            <w:tcBorders>
              <w:top w:val="single" w:sz="4" w:space="0" w:color="auto"/>
              <w:left w:val="single" w:sz="4" w:space="0" w:color="auto"/>
              <w:bottom w:val="single" w:sz="4" w:space="0" w:color="auto"/>
              <w:right w:val="single" w:sz="4" w:space="0" w:color="auto"/>
            </w:tcBorders>
            <w:vAlign w:val="center"/>
          </w:tcPr>
          <w:p w14:paraId="1FDD7743" w14:textId="77777777" w:rsidR="004433B3" w:rsidRPr="00B31893" w:rsidRDefault="004433B3" w:rsidP="004433B3">
            <w:pPr>
              <w:pStyle w:val="af2"/>
              <w:numPr>
                <w:ilvl w:val="0"/>
                <w:numId w:val="50"/>
              </w:numPr>
              <w:tabs>
                <w:tab w:val="left" w:pos="492"/>
              </w:tabs>
              <w:autoSpaceDE w:val="0"/>
              <w:autoSpaceDN w:val="0"/>
              <w:adjustRightInd w:val="0"/>
              <w:spacing w:after="160" w:line="240" w:lineRule="exact"/>
              <w:ind w:left="0" w:firstLine="0"/>
              <w:jc w:val="center"/>
              <w:rPr>
                <w:rFonts w:asciiTheme="minorHAnsi" w:hAnsiTheme="minorHAnsi" w:cstheme="minorHAnsi"/>
                <w:color w:val="000000"/>
                <w:sz w:val="22"/>
                <w:szCs w:val="22"/>
                <w:lang w:val="el-GR" w:eastAsia="el-GR" w:bidi="he-IL"/>
              </w:rPr>
            </w:pPr>
          </w:p>
        </w:tc>
        <w:tc>
          <w:tcPr>
            <w:tcW w:w="3173" w:type="dxa"/>
            <w:tcBorders>
              <w:top w:val="single" w:sz="4" w:space="0" w:color="auto"/>
              <w:left w:val="single" w:sz="4" w:space="0" w:color="auto"/>
              <w:bottom w:val="single" w:sz="4" w:space="0" w:color="auto"/>
              <w:right w:val="single" w:sz="4" w:space="0" w:color="auto"/>
            </w:tcBorders>
            <w:shd w:val="clear" w:color="auto" w:fill="auto"/>
          </w:tcPr>
          <w:p w14:paraId="0E351152"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sz w:val="22"/>
                <w:szCs w:val="22"/>
                <w:lang w:val="el-GR"/>
              </w:rPr>
            </w:pPr>
            <w:r w:rsidRPr="00B31893">
              <w:rPr>
                <w:rFonts w:asciiTheme="minorHAnsi" w:hAnsiTheme="minorHAnsi" w:cstheme="minorHAnsi"/>
                <w:sz w:val="22"/>
                <w:szCs w:val="22"/>
                <w:lang w:val="el-GR"/>
              </w:rPr>
              <w:t>Διασφαλίζεται η προστασία προσωπικών δεδομένων;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E6314F"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FE7838"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6D1FD" w14:textId="77777777" w:rsidR="004433B3" w:rsidRPr="00B31893" w:rsidRDefault="004433B3"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1BC2A1FE" w14:textId="77777777" w:rsidR="004433B3" w:rsidRPr="00B31893" w:rsidRDefault="004433B3" w:rsidP="00C6277C">
            <w:pPr>
              <w:autoSpaceDE w:val="0"/>
              <w:autoSpaceDN w:val="0"/>
              <w:adjustRightInd w:val="0"/>
              <w:spacing w:after="160" w:line="240" w:lineRule="exact"/>
              <w:jc w:val="both"/>
              <w:rPr>
                <w:rFonts w:asciiTheme="minorHAnsi" w:hAnsiTheme="minorHAnsi" w:cstheme="minorHAnsi"/>
                <w:b/>
                <w:bCs/>
                <w:color w:val="000000"/>
                <w:sz w:val="22"/>
                <w:szCs w:val="22"/>
                <w:lang w:val="el-GR" w:eastAsia="el-GR" w:bidi="he-IL"/>
              </w:rPr>
            </w:pPr>
            <w:r w:rsidRPr="00D90495">
              <w:rPr>
                <w:rFonts w:asciiTheme="minorHAnsi" w:hAnsiTheme="minorHAnsi" w:cstheme="minorHAnsi"/>
                <w:i/>
                <w:iCs/>
                <w:sz w:val="22"/>
                <w:szCs w:val="22"/>
                <w:lang w:val="el-GR"/>
              </w:rPr>
              <w:t xml:space="preserve">Εξετάζεται η σχετική πρόβλεψη στην </w:t>
            </w:r>
            <w:r w:rsidRPr="003D3596">
              <w:rPr>
                <w:rFonts w:asciiTheme="minorHAnsi" w:hAnsiTheme="minorHAnsi" w:cstheme="minorHAnsi"/>
                <w:i/>
                <w:iCs/>
                <w:sz w:val="22"/>
                <w:szCs w:val="22"/>
                <w:lang w:val="el-GR"/>
              </w:rPr>
              <w:t>Πρόσκληση και η αναφορά στο σχετικό νομοθετικό πλαίσιο.</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14CD40E7" w14:textId="77777777" w:rsidR="004433B3" w:rsidRPr="002E6745" w:rsidRDefault="004433B3"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bl>
    <w:p w14:paraId="255BBC98" w14:textId="77777777" w:rsidR="00502138" w:rsidRPr="004433B3" w:rsidRDefault="00502138" w:rsidP="00502138">
      <w:pPr>
        <w:pStyle w:val="a9"/>
        <w:jc w:val="both"/>
        <w:rPr>
          <w:rFonts w:asciiTheme="minorHAnsi" w:hAnsiTheme="minorHAnsi" w:cstheme="minorHAnsi"/>
          <w:bCs/>
          <w:sz w:val="22"/>
          <w:szCs w:val="22"/>
          <w:lang w:val="de-DE"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502138" w:rsidRPr="00DD68FF" w14:paraId="0EBCE38C" w14:textId="77777777" w:rsidTr="00200097">
        <w:tc>
          <w:tcPr>
            <w:tcW w:w="9918" w:type="dxa"/>
            <w:gridSpan w:val="2"/>
            <w:shd w:val="clear" w:color="auto" w:fill="F3F3F3"/>
          </w:tcPr>
          <w:p w14:paraId="4B5ECBCA" w14:textId="6825E73E" w:rsidR="00502138" w:rsidRPr="000A560D" w:rsidRDefault="00EC65F9" w:rsidP="00200097">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502138" w:rsidRPr="000A560D" w14:paraId="6C9F591C" w14:textId="77777777" w:rsidTr="00200097">
        <w:tc>
          <w:tcPr>
            <w:tcW w:w="1033" w:type="dxa"/>
            <w:shd w:val="clear" w:color="auto" w:fill="F3F3F3"/>
          </w:tcPr>
          <w:p w14:paraId="7F721931" w14:textId="77777777" w:rsidR="00502138" w:rsidRPr="000A560D" w:rsidRDefault="00502138"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573D7ADD" w14:textId="77777777" w:rsidR="00502138" w:rsidRPr="000A560D" w:rsidRDefault="00502138" w:rsidP="00200097">
            <w:pPr>
              <w:spacing w:before="60" w:after="60"/>
              <w:rPr>
                <w:rFonts w:asciiTheme="minorHAnsi" w:hAnsiTheme="minorHAnsi" w:cstheme="minorHAnsi"/>
                <w:sz w:val="22"/>
                <w:szCs w:val="22"/>
                <w:lang w:val="el-GR"/>
              </w:rPr>
            </w:pPr>
          </w:p>
        </w:tc>
      </w:tr>
      <w:tr w:rsidR="00502138" w:rsidRPr="000A560D" w14:paraId="13371686" w14:textId="77777777" w:rsidTr="00200097">
        <w:tc>
          <w:tcPr>
            <w:tcW w:w="1033" w:type="dxa"/>
            <w:shd w:val="clear" w:color="auto" w:fill="F3F3F3"/>
          </w:tcPr>
          <w:p w14:paraId="382A656F" w14:textId="77777777" w:rsidR="00502138" w:rsidRPr="000A560D" w:rsidRDefault="00502138"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4D821A48" w14:textId="77777777" w:rsidR="00502138" w:rsidRPr="000A560D" w:rsidRDefault="00502138" w:rsidP="00200097">
            <w:pPr>
              <w:spacing w:before="60" w:after="60"/>
              <w:rPr>
                <w:rFonts w:asciiTheme="minorHAnsi" w:hAnsiTheme="minorHAnsi" w:cstheme="minorHAnsi"/>
                <w:sz w:val="22"/>
                <w:szCs w:val="22"/>
                <w:lang w:val="el-GR"/>
              </w:rPr>
            </w:pPr>
          </w:p>
        </w:tc>
      </w:tr>
    </w:tbl>
    <w:p w14:paraId="3C878BD5" w14:textId="77777777" w:rsidR="00C249C2" w:rsidRDefault="00C249C2" w:rsidP="00502138">
      <w:pPr>
        <w:spacing w:after="0"/>
        <w:jc w:val="both"/>
        <w:rPr>
          <w:rFonts w:asciiTheme="minorHAnsi" w:hAnsiTheme="minorHAnsi" w:cstheme="minorHAnsi"/>
          <w:b/>
          <w:bCs/>
          <w:color w:val="000000"/>
          <w:sz w:val="22"/>
          <w:szCs w:val="22"/>
          <w:u w:val="single"/>
          <w:lang w:val="el-GR" w:eastAsia="el-GR" w:bidi="he-IL"/>
        </w:rPr>
      </w:pPr>
    </w:p>
    <w:p w14:paraId="46476DFD" w14:textId="77777777" w:rsidR="00C249C2" w:rsidRDefault="00C249C2" w:rsidP="00502138">
      <w:pPr>
        <w:spacing w:after="0"/>
        <w:jc w:val="both"/>
        <w:rPr>
          <w:rFonts w:asciiTheme="minorHAnsi" w:hAnsiTheme="minorHAnsi" w:cstheme="minorHAnsi"/>
          <w:b/>
          <w:bCs/>
          <w:color w:val="000000"/>
          <w:sz w:val="22"/>
          <w:szCs w:val="22"/>
          <w:u w:val="single"/>
          <w:lang w:val="el-GR" w:eastAsia="el-GR" w:bidi="he-IL"/>
        </w:rPr>
      </w:pPr>
    </w:p>
    <w:p w14:paraId="0369F621" w14:textId="0076692B" w:rsidR="00502138" w:rsidRPr="00240113" w:rsidRDefault="00595C96" w:rsidP="00502138">
      <w:pPr>
        <w:spacing w:after="0"/>
        <w:jc w:val="both"/>
        <w:rPr>
          <w:rFonts w:asciiTheme="minorHAnsi" w:hAnsiTheme="minorHAnsi" w:cstheme="minorHAnsi"/>
          <w:b/>
          <w:bCs/>
          <w:color w:val="000000"/>
          <w:sz w:val="22"/>
          <w:szCs w:val="22"/>
          <w:lang w:val="el-GR" w:eastAsia="el-GR" w:bidi="he-IL"/>
        </w:rPr>
      </w:pPr>
      <w:r w:rsidRPr="00240113">
        <w:rPr>
          <w:rFonts w:asciiTheme="minorHAnsi" w:hAnsiTheme="minorHAnsi" w:cstheme="minorHAnsi"/>
          <w:b/>
          <w:bCs/>
          <w:color w:val="000000"/>
          <w:sz w:val="22"/>
          <w:szCs w:val="22"/>
          <w:lang w:val="el-GR" w:eastAsia="el-GR" w:bidi="he-IL"/>
        </w:rPr>
        <w:t>2</w:t>
      </w:r>
      <w:r w:rsidR="00502138" w:rsidRPr="00240113">
        <w:rPr>
          <w:rFonts w:asciiTheme="minorHAnsi" w:hAnsiTheme="minorHAnsi" w:cstheme="minorHAnsi"/>
          <w:b/>
          <w:bCs/>
          <w:color w:val="000000"/>
          <w:sz w:val="22"/>
          <w:szCs w:val="22"/>
          <w:lang w:val="el-GR" w:eastAsia="el-GR" w:bidi="he-IL"/>
        </w:rPr>
        <w:t>.</w:t>
      </w:r>
      <w:r w:rsidRPr="00240113">
        <w:rPr>
          <w:rFonts w:asciiTheme="minorHAnsi" w:hAnsiTheme="minorHAnsi" w:cstheme="minorHAnsi"/>
          <w:b/>
          <w:bCs/>
          <w:color w:val="000000"/>
          <w:sz w:val="22"/>
          <w:szCs w:val="22"/>
          <w:lang w:val="el-GR" w:eastAsia="el-GR" w:bidi="he-IL"/>
        </w:rPr>
        <w:t>3</w:t>
      </w:r>
      <w:r w:rsidR="00502138" w:rsidRPr="00240113">
        <w:rPr>
          <w:rFonts w:asciiTheme="minorHAnsi" w:hAnsiTheme="minorHAnsi" w:cstheme="minorHAnsi"/>
          <w:b/>
          <w:bCs/>
          <w:color w:val="000000"/>
          <w:sz w:val="22"/>
          <w:szCs w:val="22"/>
          <w:lang w:val="el-GR" w:eastAsia="el-GR" w:bidi="he-IL"/>
        </w:rPr>
        <w:t xml:space="preserve"> Έλεγχος </w:t>
      </w:r>
      <w:r w:rsidR="001029B8" w:rsidRPr="00240113">
        <w:rPr>
          <w:rFonts w:asciiTheme="minorHAnsi" w:hAnsiTheme="minorHAnsi" w:cstheme="minorHAnsi"/>
          <w:b/>
          <w:bCs/>
          <w:color w:val="000000"/>
          <w:sz w:val="22"/>
          <w:szCs w:val="22"/>
          <w:lang w:val="el-GR" w:eastAsia="el-GR" w:bidi="he-IL"/>
        </w:rPr>
        <w:t>Επιλογή</w:t>
      </w:r>
      <w:r w:rsidR="00484E0C" w:rsidRPr="00240113">
        <w:rPr>
          <w:rFonts w:asciiTheme="minorHAnsi" w:hAnsiTheme="minorHAnsi" w:cstheme="minorHAnsi"/>
          <w:b/>
          <w:bCs/>
          <w:color w:val="000000"/>
          <w:sz w:val="22"/>
          <w:szCs w:val="22"/>
          <w:lang w:val="el-GR" w:eastAsia="el-GR" w:bidi="he-IL"/>
        </w:rPr>
        <w:t>ς</w:t>
      </w:r>
      <w:r w:rsidR="001029B8" w:rsidRPr="00240113">
        <w:rPr>
          <w:rFonts w:asciiTheme="minorHAnsi" w:hAnsiTheme="minorHAnsi" w:cstheme="minorHAnsi"/>
          <w:b/>
          <w:bCs/>
          <w:color w:val="000000"/>
          <w:sz w:val="22"/>
          <w:szCs w:val="22"/>
          <w:lang w:val="el-GR" w:eastAsia="el-GR" w:bidi="he-IL"/>
        </w:rPr>
        <w:t xml:space="preserve"> Τελικών Αποδεκτών </w:t>
      </w:r>
      <w:r w:rsidR="00484E0C" w:rsidRPr="00240113">
        <w:rPr>
          <w:rFonts w:asciiTheme="minorHAnsi" w:hAnsiTheme="minorHAnsi" w:cstheme="minorHAnsi"/>
          <w:b/>
          <w:bCs/>
          <w:color w:val="000000"/>
          <w:sz w:val="22"/>
          <w:szCs w:val="22"/>
          <w:lang w:val="el-GR" w:eastAsia="el-GR" w:bidi="he-IL"/>
        </w:rPr>
        <w:t>και λήψης επιχορήγησης</w:t>
      </w:r>
    </w:p>
    <w:p w14:paraId="59AD51D0" w14:textId="77777777" w:rsidR="00240113" w:rsidRDefault="00240113" w:rsidP="00502138">
      <w:pPr>
        <w:spacing w:after="0"/>
        <w:jc w:val="both"/>
        <w:rPr>
          <w:rFonts w:asciiTheme="minorHAnsi" w:hAnsiTheme="minorHAnsi" w:cstheme="minorHAnsi"/>
          <w:b/>
          <w:bCs/>
          <w:color w:val="000000"/>
          <w:sz w:val="22"/>
          <w:szCs w:val="22"/>
          <w:u w:val="single"/>
          <w:lang w:val="el-GR" w:eastAsia="el-GR" w:bidi="he-IL"/>
        </w:rPr>
      </w:pPr>
    </w:p>
    <w:tbl>
      <w:tblPr>
        <w:tblW w:w="1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462"/>
        <w:gridCol w:w="1208"/>
        <w:gridCol w:w="1253"/>
        <w:gridCol w:w="1340"/>
        <w:gridCol w:w="2802"/>
      </w:tblGrid>
      <w:tr w:rsidR="00502138" w:rsidRPr="000A560D" w14:paraId="71FB66CE" w14:textId="77777777" w:rsidTr="009C31BE">
        <w:trPr>
          <w:trHeight w:val="928"/>
        </w:trPr>
        <w:tc>
          <w:tcPr>
            <w:tcW w:w="742" w:type="dxa"/>
            <w:tcBorders>
              <w:top w:val="single" w:sz="4" w:space="0" w:color="auto"/>
              <w:left w:val="single" w:sz="4" w:space="0" w:color="auto"/>
              <w:bottom w:val="single" w:sz="4" w:space="0" w:color="auto"/>
              <w:right w:val="single" w:sz="4" w:space="0" w:color="auto"/>
            </w:tcBorders>
            <w:shd w:val="clear" w:color="auto" w:fill="C6D9F1"/>
            <w:vAlign w:val="center"/>
          </w:tcPr>
          <w:p w14:paraId="13140F15"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p>
        </w:tc>
        <w:tc>
          <w:tcPr>
            <w:tcW w:w="6462" w:type="dxa"/>
            <w:tcBorders>
              <w:top w:val="single" w:sz="4" w:space="0" w:color="auto"/>
              <w:left w:val="single" w:sz="4" w:space="0" w:color="auto"/>
              <w:bottom w:val="single" w:sz="4" w:space="0" w:color="auto"/>
              <w:right w:val="single" w:sz="4" w:space="0" w:color="auto"/>
            </w:tcBorders>
            <w:shd w:val="clear" w:color="auto" w:fill="C6D9F1"/>
            <w:vAlign w:val="center"/>
          </w:tcPr>
          <w:p w14:paraId="039349D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1208" w:type="dxa"/>
            <w:tcBorders>
              <w:top w:val="single" w:sz="4" w:space="0" w:color="auto"/>
              <w:left w:val="single" w:sz="4" w:space="0" w:color="auto"/>
              <w:bottom w:val="single" w:sz="4" w:space="0" w:color="auto"/>
              <w:right w:val="single" w:sz="4" w:space="0" w:color="auto"/>
            </w:tcBorders>
            <w:shd w:val="clear" w:color="auto" w:fill="C6D9F1"/>
            <w:vAlign w:val="center"/>
          </w:tcPr>
          <w:p w14:paraId="44853D5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1253" w:type="dxa"/>
            <w:tcBorders>
              <w:top w:val="single" w:sz="4" w:space="0" w:color="auto"/>
              <w:left w:val="single" w:sz="4" w:space="0" w:color="auto"/>
              <w:bottom w:val="single" w:sz="4" w:space="0" w:color="auto"/>
              <w:right w:val="single" w:sz="4" w:space="0" w:color="auto"/>
            </w:tcBorders>
            <w:shd w:val="clear" w:color="auto" w:fill="C6D9F1"/>
            <w:vAlign w:val="center"/>
          </w:tcPr>
          <w:p w14:paraId="468FD45A"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1340" w:type="dxa"/>
            <w:tcBorders>
              <w:top w:val="single" w:sz="4" w:space="0" w:color="auto"/>
              <w:left w:val="single" w:sz="4" w:space="0" w:color="auto"/>
              <w:bottom w:val="single" w:sz="4" w:space="0" w:color="auto"/>
              <w:right w:val="single" w:sz="4" w:space="0" w:color="auto"/>
            </w:tcBorders>
            <w:shd w:val="clear" w:color="auto" w:fill="C6D9F1"/>
            <w:vAlign w:val="center"/>
          </w:tcPr>
          <w:p w14:paraId="16D26A0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802" w:type="dxa"/>
            <w:tcBorders>
              <w:top w:val="single" w:sz="4" w:space="0" w:color="auto"/>
              <w:left w:val="single" w:sz="4" w:space="0" w:color="auto"/>
              <w:bottom w:val="single" w:sz="4" w:space="0" w:color="auto"/>
              <w:right w:val="single" w:sz="4" w:space="0" w:color="auto"/>
            </w:tcBorders>
            <w:shd w:val="clear" w:color="auto" w:fill="C6D9F1"/>
            <w:vAlign w:val="center"/>
          </w:tcPr>
          <w:p w14:paraId="213B10AC" w14:textId="77777777" w:rsidR="00502138" w:rsidRPr="000A560D" w:rsidRDefault="00502138" w:rsidP="006C1B8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FE13B8" w:rsidRPr="000A560D" w14:paraId="3AF9062E" w14:textId="77777777" w:rsidTr="009C31BE">
        <w:trPr>
          <w:trHeight w:val="2011"/>
        </w:trPr>
        <w:tc>
          <w:tcPr>
            <w:tcW w:w="742" w:type="dxa"/>
            <w:tcBorders>
              <w:top w:val="single" w:sz="4" w:space="0" w:color="auto"/>
              <w:left w:val="single" w:sz="4" w:space="0" w:color="auto"/>
              <w:bottom w:val="single" w:sz="4" w:space="0" w:color="auto"/>
              <w:right w:val="single" w:sz="4" w:space="0" w:color="auto"/>
            </w:tcBorders>
            <w:vAlign w:val="center"/>
          </w:tcPr>
          <w:p w14:paraId="18B05314" w14:textId="676EAF72" w:rsidR="00FE13B8" w:rsidRPr="007C494E"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1</w:t>
            </w:r>
            <w:r w:rsidR="00FE13B8">
              <w:rPr>
                <w:rFonts w:asciiTheme="minorHAnsi" w:hAnsiTheme="minorHAnsi" w:cstheme="minorHAnsi"/>
                <w:sz w:val="22"/>
                <w:szCs w:val="22"/>
                <w:lang w:val="el-GR"/>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3F6FD89E" w14:textId="22EFA102" w:rsidR="00FE13B8" w:rsidRPr="005E122A" w:rsidRDefault="00FE13B8" w:rsidP="00FE13B8">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7C494E">
              <w:rPr>
                <w:rFonts w:asciiTheme="minorHAnsi" w:hAnsiTheme="minorHAnsi" w:cstheme="minorHAnsi"/>
                <w:color w:val="000000"/>
                <w:sz w:val="22"/>
                <w:szCs w:val="22"/>
                <w:lang w:val="el-GR" w:eastAsia="el-GR" w:bidi="he-IL"/>
              </w:rPr>
              <w:t xml:space="preserve">Τηρήθηκαν κατά τη διαδικασία </w:t>
            </w:r>
            <w:r w:rsidR="001029B8">
              <w:rPr>
                <w:rFonts w:asciiTheme="minorHAnsi" w:hAnsiTheme="minorHAnsi" w:cstheme="minorHAnsi"/>
                <w:color w:val="000000"/>
                <w:sz w:val="22"/>
                <w:szCs w:val="22"/>
                <w:lang w:val="el-GR" w:eastAsia="el-GR" w:bidi="he-IL"/>
              </w:rPr>
              <w:t xml:space="preserve">επιλογής </w:t>
            </w:r>
            <w:r w:rsidRPr="007C494E">
              <w:rPr>
                <w:rFonts w:asciiTheme="minorHAnsi" w:hAnsiTheme="minorHAnsi" w:cstheme="minorHAnsi"/>
                <w:color w:val="000000"/>
                <w:sz w:val="22"/>
                <w:szCs w:val="22"/>
                <w:lang w:val="el-GR" w:eastAsia="el-GR" w:bidi="he-IL"/>
              </w:rPr>
              <w:t>οι γενικές αρχές της διαφάνειας, της μη-διάκρισης, της ίσης μεταχείρισης και του υγιούς ανταγωνισμού</w:t>
            </w:r>
            <w:r w:rsidR="001029B8">
              <w:rPr>
                <w:rFonts w:asciiTheme="minorHAnsi" w:hAnsiTheme="minorHAnsi" w:cstheme="minorHAnsi"/>
                <w:color w:val="000000"/>
                <w:sz w:val="22"/>
                <w:szCs w:val="22"/>
                <w:lang w:val="el-GR" w:eastAsia="el-GR" w:bidi="he-IL"/>
              </w:rPr>
              <w:t xml:space="preserve"> καθώς και οι όροι της σχετικής Πρόσκλησης</w:t>
            </w:r>
            <w:r w:rsidRPr="007C494E">
              <w:rPr>
                <w:rFonts w:asciiTheme="minorHAnsi" w:hAnsiTheme="minorHAnsi" w:cstheme="minorHAnsi"/>
                <w:color w:val="000000"/>
                <w:sz w:val="22"/>
                <w:szCs w:val="22"/>
                <w:lang w:val="el-GR" w:eastAsia="el-GR" w:bidi="he-IL"/>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0D601A3" w14:textId="77777777" w:rsidR="00FE13B8" w:rsidRPr="000A560D" w:rsidRDefault="00FE13B8" w:rsidP="00FE13B8">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D0994B1" w14:textId="77777777" w:rsidR="00FE13B8" w:rsidRPr="000A560D" w:rsidRDefault="00FE13B8" w:rsidP="00FE13B8">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39A3946" w14:textId="77777777" w:rsidR="00FE13B8" w:rsidRPr="000A560D" w:rsidRDefault="00FE13B8" w:rsidP="00FE13B8">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6E93E65A" w14:textId="77777777" w:rsidR="00FE13B8" w:rsidRPr="000A560D" w:rsidRDefault="00FE13B8" w:rsidP="00FE13B8">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232FABEC" w14:textId="77777777" w:rsidTr="009C31BE">
        <w:trPr>
          <w:trHeight w:val="1634"/>
        </w:trPr>
        <w:tc>
          <w:tcPr>
            <w:tcW w:w="742" w:type="dxa"/>
            <w:tcBorders>
              <w:top w:val="single" w:sz="4" w:space="0" w:color="auto"/>
              <w:left w:val="single" w:sz="4" w:space="0" w:color="auto"/>
              <w:bottom w:val="single" w:sz="4" w:space="0" w:color="auto"/>
              <w:right w:val="single" w:sz="4" w:space="0" w:color="auto"/>
            </w:tcBorders>
            <w:vAlign w:val="center"/>
          </w:tcPr>
          <w:p w14:paraId="4128D903" w14:textId="663FB5A0" w:rsidR="00B405A1" w:rsidRPr="001C640A"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lastRenderedPageBreak/>
              <w:t>2</w:t>
            </w:r>
            <w:r w:rsidR="00B405A1">
              <w:rPr>
                <w:rFonts w:asciiTheme="minorHAnsi" w:hAnsiTheme="minorHAnsi" w:cstheme="minorHAnsi"/>
                <w:sz w:val="22"/>
                <w:szCs w:val="22"/>
                <w:lang w:val="el-GR"/>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571A28AC" w14:textId="08162BEB" w:rsidR="00B405A1" w:rsidRPr="007C494E"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Τηρήθηκε η χρήση </w:t>
            </w:r>
            <w:r w:rsidR="00C52052">
              <w:rPr>
                <w:rFonts w:asciiTheme="minorHAnsi" w:hAnsiTheme="minorHAnsi" w:cstheme="minorHAnsi"/>
                <w:color w:val="000000"/>
                <w:sz w:val="22"/>
                <w:szCs w:val="22"/>
                <w:lang w:val="el-GR" w:eastAsia="el-GR" w:bidi="he-IL"/>
              </w:rPr>
              <w:t>της προβλεπόμενης Ηλεκτρονικής Πλατφόρμας Διαχείρισης Κρατικών Ενισχύσεων</w:t>
            </w:r>
            <w:r>
              <w:rPr>
                <w:rFonts w:asciiTheme="minorHAnsi" w:hAnsiTheme="minorHAnsi" w:cstheme="minorHAnsi"/>
                <w:color w:val="000000"/>
                <w:sz w:val="22"/>
                <w:szCs w:val="22"/>
                <w:lang w:val="el-GR" w:eastAsia="el-GR" w:bidi="he-IL"/>
              </w:rPr>
              <w:t xml:space="preserve"> κατά την διαδικασία αξιολόγησης των αιτήσεων υπαγωγής</w:t>
            </w:r>
            <w:r w:rsidRPr="007C494E">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1972D7F" w14:textId="665293B0"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FB920E7" w14:textId="08F8C4F8"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C300780" w14:textId="4AA92580"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199C7B37"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27B7C7D0" w14:textId="77777777" w:rsidTr="009C31BE">
        <w:trPr>
          <w:trHeight w:val="928"/>
        </w:trPr>
        <w:tc>
          <w:tcPr>
            <w:tcW w:w="742" w:type="dxa"/>
            <w:tcBorders>
              <w:top w:val="single" w:sz="4" w:space="0" w:color="auto"/>
              <w:left w:val="single" w:sz="4" w:space="0" w:color="auto"/>
              <w:bottom w:val="single" w:sz="4" w:space="0" w:color="auto"/>
              <w:right w:val="single" w:sz="4" w:space="0" w:color="auto"/>
            </w:tcBorders>
            <w:vAlign w:val="center"/>
          </w:tcPr>
          <w:p w14:paraId="10C70874" w14:textId="4E562DB1" w:rsidR="00B405A1"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3</w:t>
            </w:r>
            <w:r w:rsidR="00B405A1">
              <w:rPr>
                <w:rFonts w:asciiTheme="minorHAnsi" w:hAnsiTheme="minorHAnsi" w:cstheme="minorHAnsi"/>
                <w:sz w:val="22"/>
                <w:szCs w:val="22"/>
                <w:lang w:val="el-GR"/>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3E9C0ACE" w14:textId="0E74BD90" w:rsidR="00B405A1"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Ορίστηκαν νομίμως τα προβλεπόμενα στην Πρόσκληση Όργανα Αξιολόγησης του Φορέα</w:t>
            </w:r>
            <w:r w:rsidRPr="007C494E">
              <w:rPr>
                <w:rFonts w:asciiTheme="minorHAnsi" w:hAnsiTheme="minorHAnsi" w:cstheme="minorHAnsi"/>
                <w:color w:val="000000"/>
                <w:sz w:val="22"/>
                <w:szCs w:val="22"/>
                <w:lang w:val="el-GR" w:eastAsia="el-GR" w:bidi="he-IL"/>
              </w:rPr>
              <w:t>;</w:t>
            </w:r>
            <w:r>
              <w:rPr>
                <w:rFonts w:asciiTheme="minorHAnsi" w:hAnsiTheme="minorHAnsi" w:cstheme="minorHAnsi"/>
                <w:color w:val="000000"/>
                <w:sz w:val="22"/>
                <w:szCs w:val="22"/>
                <w:lang w:val="el-GR" w:eastAsia="el-GR" w:bidi="he-IL"/>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3575150" w14:textId="16879083"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7D720AF" w14:textId="69BFABA8"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30DC360" w14:textId="79294377"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620CFFA2"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106F46C1" w14:textId="77777777" w:rsidTr="009C31BE">
        <w:trPr>
          <w:trHeight w:val="949"/>
        </w:trPr>
        <w:tc>
          <w:tcPr>
            <w:tcW w:w="742" w:type="dxa"/>
            <w:tcBorders>
              <w:top w:val="single" w:sz="4" w:space="0" w:color="auto"/>
              <w:left w:val="single" w:sz="4" w:space="0" w:color="auto"/>
              <w:bottom w:val="single" w:sz="4" w:space="0" w:color="auto"/>
              <w:right w:val="single" w:sz="4" w:space="0" w:color="auto"/>
            </w:tcBorders>
            <w:vAlign w:val="center"/>
          </w:tcPr>
          <w:p w14:paraId="5A25F254" w14:textId="02AB00F7" w:rsidR="00B405A1"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4</w:t>
            </w:r>
            <w:r w:rsidR="00B405A1">
              <w:rPr>
                <w:rFonts w:asciiTheme="minorHAnsi" w:hAnsiTheme="minorHAnsi" w:cstheme="minorHAnsi"/>
                <w:sz w:val="22"/>
                <w:szCs w:val="22"/>
                <w:lang w:val="el-GR"/>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7CCE5601" w14:textId="2F98EAF2" w:rsidR="00B405A1"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Υπογράφηκαν </w:t>
            </w:r>
            <w:r w:rsidR="0096280E">
              <w:rPr>
                <w:rFonts w:asciiTheme="minorHAnsi" w:hAnsiTheme="minorHAnsi" w:cstheme="minorHAnsi"/>
                <w:color w:val="000000"/>
                <w:sz w:val="22"/>
                <w:szCs w:val="22"/>
                <w:lang w:val="el-GR" w:eastAsia="el-GR" w:bidi="he-IL"/>
              </w:rPr>
              <w:t xml:space="preserve">αρμοδίως </w:t>
            </w:r>
            <w:r>
              <w:rPr>
                <w:rFonts w:asciiTheme="minorHAnsi" w:hAnsiTheme="minorHAnsi" w:cstheme="minorHAnsi"/>
                <w:color w:val="000000"/>
                <w:sz w:val="22"/>
                <w:szCs w:val="22"/>
                <w:lang w:val="el-GR" w:eastAsia="el-GR" w:bidi="he-IL"/>
              </w:rPr>
              <w:t>οι σχετικές αποφάσεις υπαγωγής/έγκρισης</w:t>
            </w:r>
            <w:r w:rsidRPr="007C494E">
              <w:rPr>
                <w:rFonts w:asciiTheme="minorHAnsi" w:hAnsiTheme="minorHAnsi" w:cstheme="minorHAnsi"/>
                <w:color w:val="000000"/>
                <w:sz w:val="22"/>
                <w:szCs w:val="22"/>
                <w:lang w:val="el-GR" w:eastAsia="el-GR" w:bidi="he-IL"/>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2C66E3C" w14:textId="1A61584D"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17FAFAA" w14:textId="2385525F"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7A82EB9D" w14:textId="4CB5DC87"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0B95E498"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B405A1" w:rsidRPr="000A560D" w14:paraId="72CBAD3D" w14:textId="77777777" w:rsidTr="009C31BE">
        <w:trPr>
          <w:trHeight w:val="1282"/>
        </w:trPr>
        <w:tc>
          <w:tcPr>
            <w:tcW w:w="742" w:type="dxa"/>
            <w:tcBorders>
              <w:top w:val="single" w:sz="4" w:space="0" w:color="auto"/>
              <w:left w:val="single" w:sz="4" w:space="0" w:color="auto"/>
              <w:bottom w:val="single" w:sz="4" w:space="0" w:color="auto"/>
              <w:right w:val="single" w:sz="4" w:space="0" w:color="auto"/>
            </w:tcBorders>
            <w:vAlign w:val="center"/>
          </w:tcPr>
          <w:p w14:paraId="67E95C66" w14:textId="15CF46D9" w:rsidR="00B405A1" w:rsidRPr="00753CAF" w:rsidRDefault="00484E0C" w:rsidP="0008393A">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5.</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7E8AAD76" w14:textId="187A1125" w:rsidR="00B405A1" w:rsidRDefault="00B405A1" w:rsidP="00B405A1">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Τηρήθηκε η προβλεπόμενη διαδικασία ενστάσεων /</w:t>
            </w:r>
            <w:proofErr w:type="spellStart"/>
            <w:r>
              <w:rPr>
                <w:rFonts w:asciiTheme="minorHAnsi" w:hAnsiTheme="minorHAnsi" w:cstheme="minorHAnsi"/>
                <w:color w:val="000000"/>
                <w:sz w:val="22"/>
                <w:szCs w:val="22"/>
                <w:lang w:val="el-GR" w:eastAsia="el-GR" w:bidi="he-IL"/>
              </w:rPr>
              <w:t>ενδικοφανών</w:t>
            </w:r>
            <w:proofErr w:type="spellEnd"/>
            <w:r>
              <w:rPr>
                <w:rFonts w:asciiTheme="minorHAnsi" w:hAnsiTheme="minorHAnsi" w:cstheme="minorHAnsi"/>
                <w:color w:val="000000"/>
                <w:sz w:val="22"/>
                <w:szCs w:val="22"/>
                <w:lang w:val="el-GR" w:eastAsia="el-GR" w:bidi="he-IL"/>
              </w:rPr>
              <w:t xml:space="preserve"> προσφυγών σύμφωνα με την Πρόσκληση</w:t>
            </w:r>
            <w:r w:rsidRPr="007C494E">
              <w:rPr>
                <w:rFonts w:asciiTheme="minorHAnsi" w:hAnsiTheme="minorHAnsi" w:cstheme="minorHAnsi"/>
                <w:color w:val="000000"/>
                <w:sz w:val="22"/>
                <w:szCs w:val="22"/>
                <w:lang w:val="el-GR" w:eastAsia="el-GR" w:bidi="he-IL"/>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92D841A" w14:textId="7797631B"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2319337" w14:textId="05C20809"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52E9808B" w14:textId="7FBAF33E" w:rsidR="00B405A1" w:rsidRPr="00D530F4" w:rsidRDefault="00B405A1" w:rsidP="00B405A1">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62F52CFC" w14:textId="77777777" w:rsidR="00B405A1" w:rsidRPr="000A560D" w:rsidRDefault="00B405A1" w:rsidP="00B405A1">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484E0C" w:rsidRPr="000A560D" w14:paraId="04A9AD20" w14:textId="77777777" w:rsidTr="009C31BE">
        <w:trPr>
          <w:trHeight w:val="1037"/>
        </w:trPr>
        <w:tc>
          <w:tcPr>
            <w:tcW w:w="742" w:type="dxa"/>
            <w:tcBorders>
              <w:top w:val="single" w:sz="4" w:space="0" w:color="auto"/>
              <w:left w:val="single" w:sz="4" w:space="0" w:color="auto"/>
              <w:bottom w:val="single" w:sz="4" w:space="0" w:color="auto"/>
              <w:right w:val="single" w:sz="4" w:space="0" w:color="auto"/>
            </w:tcBorders>
            <w:vAlign w:val="center"/>
          </w:tcPr>
          <w:p w14:paraId="02D2EAC2" w14:textId="0ACD2865" w:rsid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6.</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7084CB2C" w14:textId="38FC8A10" w:rsidR="00484E0C" w:rsidRDefault="00484E0C" w:rsidP="00484E0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Τηρήθηκε </w:t>
            </w:r>
            <w:r w:rsidR="00C52052">
              <w:rPr>
                <w:rFonts w:asciiTheme="minorHAnsi" w:hAnsiTheme="minorHAnsi" w:cstheme="minorHAnsi"/>
                <w:color w:val="000000"/>
                <w:sz w:val="22"/>
                <w:szCs w:val="22"/>
                <w:lang w:val="el-GR" w:eastAsia="el-GR" w:bidi="he-IL"/>
              </w:rPr>
              <w:t xml:space="preserve">η χρήση της προβλεπόμενης Ηλεκτρονικής Πλατφόρμας Διαχείρισης Κρατικών Ενισχύσεων </w:t>
            </w:r>
            <w:r>
              <w:rPr>
                <w:rFonts w:asciiTheme="minorHAnsi" w:hAnsiTheme="minorHAnsi" w:cstheme="minorHAnsi"/>
                <w:color w:val="000000"/>
                <w:sz w:val="22"/>
                <w:szCs w:val="22"/>
                <w:lang w:val="el-GR" w:eastAsia="el-GR" w:bidi="he-IL"/>
              </w:rPr>
              <w:t>κατά την διαδικασία αξιολόγησης των αιτημάτων πληρωμής των τελικών αποδεκτών</w:t>
            </w:r>
            <w:r w:rsidRPr="0051336C">
              <w:rPr>
                <w:rFonts w:asciiTheme="minorHAnsi" w:hAnsiTheme="minorHAnsi" w:cstheme="minorHAnsi"/>
                <w:color w:val="000000"/>
                <w:sz w:val="22"/>
                <w:szCs w:val="22"/>
                <w:lang w:val="el-GR" w:eastAsia="el-GR" w:bidi="he-IL"/>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7347C1" w14:textId="2C75351A" w:rsidR="00484E0C" w:rsidRP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E948FC1" w14:textId="2782E16A" w:rsidR="00484E0C" w:rsidRP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45BB462" w14:textId="630E7779" w:rsidR="00484E0C" w:rsidRPr="00484E0C" w:rsidRDefault="00484E0C" w:rsidP="00484E0C">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1D23E234" w14:textId="77777777" w:rsidR="00484E0C" w:rsidRPr="000A560D" w:rsidRDefault="00484E0C" w:rsidP="00484E0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43443A" w:rsidRPr="000A560D" w14:paraId="1A5F196D" w14:textId="77777777" w:rsidTr="009C31BE">
        <w:trPr>
          <w:trHeight w:val="1303"/>
        </w:trPr>
        <w:tc>
          <w:tcPr>
            <w:tcW w:w="742" w:type="dxa"/>
            <w:tcBorders>
              <w:top w:val="single" w:sz="4" w:space="0" w:color="auto"/>
              <w:left w:val="single" w:sz="4" w:space="0" w:color="auto"/>
              <w:bottom w:val="single" w:sz="4" w:space="0" w:color="auto"/>
              <w:right w:val="single" w:sz="4" w:space="0" w:color="auto"/>
            </w:tcBorders>
            <w:vAlign w:val="center"/>
          </w:tcPr>
          <w:p w14:paraId="071E7DE9" w14:textId="1DF07A02" w:rsidR="0043443A" w:rsidRPr="00B73A84" w:rsidRDefault="0075313D" w:rsidP="0008393A">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7</w:t>
            </w:r>
            <w:r w:rsidR="0043443A">
              <w:rPr>
                <w:rFonts w:asciiTheme="minorHAnsi" w:hAnsiTheme="minorHAnsi" w:cstheme="minorHAnsi"/>
                <w:color w:val="000000"/>
                <w:sz w:val="22"/>
                <w:szCs w:val="22"/>
                <w:lang w:val="el-GR" w:eastAsia="el-GR" w:bidi="he-IL"/>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37D10759" w14:textId="045957C3" w:rsidR="0043443A" w:rsidRDefault="0043443A" w:rsidP="0043443A">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Πιστοποιήθηκαν ορθώς οι δαπάνες και οι πληρωμές των τελικών αποδεκτών από τον φορέα</w:t>
            </w:r>
            <w:r w:rsidRPr="0051336C">
              <w:rPr>
                <w:rFonts w:asciiTheme="minorHAnsi" w:hAnsiTheme="minorHAnsi" w:cstheme="minorHAnsi"/>
                <w:color w:val="000000"/>
                <w:sz w:val="22"/>
                <w:szCs w:val="22"/>
                <w:lang w:val="el-GR" w:eastAsia="el-GR" w:bidi="he-IL"/>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913A18B" w14:textId="61D56648" w:rsidR="0043443A" w:rsidRPr="00624950" w:rsidRDefault="0043443A" w:rsidP="0043443A">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12944E3" w14:textId="52C1B644" w:rsidR="0043443A" w:rsidRPr="00624950" w:rsidRDefault="0043443A" w:rsidP="0043443A">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74487D1" w14:textId="6C7A2DEF" w:rsidR="0043443A" w:rsidRPr="00624950" w:rsidRDefault="0043443A" w:rsidP="0043443A">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3B1B1E1D" w14:textId="77777777" w:rsidR="0043443A" w:rsidRPr="000A560D" w:rsidRDefault="0043443A" w:rsidP="0043443A">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240113" w:rsidRPr="000A560D" w14:paraId="0F1944C2" w14:textId="77777777" w:rsidTr="009C31BE">
        <w:trPr>
          <w:trHeight w:val="573"/>
        </w:trPr>
        <w:tc>
          <w:tcPr>
            <w:tcW w:w="742" w:type="dxa"/>
            <w:tcBorders>
              <w:top w:val="single" w:sz="4" w:space="0" w:color="auto"/>
              <w:left w:val="single" w:sz="4" w:space="0" w:color="auto"/>
              <w:bottom w:val="single" w:sz="4" w:space="0" w:color="auto"/>
              <w:right w:val="single" w:sz="4" w:space="0" w:color="auto"/>
            </w:tcBorders>
            <w:vAlign w:val="center"/>
          </w:tcPr>
          <w:p w14:paraId="028257F5" w14:textId="77777777" w:rsidR="00240113" w:rsidRDefault="00240113" w:rsidP="00240113">
            <w:pPr>
              <w:autoSpaceDE w:val="0"/>
              <w:autoSpaceDN w:val="0"/>
              <w:adjustRightInd w:val="0"/>
              <w:spacing w:after="160" w:line="240" w:lineRule="exact"/>
              <w:jc w:val="center"/>
              <w:rPr>
                <w:rFonts w:asciiTheme="minorHAnsi" w:hAnsiTheme="minorHAnsi" w:cstheme="minorHAnsi"/>
                <w:sz w:val="22"/>
                <w:szCs w:val="22"/>
                <w:lang w:val="el-GR"/>
              </w:rPr>
            </w:pPr>
            <w:r>
              <w:rPr>
                <w:rFonts w:asciiTheme="minorHAnsi" w:hAnsiTheme="minorHAnsi" w:cstheme="minorHAnsi"/>
                <w:sz w:val="22"/>
                <w:szCs w:val="22"/>
                <w:lang w:val="el-GR"/>
              </w:rPr>
              <w:t>8</w:t>
            </w:r>
            <w:r w:rsidRPr="009D1605">
              <w:rPr>
                <w:rFonts w:asciiTheme="minorHAnsi" w:hAnsiTheme="minorHAnsi" w:cstheme="minorHAnsi"/>
                <w:sz w:val="22"/>
                <w:szCs w:val="22"/>
                <w:lang w:val="el-GR"/>
              </w:rPr>
              <w:t>.</w:t>
            </w:r>
          </w:p>
        </w:tc>
        <w:tc>
          <w:tcPr>
            <w:tcW w:w="6462" w:type="dxa"/>
            <w:tcBorders>
              <w:top w:val="single" w:sz="4" w:space="0" w:color="auto"/>
              <w:left w:val="single" w:sz="4" w:space="0" w:color="auto"/>
              <w:bottom w:val="single" w:sz="4" w:space="0" w:color="auto"/>
              <w:right w:val="single" w:sz="4" w:space="0" w:color="auto"/>
            </w:tcBorders>
            <w:shd w:val="clear" w:color="auto" w:fill="auto"/>
            <w:vAlign w:val="center"/>
          </w:tcPr>
          <w:p w14:paraId="5D74FD16" w14:textId="77777777" w:rsidR="00240113" w:rsidRPr="009D1605" w:rsidRDefault="00240113" w:rsidP="00FB4158">
            <w:pPr>
              <w:autoSpaceDE w:val="0"/>
              <w:autoSpaceDN w:val="0"/>
              <w:adjustRightInd w:val="0"/>
              <w:spacing w:after="160" w:line="240" w:lineRule="exact"/>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Άλλη ερώτηση</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C1E1FD7" w14:textId="77777777" w:rsidR="00240113" w:rsidRPr="000A560D" w:rsidRDefault="00240113" w:rsidP="00FB4158">
            <w:pPr>
              <w:autoSpaceDE w:val="0"/>
              <w:autoSpaceDN w:val="0"/>
              <w:adjustRightInd w:val="0"/>
              <w:spacing w:after="160" w:line="240" w:lineRule="exact"/>
              <w:jc w:val="center"/>
              <w:rPr>
                <w:rFonts w:asciiTheme="minorHAnsi" w:hAnsiTheme="minorHAnsi" w:cstheme="minorHAnsi"/>
                <w:sz w:val="22"/>
                <w:szCs w:val="22"/>
                <w:lang w:val="en-GB"/>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AB86CB2" w14:textId="77777777" w:rsidR="00240113" w:rsidRPr="000A560D" w:rsidRDefault="00240113" w:rsidP="00FB4158">
            <w:pPr>
              <w:autoSpaceDE w:val="0"/>
              <w:autoSpaceDN w:val="0"/>
              <w:adjustRightInd w:val="0"/>
              <w:spacing w:after="160" w:line="240" w:lineRule="exact"/>
              <w:jc w:val="center"/>
              <w:rPr>
                <w:rFonts w:asciiTheme="minorHAnsi" w:hAnsiTheme="minorHAnsi" w:cstheme="minorHAnsi"/>
                <w:sz w:val="22"/>
                <w:szCs w:val="22"/>
                <w:lang w:val="en-GB"/>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702ED096" w14:textId="77777777" w:rsidR="00240113" w:rsidRPr="000A560D" w:rsidRDefault="00240113" w:rsidP="00FB4158">
            <w:pPr>
              <w:autoSpaceDE w:val="0"/>
              <w:autoSpaceDN w:val="0"/>
              <w:adjustRightInd w:val="0"/>
              <w:spacing w:after="160" w:line="240" w:lineRule="exact"/>
              <w:jc w:val="center"/>
              <w:rPr>
                <w:rFonts w:asciiTheme="minorHAnsi" w:hAnsiTheme="minorHAnsi" w:cstheme="minorHAnsi"/>
                <w:sz w:val="22"/>
                <w:szCs w:val="22"/>
                <w:lang w:val="en-GB"/>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4F050839" w14:textId="77777777" w:rsidR="00240113" w:rsidRPr="000A560D" w:rsidRDefault="00240113" w:rsidP="00FB4158">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29B87262" w14:textId="77777777" w:rsidR="003345A5" w:rsidRPr="000A560D" w:rsidRDefault="003345A5" w:rsidP="003345A5">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3345A5" w:rsidRPr="00DD68FF" w14:paraId="02231942" w14:textId="77777777" w:rsidTr="00200097">
        <w:tc>
          <w:tcPr>
            <w:tcW w:w="9918" w:type="dxa"/>
            <w:gridSpan w:val="2"/>
            <w:shd w:val="clear" w:color="auto" w:fill="F3F3F3"/>
          </w:tcPr>
          <w:p w14:paraId="2408D6BF" w14:textId="0FE056A9" w:rsidR="003345A5" w:rsidRPr="000A560D" w:rsidRDefault="00EC65F9" w:rsidP="00200097">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3345A5" w:rsidRPr="000A560D" w14:paraId="799365A0" w14:textId="77777777" w:rsidTr="00200097">
        <w:tc>
          <w:tcPr>
            <w:tcW w:w="1033" w:type="dxa"/>
            <w:shd w:val="clear" w:color="auto" w:fill="F3F3F3"/>
          </w:tcPr>
          <w:p w14:paraId="178CB17A" w14:textId="77777777" w:rsidR="003345A5" w:rsidRPr="000A560D" w:rsidRDefault="003345A5"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0B814727" w14:textId="77777777" w:rsidR="003345A5" w:rsidRPr="000A560D" w:rsidRDefault="003345A5" w:rsidP="00200097">
            <w:pPr>
              <w:spacing w:before="60" w:after="60"/>
              <w:rPr>
                <w:rFonts w:asciiTheme="minorHAnsi" w:hAnsiTheme="minorHAnsi" w:cstheme="minorHAnsi"/>
                <w:sz w:val="22"/>
                <w:szCs w:val="22"/>
                <w:lang w:val="el-GR"/>
              </w:rPr>
            </w:pPr>
          </w:p>
        </w:tc>
      </w:tr>
      <w:tr w:rsidR="003345A5" w:rsidRPr="000A560D" w14:paraId="0B623D1F" w14:textId="77777777" w:rsidTr="00200097">
        <w:tc>
          <w:tcPr>
            <w:tcW w:w="1033" w:type="dxa"/>
            <w:shd w:val="clear" w:color="auto" w:fill="F3F3F3"/>
          </w:tcPr>
          <w:p w14:paraId="26AEAFC0" w14:textId="77777777" w:rsidR="003345A5" w:rsidRPr="000A560D" w:rsidRDefault="003345A5" w:rsidP="00200097">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lastRenderedPageBreak/>
              <w:t>β.</w:t>
            </w:r>
          </w:p>
        </w:tc>
        <w:tc>
          <w:tcPr>
            <w:tcW w:w="8885" w:type="dxa"/>
            <w:shd w:val="clear" w:color="auto" w:fill="F3F3F3"/>
            <w:vAlign w:val="center"/>
          </w:tcPr>
          <w:p w14:paraId="16991FB6" w14:textId="77777777" w:rsidR="003345A5" w:rsidRPr="000A560D" w:rsidRDefault="003345A5" w:rsidP="00200097">
            <w:pPr>
              <w:spacing w:before="60" w:after="60"/>
              <w:rPr>
                <w:rFonts w:asciiTheme="minorHAnsi" w:hAnsiTheme="minorHAnsi" w:cstheme="minorHAnsi"/>
                <w:sz w:val="22"/>
                <w:szCs w:val="22"/>
                <w:lang w:val="el-GR"/>
              </w:rPr>
            </w:pPr>
          </w:p>
        </w:tc>
      </w:tr>
    </w:tbl>
    <w:p w14:paraId="03EFECC5" w14:textId="01CC6063" w:rsidR="0008393A" w:rsidRDefault="0008393A" w:rsidP="00350C0C">
      <w:pPr>
        <w:spacing w:after="0"/>
        <w:jc w:val="both"/>
        <w:rPr>
          <w:rFonts w:asciiTheme="minorHAnsi" w:hAnsiTheme="minorHAnsi" w:cstheme="minorHAnsi"/>
          <w:b/>
          <w:bCs/>
          <w:color w:val="000000"/>
          <w:sz w:val="22"/>
          <w:szCs w:val="22"/>
          <w:u w:val="single"/>
          <w:lang w:val="el-GR" w:eastAsia="el-GR" w:bidi="he-IL"/>
        </w:rPr>
      </w:pPr>
    </w:p>
    <w:p w14:paraId="6DC49720" w14:textId="029D3C7E" w:rsidR="0095271D" w:rsidRDefault="0095271D" w:rsidP="0095271D">
      <w:pPr>
        <w:spacing w:after="0"/>
        <w:jc w:val="both"/>
        <w:rPr>
          <w:rFonts w:asciiTheme="minorHAnsi" w:hAnsiTheme="minorHAnsi" w:cstheme="minorHAnsi"/>
          <w:b/>
          <w:bCs/>
          <w:color w:val="000000"/>
          <w:sz w:val="22"/>
          <w:szCs w:val="22"/>
          <w:lang w:val="el-GR" w:eastAsia="el-GR" w:bidi="he-IL"/>
        </w:rPr>
      </w:pPr>
      <w:bookmarkStart w:id="2" w:name="_Hlk82600417"/>
      <w:r w:rsidRPr="00094A4E">
        <w:rPr>
          <w:rFonts w:asciiTheme="minorHAnsi" w:hAnsiTheme="minorHAnsi" w:cstheme="minorHAnsi"/>
          <w:b/>
          <w:bCs/>
          <w:color w:val="000000"/>
          <w:sz w:val="22"/>
          <w:szCs w:val="22"/>
          <w:lang w:val="el-GR" w:eastAsia="el-GR" w:bidi="he-IL"/>
        </w:rPr>
        <w:t>2.</w:t>
      </w:r>
      <w:r>
        <w:rPr>
          <w:rFonts w:asciiTheme="minorHAnsi" w:hAnsiTheme="minorHAnsi" w:cstheme="minorHAnsi"/>
          <w:b/>
          <w:bCs/>
          <w:color w:val="000000"/>
          <w:sz w:val="22"/>
          <w:szCs w:val="22"/>
          <w:lang w:val="el-GR" w:eastAsia="el-GR" w:bidi="he-IL"/>
        </w:rPr>
        <w:t>4</w:t>
      </w:r>
      <w:r w:rsidRPr="00094A4E">
        <w:rPr>
          <w:rFonts w:asciiTheme="minorHAnsi" w:hAnsiTheme="minorHAnsi" w:cstheme="minorHAnsi"/>
          <w:b/>
          <w:bCs/>
          <w:color w:val="000000"/>
          <w:sz w:val="22"/>
          <w:szCs w:val="22"/>
          <w:lang w:val="el-GR" w:eastAsia="el-GR" w:bidi="he-IL"/>
        </w:rPr>
        <w:t xml:space="preserve"> Έλεγχος</w:t>
      </w:r>
      <w:r w:rsidR="0075313D">
        <w:rPr>
          <w:rFonts w:asciiTheme="minorHAnsi" w:hAnsiTheme="minorHAnsi" w:cstheme="minorHAnsi"/>
          <w:b/>
          <w:bCs/>
          <w:color w:val="000000"/>
          <w:sz w:val="22"/>
          <w:szCs w:val="22"/>
          <w:lang w:val="el-GR" w:eastAsia="el-GR" w:bidi="he-IL"/>
        </w:rPr>
        <w:t xml:space="preserve"> </w:t>
      </w:r>
      <w:r w:rsidRPr="00094A4E">
        <w:rPr>
          <w:rFonts w:asciiTheme="minorHAnsi" w:hAnsiTheme="minorHAnsi" w:cstheme="minorHAnsi"/>
          <w:b/>
          <w:bCs/>
          <w:color w:val="000000"/>
          <w:sz w:val="22"/>
          <w:szCs w:val="22"/>
          <w:lang w:val="el-GR" w:eastAsia="el-GR" w:bidi="he-IL"/>
        </w:rPr>
        <w:t>υλοποίηση</w:t>
      </w:r>
      <w:r w:rsidR="0075313D">
        <w:rPr>
          <w:rFonts w:asciiTheme="minorHAnsi" w:hAnsiTheme="minorHAnsi" w:cstheme="minorHAnsi"/>
          <w:b/>
          <w:bCs/>
          <w:color w:val="000000"/>
          <w:sz w:val="22"/>
          <w:szCs w:val="22"/>
          <w:lang w:val="el-GR" w:eastAsia="el-GR" w:bidi="he-IL"/>
        </w:rPr>
        <w:t>ς</w:t>
      </w:r>
      <w:r w:rsidRPr="00094A4E">
        <w:rPr>
          <w:rFonts w:asciiTheme="minorHAnsi" w:hAnsiTheme="minorHAnsi" w:cstheme="minorHAnsi"/>
          <w:b/>
          <w:bCs/>
          <w:color w:val="000000"/>
          <w:sz w:val="22"/>
          <w:szCs w:val="22"/>
          <w:lang w:val="el-GR" w:eastAsia="el-GR" w:bidi="he-IL"/>
        </w:rPr>
        <w:t xml:space="preserve"> φυσικού και οικονομικού αντικειμένου του Έργου</w:t>
      </w:r>
      <w:r w:rsidR="00C52052">
        <w:rPr>
          <w:rFonts w:asciiTheme="minorHAnsi" w:hAnsiTheme="minorHAnsi" w:cstheme="minorHAnsi"/>
          <w:b/>
          <w:bCs/>
          <w:color w:val="000000"/>
          <w:sz w:val="22"/>
          <w:szCs w:val="22"/>
          <w:lang w:val="el-GR" w:eastAsia="el-GR" w:bidi="he-IL"/>
        </w:rPr>
        <w:t xml:space="preserve"> σε επίπεδο φορέα υλοποίησης</w:t>
      </w:r>
      <w:r w:rsidRPr="00094A4E">
        <w:rPr>
          <w:rFonts w:asciiTheme="minorHAnsi" w:hAnsiTheme="minorHAnsi" w:cstheme="minorHAnsi"/>
          <w:b/>
          <w:bCs/>
          <w:color w:val="000000"/>
          <w:sz w:val="22"/>
          <w:szCs w:val="22"/>
          <w:lang w:val="el-GR" w:eastAsia="el-GR" w:bidi="he-IL"/>
        </w:rPr>
        <w:t xml:space="preserve"> </w:t>
      </w:r>
    </w:p>
    <w:bookmarkEnd w:id="2"/>
    <w:p w14:paraId="29E69B71" w14:textId="77777777" w:rsidR="0095271D" w:rsidRPr="00AC08C4" w:rsidRDefault="0095271D" w:rsidP="0095271D">
      <w:pPr>
        <w:spacing w:after="0"/>
        <w:jc w:val="both"/>
        <w:rPr>
          <w:rFonts w:asciiTheme="minorHAnsi" w:hAnsiTheme="minorHAnsi" w:cstheme="minorHAnsi"/>
          <w:b/>
          <w:bCs/>
          <w:color w:val="000000"/>
          <w:sz w:val="22"/>
          <w:szCs w:val="22"/>
          <w:lang w:val="el-GR" w:eastAsia="el-GR" w:bidi="he-IL"/>
        </w:rPr>
      </w:pPr>
    </w:p>
    <w:tbl>
      <w:tblPr>
        <w:tblW w:w="1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6252"/>
        <w:gridCol w:w="1214"/>
        <w:gridCol w:w="1258"/>
        <w:gridCol w:w="1346"/>
        <w:gridCol w:w="2815"/>
      </w:tblGrid>
      <w:tr w:rsidR="0095271D" w:rsidRPr="000A560D" w14:paraId="3F1D5CA4" w14:textId="77777777" w:rsidTr="009C31BE">
        <w:trPr>
          <w:trHeight w:val="634"/>
          <w:tblHeader/>
        </w:trPr>
        <w:tc>
          <w:tcPr>
            <w:tcW w:w="984" w:type="dxa"/>
            <w:tcBorders>
              <w:top w:val="single" w:sz="4" w:space="0" w:color="auto"/>
              <w:left w:val="single" w:sz="4" w:space="0" w:color="auto"/>
              <w:bottom w:val="single" w:sz="4" w:space="0" w:color="auto"/>
              <w:right w:val="single" w:sz="4" w:space="0" w:color="auto"/>
            </w:tcBorders>
            <w:shd w:val="clear" w:color="auto" w:fill="C6D9F1"/>
            <w:vAlign w:val="center"/>
          </w:tcPr>
          <w:p w14:paraId="0EE5F86C"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bCs/>
                <w:color w:val="000000"/>
                <w:sz w:val="22"/>
                <w:szCs w:val="22"/>
                <w:lang w:val="el-GR" w:eastAsia="el-GR" w:bidi="he-IL"/>
              </w:rPr>
              <w:t>Α/Α</w:t>
            </w:r>
          </w:p>
        </w:tc>
        <w:tc>
          <w:tcPr>
            <w:tcW w:w="6252" w:type="dxa"/>
            <w:tcBorders>
              <w:top w:val="single" w:sz="4" w:space="0" w:color="auto"/>
              <w:left w:val="single" w:sz="4" w:space="0" w:color="auto"/>
              <w:bottom w:val="single" w:sz="4" w:space="0" w:color="auto"/>
              <w:right w:val="single" w:sz="4" w:space="0" w:color="auto"/>
            </w:tcBorders>
            <w:shd w:val="clear" w:color="auto" w:fill="C6D9F1"/>
            <w:vAlign w:val="center"/>
          </w:tcPr>
          <w:p w14:paraId="27780DD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1214" w:type="dxa"/>
            <w:tcBorders>
              <w:top w:val="single" w:sz="4" w:space="0" w:color="auto"/>
              <w:left w:val="single" w:sz="4" w:space="0" w:color="auto"/>
              <w:bottom w:val="single" w:sz="4" w:space="0" w:color="auto"/>
              <w:right w:val="single" w:sz="4" w:space="0" w:color="auto"/>
            </w:tcBorders>
            <w:shd w:val="clear" w:color="auto" w:fill="C6D9F1"/>
            <w:vAlign w:val="center"/>
          </w:tcPr>
          <w:p w14:paraId="43B6E8D0"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1258" w:type="dxa"/>
            <w:tcBorders>
              <w:top w:val="single" w:sz="4" w:space="0" w:color="auto"/>
              <w:left w:val="single" w:sz="4" w:space="0" w:color="auto"/>
              <w:bottom w:val="single" w:sz="4" w:space="0" w:color="auto"/>
              <w:right w:val="single" w:sz="4" w:space="0" w:color="auto"/>
            </w:tcBorders>
            <w:shd w:val="clear" w:color="auto" w:fill="C6D9F1"/>
            <w:vAlign w:val="center"/>
          </w:tcPr>
          <w:p w14:paraId="5B0E3DE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1346" w:type="dxa"/>
            <w:tcBorders>
              <w:top w:val="single" w:sz="4" w:space="0" w:color="auto"/>
              <w:left w:val="single" w:sz="4" w:space="0" w:color="auto"/>
              <w:bottom w:val="single" w:sz="4" w:space="0" w:color="auto"/>
              <w:right w:val="single" w:sz="4" w:space="0" w:color="auto"/>
            </w:tcBorders>
            <w:shd w:val="clear" w:color="auto" w:fill="C6D9F1"/>
            <w:vAlign w:val="center"/>
          </w:tcPr>
          <w:p w14:paraId="4C6934DC"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815" w:type="dxa"/>
            <w:tcBorders>
              <w:top w:val="single" w:sz="4" w:space="0" w:color="auto"/>
              <w:left w:val="single" w:sz="4" w:space="0" w:color="auto"/>
              <w:bottom w:val="single" w:sz="4" w:space="0" w:color="auto"/>
              <w:right w:val="single" w:sz="4" w:space="0" w:color="auto"/>
            </w:tcBorders>
            <w:shd w:val="clear" w:color="auto" w:fill="C6D9F1"/>
            <w:vAlign w:val="center"/>
          </w:tcPr>
          <w:p w14:paraId="7B1DBE60"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0A560D" w14:paraId="27B196F8" w14:textId="77777777" w:rsidTr="009C31BE">
        <w:trPr>
          <w:trHeight w:val="1616"/>
        </w:trPr>
        <w:tc>
          <w:tcPr>
            <w:tcW w:w="984" w:type="dxa"/>
            <w:tcBorders>
              <w:top w:val="single" w:sz="4" w:space="0" w:color="auto"/>
              <w:left w:val="single" w:sz="4" w:space="0" w:color="auto"/>
              <w:bottom w:val="single" w:sz="4" w:space="0" w:color="auto"/>
              <w:right w:val="single" w:sz="4" w:space="0" w:color="auto"/>
            </w:tcBorders>
            <w:vAlign w:val="center"/>
          </w:tcPr>
          <w:p w14:paraId="6477CB7B"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62C60799"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Βεβαιώνεται ότι όλα τα λογιστικά και δικαιολογητικά έγγραφα για το έργο που απαιτούνται για την διασφάλιση επαρκούς διαδρομής ελέγχου τηρούνται και είναι διαθέσιμα σύμφωνα με τις απαιτήσεις του Κανονισμού;</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21E5138"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01ECCFA"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8AA616B"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3B683477"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1218ABA1" w14:textId="77777777" w:rsidTr="009C31BE">
        <w:trPr>
          <w:trHeight w:val="1359"/>
        </w:trPr>
        <w:tc>
          <w:tcPr>
            <w:tcW w:w="984" w:type="dxa"/>
            <w:tcBorders>
              <w:top w:val="single" w:sz="4" w:space="0" w:color="auto"/>
              <w:left w:val="single" w:sz="4" w:space="0" w:color="auto"/>
              <w:bottom w:val="single" w:sz="4" w:space="0" w:color="auto"/>
              <w:right w:val="single" w:sz="4" w:space="0" w:color="auto"/>
            </w:tcBorders>
            <w:vAlign w:val="center"/>
          </w:tcPr>
          <w:p w14:paraId="62F9647C"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2.</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1490D253"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 xml:space="preserve">Βεβαιώνεται ότι ο Φορέας Υλοποίησης τηρεί αρχείο όλων των λογιστικών εγγράφων για κάθε έργο που υλοποιεί από το οποίο προκύπτουν αναλυτικές πληροφορίες για κάθε δαπάνη;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2E17580"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E655D94"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1C3EBCE"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143A0D30"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093144BC" w14:textId="77777777" w:rsidTr="009C31BE">
        <w:trPr>
          <w:trHeight w:val="468"/>
        </w:trPr>
        <w:tc>
          <w:tcPr>
            <w:tcW w:w="984" w:type="dxa"/>
            <w:tcBorders>
              <w:top w:val="single" w:sz="4" w:space="0" w:color="auto"/>
              <w:left w:val="single" w:sz="4" w:space="0" w:color="auto"/>
              <w:bottom w:val="single" w:sz="4" w:space="0" w:color="auto"/>
              <w:right w:val="single" w:sz="4" w:space="0" w:color="auto"/>
            </w:tcBorders>
            <w:vAlign w:val="center"/>
          </w:tcPr>
          <w:p w14:paraId="577CF403"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6FA9FD97" w14:textId="22EAD550"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Βεβαιώνεται ότι ο Φορέας Υλοποίησης τηρεί αρχείο όλων των δικαιολογητικών εγγράφων από την υποβολή της αίτησης έως και την ολοκλήρωση του έργου, όπως  π.χ. έγγραφα που αφορούν σ</w:t>
            </w:r>
            <w:r w:rsidR="00C926BC">
              <w:rPr>
                <w:rFonts w:asciiTheme="minorHAnsi" w:hAnsiTheme="minorHAnsi" w:cstheme="minorHAnsi"/>
                <w:color w:val="000000"/>
                <w:sz w:val="22"/>
                <w:szCs w:val="22"/>
                <w:lang w:val="el-GR" w:eastAsia="el-GR" w:bidi="he-IL"/>
              </w:rPr>
              <w:t>την επιλογή τ</w:t>
            </w:r>
            <w:r w:rsidR="00546588">
              <w:rPr>
                <w:rFonts w:asciiTheme="minorHAnsi" w:hAnsiTheme="minorHAnsi" w:cstheme="minorHAnsi"/>
                <w:color w:val="000000"/>
                <w:sz w:val="22"/>
                <w:szCs w:val="22"/>
                <w:lang w:val="el-GR" w:eastAsia="el-GR" w:bidi="he-IL"/>
              </w:rPr>
              <w:t>ων τελικών αποδεκτών και την καταβολή της επιχορήγησης</w:t>
            </w:r>
            <w:r w:rsidR="001E2518" w:rsidRPr="00094A4E">
              <w:rPr>
                <w:rFonts w:asciiTheme="minorHAnsi" w:hAnsiTheme="minorHAnsi" w:cstheme="minorHAnsi"/>
                <w:color w:val="000000"/>
                <w:sz w:val="22"/>
                <w:szCs w:val="22"/>
                <w:lang w:val="el-GR" w:eastAsia="el-GR" w:bidi="he-IL"/>
              </w:rPr>
              <w:t xml:space="preserve">; </w:t>
            </w:r>
            <w:r w:rsidR="00546588">
              <w:rPr>
                <w:rFonts w:asciiTheme="minorHAnsi" w:hAnsiTheme="minorHAnsi" w:cstheme="minorHAnsi"/>
                <w:color w:val="000000"/>
                <w:sz w:val="22"/>
                <w:szCs w:val="22"/>
                <w:lang w:val="el-GR" w:eastAsia="el-GR" w:bidi="he-IL"/>
              </w:rPr>
              <w:t xml:space="preserve">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7727646"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D305557"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246B263" w14:textId="77777777" w:rsidR="0095271D" w:rsidRPr="00094A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5D365A41"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25CA71C5" w14:textId="77777777" w:rsidTr="009C31BE">
        <w:trPr>
          <w:trHeight w:val="1374"/>
        </w:trPr>
        <w:tc>
          <w:tcPr>
            <w:tcW w:w="984" w:type="dxa"/>
            <w:tcBorders>
              <w:top w:val="single" w:sz="4" w:space="0" w:color="auto"/>
              <w:left w:val="single" w:sz="4" w:space="0" w:color="auto"/>
              <w:bottom w:val="single" w:sz="4" w:space="0" w:color="auto"/>
              <w:right w:val="single" w:sz="4" w:space="0" w:color="auto"/>
            </w:tcBorders>
            <w:vAlign w:val="center"/>
          </w:tcPr>
          <w:p w14:paraId="4226A0F6"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4.</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5EF9CDD7" w14:textId="28509F3C" w:rsidR="0095271D" w:rsidRPr="004044BE"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02A51">
              <w:rPr>
                <w:rFonts w:asciiTheme="minorHAnsi" w:hAnsiTheme="minorHAnsi" w:cstheme="minorHAnsi"/>
                <w:color w:val="000000"/>
                <w:sz w:val="22"/>
                <w:szCs w:val="22"/>
                <w:lang w:val="el-GR" w:eastAsia="el-GR" w:bidi="he-IL"/>
              </w:rPr>
              <w:t xml:space="preserve">Βεβαιώνεται ότι ο </w:t>
            </w:r>
            <w:r w:rsidR="004930DE">
              <w:rPr>
                <w:rFonts w:asciiTheme="minorHAnsi" w:hAnsiTheme="minorHAnsi" w:cstheme="minorHAnsi"/>
                <w:color w:val="000000"/>
                <w:sz w:val="22"/>
                <w:szCs w:val="22"/>
                <w:lang w:val="el-GR" w:eastAsia="el-GR" w:bidi="he-IL"/>
              </w:rPr>
              <w:t>Φ</w:t>
            </w:r>
            <w:r w:rsidR="004930DE" w:rsidRPr="00302A51">
              <w:rPr>
                <w:rFonts w:asciiTheme="minorHAnsi" w:hAnsiTheme="minorHAnsi" w:cstheme="minorHAnsi"/>
                <w:color w:val="000000"/>
                <w:sz w:val="22"/>
                <w:szCs w:val="22"/>
                <w:lang w:val="el-GR" w:eastAsia="el-GR" w:bidi="he-IL"/>
              </w:rPr>
              <w:t xml:space="preserve">ορέας </w:t>
            </w:r>
            <w:r w:rsidR="004930DE">
              <w:rPr>
                <w:rFonts w:asciiTheme="minorHAnsi" w:hAnsiTheme="minorHAnsi" w:cstheme="minorHAnsi"/>
                <w:color w:val="000000"/>
                <w:sz w:val="22"/>
                <w:szCs w:val="22"/>
                <w:lang w:val="el-GR" w:eastAsia="el-GR" w:bidi="he-IL"/>
              </w:rPr>
              <w:t>Υ</w:t>
            </w:r>
            <w:r w:rsidRPr="00302A51">
              <w:rPr>
                <w:rFonts w:asciiTheme="minorHAnsi" w:hAnsiTheme="minorHAnsi" w:cstheme="minorHAnsi"/>
                <w:color w:val="000000"/>
                <w:sz w:val="22"/>
                <w:szCs w:val="22"/>
                <w:lang w:val="el-GR" w:eastAsia="el-GR" w:bidi="he-IL"/>
              </w:rPr>
              <w:t>λοποίησης ενημερώνει εμπρόθεσμα τ</w:t>
            </w:r>
            <w:r w:rsidR="009A5A1A">
              <w:rPr>
                <w:rFonts w:asciiTheme="minorHAnsi" w:hAnsiTheme="minorHAnsi" w:cstheme="minorHAnsi"/>
                <w:color w:val="000000"/>
                <w:sz w:val="22"/>
                <w:szCs w:val="22"/>
                <w:lang w:val="el-GR" w:eastAsia="el-GR" w:bidi="he-IL"/>
              </w:rPr>
              <w:t>ο ΟΠΣ ΤΑ</w:t>
            </w:r>
            <w:r w:rsidRPr="00302A51">
              <w:rPr>
                <w:rFonts w:asciiTheme="minorHAnsi" w:hAnsiTheme="minorHAnsi" w:cstheme="minorHAnsi"/>
                <w:color w:val="000000"/>
                <w:sz w:val="22"/>
                <w:szCs w:val="22"/>
                <w:lang w:val="el-GR" w:eastAsia="el-GR" w:bidi="he-IL"/>
              </w:rPr>
              <w:t xml:space="preserve"> με όλα τα προβλεπόμενα έγγραφα που τεκμηριώνουν την πορεία εξέλιξης του έργου (δελτίο ωρίμανσης, δελτίο παρακολούθησης </w:t>
            </w:r>
            <w:r w:rsidR="00C52052">
              <w:rPr>
                <w:rFonts w:asciiTheme="minorHAnsi" w:hAnsiTheme="minorHAnsi" w:cstheme="minorHAnsi"/>
                <w:color w:val="000000"/>
                <w:sz w:val="22"/>
                <w:szCs w:val="22"/>
                <w:lang w:val="el-GR" w:eastAsia="el-GR" w:bidi="he-IL"/>
              </w:rPr>
              <w:t xml:space="preserve">έργου ενισχύσεων </w:t>
            </w:r>
            <w:r w:rsidRPr="00302A51">
              <w:rPr>
                <w:rFonts w:asciiTheme="minorHAnsi" w:hAnsiTheme="minorHAnsi" w:cstheme="minorHAnsi"/>
                <w:color w:val="000000"/>
                <w:sz w:val="22"/>
                <w:szCs w:val="22"/>
                <w:lang w:val="el-GR" w:eastAsia="el-GR" w:bidi="he-IL"/>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05A8E18" w14:textId="77777777" w:rsidR="0095271D" w:rsidRPr="004044B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1D09F228" w14:textId="77777777" w:rsidR="0095271D" w:rsidRPr="004044B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19BAE4B" w14:textId="77777777" w:rsidR="0095271D" w:rsidRPr="004044B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6C7A2AD7"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C31BE" w:rsidRPr="000A560D" w14:paraId="18AF4070" w14:textId="77777777" w:rsidTr="009C31BE">
        <w:trPr>
          <w:trHeight w:val="1601"/>
        </w:trPr>
        <w:tc>
          <w:tcPr>
            <w:tcW w:w="984" w:type="dxa"/>
            <w:tcBorders>
              <w:top w:val="single" w:sz="4" w:space="0" w:color="auto"/>
              <w:left w:val="single" w:sz="4" w:space="0" w:color="auto"/>
              <w:bottom w:val="single" w:sz="4" w:space="0" w:color="auto"/>
              <w:right w:val="single" w:sz="4" w:space="0" w:color="auto"/>
            </w:tcBorders>
            <w:vAlign w:val="center"/>
          </w:tcPr>
          <w:p w14:paraId="3945AB61" w14:textId="45856AD6"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lastRenderedPageBreak/>
              <w:t xml:space="preserve">5. </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40CC87EC" w14:textId="7E463FAC" w:rsidR="009C31BE" w:rsidRPr="003B705D"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ότι τα δηλωθέντα στοιχεία στο ΟΠΣ ΤΑ (όπως πλήθος και στοιχεία ενισχυόμενων, ποσά πληρωμών, ανακτήσεων, </w:t>
            </w:r>
            <w:proofErr w:type="spellStart"/>
            <w:r>
              <w:rPr>
                <w:rFonts w:asciiTheme="minorHAnsi" w:hAnsiTheme="minorHAnsi" w:cstheme="minorHAnsi"/>
                <w:color w:val="000000"/>
                <w:sz w:val="22"/>
                <w:szCs w:val="22"/>
                <w:lang w:val="el-GR" w:eastAsia="el-GR" w:bidi="he-IL"/>
              </w:rPr>
              <w:t>κλπ</w:t>
            </w:r>
            <w:proofErr w:type="spellEnd"/>
            <w:r>
              <w:rPr>
                <w:rFonts w:asciiTheme="minorHAnsi" w:hAnsiTheme="minorHAnsi" w:cstheme="minorHAnsi"/>
                <w:color w:val="000000"/>
                <w:sz w:val="22"/>
                <w:szCs w:val="22"/>
                <w:lang w:val="el-GR" w:eastAsia="el-GR" w:bidi="he-IL"/>
              </w:rPr>
              <w:t xml:space="preserve">) συμφωνούν με τα στοιχεία που προκύπτουν από τα υποστηρικτικά πληροφοριακά συστήματα του ΦΥ;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8740DB" w14:textId="0ACC52A6" w:rsidR="009C31BE" w:rsidRPr="009A5A1A"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CCFB60D" w14:textId="5B8B55FD" w:rsidR="009C31BE" w:rsidRPr="009A5A1A"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787D5D0" w14:textId="0B6EA0C8" w:rsidR="009C31BE" w:rsidRPr="009A5A1A"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01223747" w14:textId="77777777" w:rsidR="009C31BE" w:rsidRPr="000A560D" w:rsidRDefault="009C31BE" w:rsidP="009C31BE">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C31BE" w:rsidRPr="000A560D" w14:paraId="18BE234D" w14:textId="77777777" w:rsidTr="009C31BE">
        <w:trPr>
          <w:trHeight w:val="1117"/>
        </w:trPr>
        <w:tc>
          <w:tcPr>
            <w:tcW w:w="984" w:type="dxa"/>
            <w:tcBorders>
              <w:top w:val="single" w:sz="4" w:space="0" w:color="auto"/>
              <w:left w:val="single" w:sz="4" w:space="0" w:color="auto"/>
              <w:bottom w:val="single" w:sz="4" w:space="0" w:color="auto"/>
              <w:right w:val="single" w:sz="4" w:space="0" w:color="auto"/>
            </w:tcBorders>
            <w:vAlign w:val="center"/>
          </w:tcPr>
          <w:p w14:paraId="22581E03" w14:textId="19B6AB50"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eastAsia="el-GR" w:bidi="he-IL"/>
              </w:rPr>
              <w:t>6.</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29843075" w14:textId="2812DC2A" w:rsidR="009C31BE" w:rsidRPr="003B705D"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697D64">
              <w:rPr>
                <w:rFonts w:asciiTheme="minorHAnsi" w:hAnsiTheme="minorHAnsi" w:cstheme="minorHAnsi"/>
                <w:sz w:val="22"/>
                <w:szCs w:val="22"/>
                <w:lang w:val="el-GR" w:eastAsia="el-GR" w:bidi="he-IL"/>
              </w:rPr>
              <w:t>Βεβαιών</w:t>
            </w:r>
            <w:r>
              <w:rPr>
                <w:rFonts w:asciiTheme="minorHAnsi" w:hAnsiTheme="minorHAnsi" w:cstheme="minorHAnsi"/>
                <w:sz w:val="22"/>
                <w:szCs w:val="22"/>
                <w:lang w:val="el-GR" w:eastAsia="el-GR" w:bidi="he-IL"/>
              </w:rPr>
              <w:t>ε</w:t>
            </w:r>
            <w:r w:rsidRPr="00697D64">
              <w:rPr>
                <w:rFonts w:asciiTheme="minorHAnsi" w:hAnsiTheme="minorHAnsi" w:cstheme="minorHAnsi"/>
                <w:sz w:val="22"/>
                <w:szCs w:val="22"/>
                <w:lang w:val="el-GR" w:eastAsia="el-GR" w:bidi="he-IL"/>
              </w:rPr>
              <w:t>ται από τα προσκομισθέντα στον έλεγχο στοιχεία</w:t>
            </w:r>
            <w:r>
              <w:rPr>
                <w:rFonts w:asciiTheme="minorHAnsi" w:hAnsiTheme="minorHAnsi" w:cstheme="minorHAnsi"/>
                <w:sz w:val="22"/>
                <w:szCs w:val="22"/>
                <w:lang w:val="el-GR" w:eastAsia="el-GR" w:bidi="he-IL"/>
              </w:rPr>
              <w:t xml:space="preserve"> ότι οι σχετικές με το έργο δαπάνες τηρούνται από τον ΦΥ </w:t>
            </w:r>
            <w:r w:rsidRPr="00697D64">
              <w:rPr>
                <w:rFonts w:asciiTheme="minorHAnsi" w:hAnsiTheme="minorHAnsi" w:cstheme="minorHAnsi"/>
                <w:sz w:val="22"/>
                <w:szCs w:val="22"/>
                <w:lang w:val="el-GR" w:eastAsia="el-GR" w:bidi="he-IL"/>
              </w:rPr>
              <w:t>στη λογιστική μερίδα του έργου</w:t>
            </w:r>
            <w:r>
              <w:rPr>
                <w:rFonts w:asciiTheme="minorHAnsi" w:hAnsiTheme="minorHAnsi" w:cstheme="minorHAnsi"/>
                <w:sz w:val="22"/>
                <w:szCs w:val="22"/>
                <w:lang w:val="el-GR" w:eastAsia="el-GR" w:bidi="he-IL"/>
              </w:rPr>
              <w:t xml:space="preserve">;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43CA66" w14:textId="08D5FFDC" w:rsidR="009C31BE" w:rsidRPr="000A560D" w:rsidRDefault="009C31BE" w:rsidP="009C31BE">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6B89959" w14:textId="14C559DD" w:rsidR="009C31BE" w:rsidRPr="000A560D" w:rsidRDefault="009C31BE" w:rsidP="009C31BE">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2DFD38F" w14:textId="72153CF0" w:rsidR="009C31BE" w:rsidRPr="000A560D" w:rsidRDefault="009C31BE" w:rsidP="009C31BE">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7FC3E1E6" w14:textId="77777777" w:rsidR="009C31BE" w:rsidRPr="000A560D" w:rsidRDefault="009C31BE" w:rsidP="009C31BE">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C31BE" w:rsidRPr="000A560D" w14:paraId="4BE455CE" w14:textId="77777777" w:rsidTr="009C31BE">
        <w:trPr>
          <w:trHeight w:val="1601"/>
        </w:trPr>
        <w:tc>
          <w:tcPr>
            <w:tcW w:w="984" w:type="dxa"/>
            <w:tcBorders>
              <w:top w:val="single" w:sz="4" w:space="0" w:color="auto"/>
              <w:left w:val="single" w:sz="4" w:space="0" w:color="auto"/>
              <w:bottom w:val="single" w:sz="4" w:space="0" w:color="auto"/>
              <w:right w:val="single" w:sz="4" w:space="0" w:color="auto"/>
            </w:tcBorders>
            <w:vAlign w:val="center"/>
          </w:tcPr>
          <w:p w14:paraId="627B4930" w14:textId="432621CA"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7.</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2EB3A03D" w14:textId="4859B7CD" w:rsidR="009C31BE" w:rsidRPr="003B705D"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B705D">
              <w:rPr>
                <w:rFonts w:asciiTheme="minorHAnsi" w:hAnsiTheme="minorHAnsi" w:cstheme="minorHAnsi"/>
                <w:color w:val="000000"/>
                <w:sz w:val="22"/>
                <w:szCs w:val="22"/>
                <w:lang w:val="el-GR" w:eastAsia="el-GR" w:bidi="he-IL"/>
              </w:rPr>
              <w:t xml:space="preserve">Βεβαιώνεται ότι ο Φορέας Υλοποίησης παρακολουθεί το έργο για τυχόν </w:t>
            </w:r>
            <w:r w:rsidRPr="009416D1">
              <w:rPr>
                <w:rFonts w:asciiTheme="minorHAnsi" w:hAnsiTheme="minorHAnsi" w:cstheme="minorHAnsi"/>
                <w:color w:val="000000"/>
                <w:sz w:val="22"/>
                <w:szCs w:val="22"/>
                <w:lang w:val="el-GR" w:eastAsia="el-GR" w:bidi="he-IL"/>
              </w:rPr>
              <w:t>μη αιτιολογημένες καθυστερήσεις του χρονικού προγραμματισμού της υλοποίησ</w:t>
            </w:r>
            <w:r w:rsidRPr="003B705D">
              <w:rPr>
                <w:rFonts w:asciiTheme="minorHAnsi" w:hAnsiTheme="minorHAnsi" w:cstheme="minorHAnsi"/>
                <w:color w:val="000000"/>
                <w:sz w:val="22"/>
                <w:szCs w:val="22"/>
                <w:lang w:val="el-GR" w:eastAsia="el-GR" w:bidi="he-IL"/>
              </w:rPr>
              <w:t>ή</w:t>
            </w:r>
            <w:r w:rsidRPr="009416D1">
              <w:rPr>
                <w:rFonts w:asciiTheme="minorHAnsi" w:hAnsiTheme="minorHAnsi" w:cstheme="minorHAnsi"/>
                <w:color w:val="000000"/>
                <w:sz w:val="22"/>
                <w:szCs w:val="22"/>
                <w:lang w:val="el-GR" w:eastAsia="el-GR" w:bidi="he-IL"/>
              </w:rPr>
              <w:t>ς</w:t>
            </w:r>
            <w:r w:rsidRPr="003B705D">
              <w:rPr>
                <w:rFonts w:asciiTheme="minorHAnsi" w:hAnsiTheme="minorHAnsi" w:cstheme="minorHAnsi"/>
                <w:color w:val="000000"/>
                <w:sz w:val="22"/>
                <w:szCs w:val="22"/>
                <w:lang w:val="el-GR" w:eastAsia="el-GR" w:bidi="he-IL"/>
              </w:rPr>
              <w:t xml:space="preserve"> του και έχει προσδιορίσει διορθωτικά μέτρα και περίοδο συμμόρφωσης αυτού;</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C1709EB"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AE45A54"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56A402E"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582CDB42" w14:textId="77777777" w:rsidR="009C31BE" w:rsidRPr="000A560D" w:rsidRDefault="009C31BE" w:rsidP="009C31BE">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C31BE" w:rsidRPr="000A560D" w14:paraId="18380867" w14:textId="77777777" w:rsidTr="009C31BE">
        <w:trPr>
          <w:trHeight w:val="876"/>
        </w:trPr>
        <w:tc>
          <w:tcPr>
            <w:tcW w:w="984" w:type="dxa"/>
            <w:tcBorders>
              <w:top w:val="single" w:sz="4" w:space="0" w:color="auto"/>
              <w:left w:val="single" w:sz="4" w:space="0" w:color="auto"/>
              <w:bottom w:val="single" w:sz="4" w:space="0" w:color="auto"/>
              <w:right w:val="single" w:sz="4" w:space="0" w:color="auto"/>
            </w:tcBorders>
            <w:vAlign w:val="center"/>
          </w:tcPr>
          <w:p w14:paraId="11BCB015" w14:textId="603BD624"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8.</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0EBBCCDB" w14:textId="67DB692D" w:rsidR="009C31BE" w:rsidRPr="004044BE"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094A4E">
              <w:rPr>
                <w:rFonts w:asciiTheme="minorHAnsi" w:hAnsiTheme="minorHAnsi" w:cstheme="minorHAnsi"/>
                <w:color w:val="000000"/>
                <w:sz w:val="22"/>
                <w:szCs w:val="22"/>
                <w:lang w:val="el-GR" w:eastAsia="el-GR" w:bidi="he-IL"/>
              </w:rPr>
              <w:t xml:space="preserve">Βεβαιώνεται από τα προσκομισθέντα στον έλεγχο στοιχεία η επίτευξη των </w:t>
            </w:r>
            <w:proofErr w:type="spellStart"/>
            <w:r w:rsidRPr="00094A4E">
              <w:rPr>
                <w:rFonts w:asciiTheme="minorHAnsi" w:hAnsiTheme="minorHAnsi" w:cstheme="minorHAnsi"/>
                <w:color w:val="000000"/>
                <w:sz w:val="22"/>
                <w:szCs w:val="22"/>
                <w:lang w:val="el-GR" w:eastAsia="el-GR" w:bidi="he-IL"/>
              </w:rPr>
              <w:t>τεθέντων</w:t>
            </w:r>
            <w:proofErr w:type="spellEnd"/>
            <w:r w:rsidRPr="00094A4E">
              <w:rPr>
                <w:rFonts w:asciiTheme="minorHAnsi" w:hAnsiTheme="minorHAnsi" w:cstheme="minorHAnsi"/>
                <w:color w:val="000000"/>
                <w:sz w:val="22"/>
                <w:szCs w:val="22"/>
                <w:lang w:val="el-GR" w:eastAsia="el-GR" w:bidi="he-IL"/>
              </w:rPr>
              <w:t xml:space="preserve"> στόχων (δείκτες αποτελεσμάτων)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5AE9C03"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6A4109C"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F1DEB43"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39D76B31" w14:textId="77777777" w:rsidR="009C31BE" w:rsidRPr="000A560D" w:rsidRDefault="009C31BE" w:rsidP="009C31BE">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C31BE" w:rsidRPr="000A560D" w14:paraId="7F8879B8" w14:textId="77777777" w:rsidTr="009C31BE">
        <w:trPr>
          <w:trHeight w:val="1374"/>
        </w:trPr>
        <w:tc>
          <w:tcPr>
            <w:tcW w:w="984" w:type="dxa"/>
            <w:tcBorders>
              <w:top w:val="single" w:sz="4" w:space="0" w:color="auto"/>
              <w:left w:val="single" w:sz="4" w:space="0" w:color="auto"/>
              <w:bottom w:val="single" w:sz="4" w:space="0" w:color="auto"/>
              <w:right w:val="single" w:sz="4" w:space="0" w:color="auto"/>
            </w:tcBorders>
            <w:vAlign w:val="center"/>
          </w:tcPr>
          <w:p w14:paraId="38A7037A" w14:textId="10D47D4F"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9.</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7A3D31AA" w14:textId="675ED0BE" w:rsidR="009C31BE" w:rsidRPr="004044BE"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302A51">
              <w:rPr>
                <w:rFonts w:asciiTheme="minorHAnsi" w:hAnsiTheme="minorHAnsi" w:cstheme="minorHAnsi"/>
                <w:color w:val="000000"/>
                <w:sz w:val="22"/>
                <w:szCs w:val="22"/>
                <w:lang w:val="el-GR" w:eastAsia="el-GR" w:bidi="he-IL"/>
              </w:rPr>
              <w:t xml:space="preserve">Βεβαιώνεται από τα προσκομισθέντα στον έλεγχο στοιχεία </w:t>
            </w:r>
            <w:r w:rsidRPr="00094A4E">
              <w:rPr>
                <w:rFonts w:asciiTheme="minorHAnsi" w:hAnsiTheme="minorHAnsi" w:cstheme="minorHAnsi"/>
                <w:color w:val="000000"/>
                <w:sz w:val="22"/>
                <w:szCs w:val="22"/>
                <w:lang w:val="el-GR" w:eastAsia="el-GR" w:bidi="he-IL"/>
              </w:rPr>
              <w:t>η συμμόρφωση του φορέα υλοποίησης σε τυχόν συστάσεις προγενέστερων ελέγχων που έχουν διενεργηθεί στο έργο;</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8A73880"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22F5626"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D08CCDD"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65A82B0D" w14:textId="77777777" w:rsidR="009C31BE" w:rsidRPr="000A560D" w:rsidRDefault="009C31BE" w:rsidP="009C31BE">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C31BE" w:rsidRPr="000A560D" w14:paraId="744B5D97" w14:textId="77777777" w:rsidTr="009C31BE">
        <w:trPr>
          <w:trHeight w:val="876"/>
        </w:trPr>
        <w:tc>
          <w:tcPr>
            <w:tcW w:w="984" w:type="dxa"/>
            <w:tcBorders>
              <w:top w:val="single" w:sz="4" w:space="0" w:color="auto"/>
              <w:left w:val="single" w:sz="4" w:space="0" w:color="auto"/>
              <w:bottom w:val="single" w:sz="4" w:space="0" w:color="auto"/>
              <w:right w:val="single" w:sz="4" w:space="0" w:color="auto"/>
            </w:tcBorders>
            <w:vAlign w:val="center"/>
          </w:tcPr>
          <w:p w14:paraId="31B28C8B" w14:textId="0008597C"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10.</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29C67E59" w14:textId="77777777" w:rsidR="009C31BE" w:rsidRPr="00302A51"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ότι η υλοποίηση του φυσικού αντικειμένου του έργου είναι σε συμφωνία με την περιγραφή στην Απόφαση Ένταξης αυτού;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EE9EB9B"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F0079E4"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050FED6"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7E4D3DDE" w14:textId="77777777" w:rsidR="009C31BE" w:rsidRPr="00094A4E" w:rsidRDefault="009C31BE" w:rsidP="009C31BE">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9C31BE" w:rsidRPr="000A560D" w14:paraId="68D82EA2" w14:textId="77777777" w:rsidTr="009C31BE">
        <w:trPr>
          <w:trHeight w:val="876"/>
        </w:trPr>
        <w:tc>
          <w:tcPr>
            <w:tcW w:w="984" w:type="dxa"/>
            <w:tcBorders>
              <w:top w:val="single" w:sz="4" w:space="0" w:color="auto"/>
              <w:left w:val="single" w:sz="4" w:space="0" w:color="auto"/>
              <w:bottom w:val="single" w:sz="4" w:space="0" w:color="auto"/>
              <w:right w:val="single" w:sz="4" w:space="0" w:color="auto"/>
            </w:tcBorders>
            <w:vAlign w:val="center"/>
          </w:tcPr>
          <w:p w14:paraId="3382CF6F" w14:textId="65FB1F03"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11.</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3C5CA1C0" w14:textId="6E93DC8B" w:rsidR="009C31BE" w:rsidRPr="00094A4E" w:rsidRDefault="009C31BE" w:rsidP="009C31BE">
            <w:pPr>
              <w:autoSpaceDE w:val="0"/>
              <w:autoSpaceDN w:val="0"/>
              <w:spacing w:after="160" w:line="240" w:lineRule="exact"/>
              <w:jc w:val="both"/>
              <w:rPr>
                <w:rFonts w:asciiTheme="minorHAnsi" w:eastAsia="Calibri" w:hAnsiTheme="minorHAnsi" w:cstheme="minorHAnsi"/>
                <w:color w:val="000000"/>
                <w:sz w:val="22"/>
                <w:szCs w:val="22"/>
                <w:lang w:val="el-GR" w:eastAsia="el-GR"/>
              </w:rPr>
            </w:pPr>
            <w:r w:rsidRPr="00094A4E">
              <w:rPr>
                <w:rFonts w:asciiTheme="minorHAnsi" w:hAnsiTheme="minorHAnsi" w:cstheme="minorHAnsi"/>
                <w:color w:val="000000"/>
                <w:sz w:val="22"/>
                <w:szCs w:val="22"/>
                <w:lang w:val="el-GR" w:eastAsia="el-GR" w:bidi="he-IL"/>
              </w:rPr>
              <w:t xml:space="preserve">Τηρήθηκε η διαδικασία </w:t>
            </w:r>
            <w:r>
              <w:rPr>
                <w:rFonts w:asciiTheme="minorHAnsi" w:hAnsiTheme="minorHAnsi" w:cstheme="minorHAnsi"/>
                <w:color w:val="000000"/>
                <w:sz w:val="22"/>
                <w:szCs w:val="22"/>
                <w:lang w:val="el-GR" w:eastAsia="el-GR" w:bidi="he-IL"/>
              </w:rPr>
              <w:t>πιστοποίησης και καταβολής της επιχορήγησης σύμφωνα με τα προβλεπόμενα στην Πρόσκληση;</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8B62714"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F060C6D"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617631F" w14:textId="77777777" w:rsidR="009C31BE" w:rsidRPr="004044BE"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7A429EEF" w14:textId="77777777" w:rsidR="009C31BE" w:rsidRPr="000A560D" w:rsidRDefault="009C31BE" w:rsidP="009C31BE">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r>
      <w:tr w:rsidR="009C31BE" w:rsidRPr="000A560D" w14:paraId="01F8A9C0" w14:textId="77777777" w:rsidTr="009C31BE">
        <w:trPr>
          <w:trHeight w:val="1132"/>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94D6B64" w14:textId="06AB11F7"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lastRenderedPageBreak/>
              <w:t>12.</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5A1DCBA5" w14:textId="77777777" w:rsidR="009C31BE" w:rsidRPr="00094A4E"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 xml:space="preserve">Βεβαιώνεται η τήρηση κανόνων δημοσιότητας σύμφωνα </w:t>
            </w:r>
            <w:r w:rsidRPr="000A560D">
              <w:rPr>
                <w:rFonts w:asciiTheme="minorHAnsi" w:hAnsiTheme="minorHAnsi" w:cstheme="minorHAnsi"/>
                <w:color w:val="000000"/>
                <w:sz w:val="22"/>
                <w:szCs w:val="22"/>
                <w:lang w:val="el-GR" w:eastAsia="el-GR" w:bidi="he-IL"/>
              </w:rPr>
              <w:t>με τις απαιτήσεις του Κανονισμού</w:t>
            </w:r>
            <w:r>
              <w:rPr>
                <w:rFonts w:asciiTheme="minorHAnsi" w:hAnsiTheme="minorHAnsi" w:cstheme="minorHAnsi"/>
                <w:color w:val="000000"/>
                <w:sz w:val="22"/>
                <w:szCs w:val="22"/>
                <w:lang w:val="el-GR" w:eastAsia="el-GR" w:bidi="he-IL"/>
              </w:rPr>
              <w:t xml:space="preserve"> (ΕΕ) αριθ.</w:t>
            </w:r>
            <w:r w:rsidRPr="000A560D">
              <w:rPr>
                <w:rFonts w:asciiTheme="minorHAnsi" w:hAnsiTheme="minorHAnsi" w:cstheme="minorHAnsi"/>
                <w:color w:val="000000"/>
                <w:sz w:val="22"/>
                <w:szCs w:val="22"/>
                <w:lang w:val="el-GR" w:eastAsia="el-GR" w:bidi="he-IL"/>
              </w:rPr>
              <w:t xml:space="preserve"> 2021/241 (έμβλημα της ΕΕ, δήλωση ότι το έργο  χρηματοδοτ</w:t>
            </w:r>
            <w:r>
              <w:rPr>
                <w:rFonts w:asciiTheme="minorHAnsi" w:hAnsiTheme="minorHAnsi" w:cstheme="minorHAnsi"/>
                <w:color w:val="000000"/>
                <w:sz w:val="22"/>
                <w:szCs w:val="22"/>
                <w:lang w:val="el-GR" w:eastAsia="el-GR" w:bidi="he-IL"/>
              </w:rPr>
              <w:t>είται</w:t>
            </w:r>
            <w:r w:rsidRPr="000A560D">
              <w:rPr>
                <w:rFonts w:asciiTheme="minorHAnsi" w:hAnsiTheme="minorHAnsi" w:cstheme="minorHAnsi"/>
                <w:color w:val="000000"/>
                <w:sz w:val="22"/>
                <w:szCs w:val="22"/>
                <w:lang w:val="el-GR" w:eastAsia="el-GR" w:bidi="he-IL"/>
              </w:rPr>
              <w:t xml:space="preserve"> από το ΤΑΑ);</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41A5D7F" w14:textId="77777777" w:rsidR="009C31BE" w:rsidRPr="00DE1304"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6E57F4">
              <w:rPr>
                <w:rFonts w:asciiTheme="minorHAnsi" w:hAnsiTheme="minorHAnsi" w:cstheme="minorHAnsi"/>
                <w:sz w:val="22"/>
                <w:szCs w:val="22"/>
                <w:lang w:val="el-GR"/>
              </w:rPr>
            </w:r>
            <w:r w:rsidR="006E57F4">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281A1D6" w14:textId="77777777" w:rsidR="009C31BE" w:rsidRPr="00DE1304"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6E57F4">
              <w:rPr>
                <w:rFonts w:asciiTheme="minorHAnsi" w:hAnsiTheme="minorHAnsi" w:cstheme="minorHAnsi"/>
                <w:sz w:val="22"/>
                <w:szCs w:val="22"/>
                <w:lang w:val="el-GR"/>
              </w:rPr>
            </w:r>
            <w:r w:rsidR="006E57F4">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22A5A46" w14:textId="77777777" w:rsidR="009C31BE" w:rsidRPr="00DE1304"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r w:rsidRPr="00DE1304">
              <w:rPr>
                <w:rFonts w:asciiTheme="minorHAnsi" w:hAnsiTheme="minorHAnsi" w:cstheme="minorHAnsi"/>
                <w:sz w:val="22"/>
                <w:szCs w:val="22"/>
                <w:lang w:val="el-GR"/>
              </w:rPr>
              <w:fldChar w:fldCharType="begin">
                <w:ffData>
                  <w:name w:val="Check1"/>
                  <w:enabled/>
                  <w:calcOnExit w:val="0"/>
                  <w:checkBox>
                    <w:sizeAuto/>
                    <w:default w:val="0"/>
                  </w:checkBox>
                </w:ffData>
              </w:fldChar>
            </w:r>
            <w:r w:rsidRPr="00DE1304">
              <w:rPr>
                <w:rFonts w:asciiTheme="minorHAnsi" w:hAnsiTheme="minorHAnsi" w:cstheme="minorHAnsi"/>
                <w:sz w:val="22"/>
                <w:szCs w:val="22"/>
                <w:lang w:val="el-GR"/>
              </w:rPr>
              <w:instrText xml:space="preserve"> FORMCHECKBOX </w:instrText>
            </w:r>
            <w:r w:rsidR="006E57F4">
              <w:rPr>
                <w:rFonts w:asciiTheme="minorHAnsi" w:hAnsiTheme="minorHAnsi" w:cstheme="minorHAnsi"/>
                <w:sz w:val="22"/>
                <w:szCs w:val="22"/>
                <w:lang w:val="el-GR"/>
              </w:rPr>
            </w:r>
            <w:r w:rsidR="006E57F4">
              <w:rPr>
                <w:rFonts w:asciiTheme="minorHAnsi" w:hAnsiTheme="minorHAnsi" w:cstheme="minorHAnsi"/>
                <w:sz w:val="22"/>
                <w:szCs w:val="22"/>
                <w:lang w:val="el-GR"/>
              </w:rPr>
              <w:fldChar w:fldCharType="separate"/>
            </w:r>
            <w:r w:rsidRPr="00DE1304">
              <w:rPr>
                <w:rFonts w:asciiTheme="minorHAnsi" w:hAnsiTheme="minorHAnsi" w:cstheme="minorHAnsi"/>
                <w:sz w:val="22"/>
                <w:szCs w:val="22"/>
                <w:lang w:val="el-GR"/>
              </w:rPr>
              <w:fldChar w:fldCharType="end"/>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2DD5E681" w14:textId="77777777" w:rsidR="009C31BE" w:rsidRPr="00094A4E" w:rsidRDefault="009C31BE" w:rsidP="009C31BE">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r w:rsidR="009C31BE" w:rsidRPr="000A560D" w14:paraId="51DA047A" w14:textId="77777777" w:rsidTr="009C31BE">
        <w:trPr>
          <w:trHeight w:val="392"/>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B94EEC9" w14:textId="15340B08" w:rsidR="009C31BE" w:rsidRDefault="009C31BE" w:rsidP="009C31BE">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13.</w:t>
            </w:r>
          </w:p>
        </w:tc>
        <w:tc>
          <w:tcPr>
            <w:tcW w:w="6252" w:type="dxa"/>
            <w:tcBorders>
              <w:top w:val="single" w:sz="4" w:space="0" w:color="auto"/>
              <w:left w:val="single" w:sz="4" w:space="0" w:color="auto"/>
              <w:bottom w:val="single" w:sz="4" w:space="0" w:color="auto"/>
              <w:right w:val="single" w:sz="4" w:space="0" w:color="auto"/>
            </w:tcBorders>
            <w:shd w:val="clear" w:color="auto" w:fill="auto"/>
          </w:tcPr>
          <w:p w14:paraId="5B996C2A" w14:textId="77777777" w:rsidR="009C31BE" w:rsidRPr="00094A4E" w:rsidRDefault="009C31BE" w:rsidP="009C31BE">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sz w:val="22"/>
                <w:szCs w:val="22"/>
                <w:lang w:val="el-GR" w:eastAsia="el-GR" w:bidi="he-IL"/>
              </w:rPr>
              <w:t>Άλλη ερώτηση</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7D75B41" w14:textId="77777777" w:rsidR="009C31BE" w:rsidRPr="00DE1304"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BD497D8" w14:textId="77777777" w:rsidR="009C31BE" w:rsidRPr="00DE1304"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5D1FB07" w14:textId="77777777" w:rsidR="009C31BE" w:rsidRPr="00DE1304" w:rsidRDefault="009C31BE" w:rsidP="009C31BE">
            <w:pPr>
              <w:autoSpaceDE w:val="0"/>
              <w:autoSpaceDN w:val="0"/>
              <w:adjustRightInd w:val="0"/>
              <w:spacing w:after="160" w:line="240" w:lineRule="exact"/>
              <w:jc w:val="center"/>
              <w:rPr>
                <w:rFonts w:asciiTheme="minorHAnsi" w:hAnsiTheme="minorHAnsi" w:cstheme="minorHAnsi"/>
                <w:sz w:val="22"/>
                <w:szCs w:val="22"/>
                <w:lang w:val="el-GR"/>
              </w:rPr>
            </w:pP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13983947" w14:textId="77777777" w:rsidR="009C31BE" w:rsidRPr="00094A4E" w:rsidRDefault="009C31BE" w:rsidP="009C31BE">
            <w:pPr>
              <w:autoSpaceDE w:val="0"/>
              <w:autoSpaceDN w:val="0"/>
              <w:adjustRightInd w:val="0"/>
              <w:spacing w:after="160" w:line="240" w:lineRule="exact"/>
              <w:jc w:val="center"/>
              <w:rPr>
                <w:rFonts w:asciiTheme="minorHAnsi" w:hAnsiTheme="minorHAnsi" w:cstheme="minorHAnsi"/>
                <w:color w:val="FF0000"/>
                <w:sz w:val="22"/>
                <w:szCs w:val="22"/>
                <w:lang w:val="el-GR" w:eastAsia="el-GR" w:bidi="he-IL"/>
              </w:rPr>
            </w:pPr>
          </w:p>
        </w:tc>
      </w:tr>
    </w:tbl>
    <w:p w14:paraId="33EA9230" w14:textId="77777777" w:rsidR="0095271D" w:rsidRPr="000A560D" w:rsidRDefault="0095271D" w:rsidP="0095271D">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95271D" w:rsidRPr="005C1950" w14:paraId="4AE3CBDC" w14:textId="77777777" w:rsidTr="005D7776">
        <w:tc>
          <w:tcPr>
            <w:tcW w:w="9918" w:type="dxa"/>
            <w:gridSpan w:val="2"/>
            <w:shd w:val="clear" w:color="auto" w:fill="F3F3F3"/>
          </w:tcPr>
          <w:p w14:paraId="48F71B6C"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95271D" w:rsidRPr="000A560D" w14:paraId="2F813AEC" w14:textId="77777777" w:rsidTr="005D7776">
        <w:tc>
          <w:tcPr>
            <w:tcW w:w="1033" w:type="dxa"/>
            <w:shd w:val="clear" w:color="auto" w:fill="F3F3F3"/>
          </w:tcPr>
          <w:p w14:paraId="201097A8"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3796CE9D"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234B38ED" w14:textId="77777777" w:rsidTr="005D7776">
        <w:tc>
          <w:tcPr>
            <w:tcW w:w="1033" w:type="dxa"/>
            <w:shd w:val="clear" w:color="auto" w:fill="F3F3F3"/>
          </w:tcPr>
          <w:p w14:paraId="0BBE3A11"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1BC658D9" w14:textId="77777777" w:rsidR="0095271D" w:rsidRPr="000A560D" w:rsidRDefault="0095271D" w:rsidP="005D7776">
            <w:pPr>
              <w:spacing w:before="60" w:after="60"/>
              <w:rPr>
                <w:rFonts w:asciiTheme="minorHAnsi" w:hAnsiTheme="minorHAnsi" w:cstheme="minorHAnsi"/>
                <w:sz w:val="22"/>
                <w:szCs w:val="22"/>
                <w:lang w:val="el-GR"/>
              </w:rPr>
            </w:pPr>
          </w:p>
        </w:tc>
      </w:tr>
    </w:tbl>
    <w:p w14:paraId="17D3A980"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p w14:paraId="2E1A5F54"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p w14:paraId="44C7EC76" w14:textId="63167293" w:rsidR="0095271D" w:rsidRDefault="0095271D" w:rsidP="009A5A1A">
      <w:pPr>
        <w:spacing w:after="0"/>
        <w:jc w:val="both"/>
        <w:rPr>
          <w:rFonts w:asciiTheme="minorHAnsi" w:hAnsiTheme="minorHAnsi" w:cstheme="minorHAnsi"/>
          <w:b/>
          <w:bCs/>
          <w:color w:val="000000"/>
          <w:sz w:val="22"/>
          <w:szCs w:val="22"/>
          <w:lang w:val="el-GR" w:eastAsia="el-GR" w:bidi="he-IL"/>
        </w:rPr>
      </w:pPr>
      <w:bookmarkStart w:id="3" w:name="_Hlk82600468"/>
      <w:r w:rsidRPr="002B7BE6">
        <w:rPr>
          <w:rFonts w:asciiTheme="minorHAnsi" w:hAnsiTheme="minorHAnsi" w:cstheme="minorHAnsi"/>
          <w:b/>
          <w:bCs/>
          <w:color w:val="000000"/>
          <w:sz w:val="22"/>
          <w:szCs w:val="22"/>
          <w:lang w:val="el-GR" w:eastAsia="el-GR" w:bidi="he-IL"/>
        </w:rPr>
        <w:t xml:space="preserve">2.5 </w:t>
      </w:r>
      <w:r w:rsidR="009A5A1A" w:rsidRPr="00094A4E">
        <w:rPr>
          <w:rFonts w:asciiTheme="minorHAnsi" w:hAnsiTheme="minorHAnsi" w:cstheme="minorHAnsi"/>
          <w:b/>
          <w:bCs/>
          <w:color w:val="000000"/>
          <w:sz w:val="22"/>
          <w:szCs w:val="22"/>
          <w:lang w:val="el-GR" w:eastAsia="el-GR" w:bidi="he-IL"/>
        </w:rPr>
        <w:t>Έλεγχος</w:t>
      </w:r>
      <w:r w:rsidR="009A5A1A">
        <w:rPr>
          <w:rFonts w:asciiTheme="minorHAnsi" w:hAnsiTheme="minorHAnsi" w:cstheme="minorHAnsi"/>
          <w:b/>
          <w:bCs/>
          <w:color w:val="000000"/>
          <w:sz w:val="22"/>
          <w:szCs w:val="22"/>
          <w:lang w:val="el-GR" w:eastAsia="el-GR" w:bidi="he-IL"/>
        </w:rPr>
        <w:t xml:space="preserve"> </w:t>
      </w:r>
      <w:r w:rsidR="009A5A1A" w:rsidRPr="00094A4E">
        <w:rPr>
          <w:rFonts w:asciiTheme="minorHAnsi" w:hAnsiTheme="minorHAnsi" w:cstheme="minorHAnsi"/>
          <w:b/>
          <w:bCs/>
          <w:color w:val="000000"/>
          <w:sz w:val="22"/>
          <w:szCs w:val="22"/>
          <w:lang w:val="el-GR" w:eastAsia="el-GR" w:bidi="he-IL"/>
        </w:rPr>
        <w:t>υλοποίηση</w:t>
      </w:r>
      <w:r w:rsidR="009A5A1A">
        <w:rPr>
          <w:rFonts w:asciiTheme="minorHAnsi" w:hAnsiTheme="minorHAnsi" w:cstheme="minorHAnsi"/>
          <w:b/>
          <w:bCs/>
          <w:color w:val="000000"/>
          <w:sz w:val="22"/>
          <w:szCs w:val="22"/>
          <w:lang w:val="el-GR" w:eastAsia="el-GR" w:bidi="he-IL"/>
        </w:rPr>
        <w:t>ς</w:t>
      </w:r>
      <w:r w:rsidR="009A5A1A" w:rsidRPr="00094A4E">
        <w:rPr>
          <w:rFonts w:asciiTheme="minorHAnsi" w:hAnsiTheme="minorHAnsi" w:cstheme="minorHAnsi"/>
          <w:b/>
          <w:bCs/>
          <w:color w:val="000000"/>
          <w:sz w:val="22"/>
          <w:szCs w:val="22"/>
          <w:lang w:val="el-GR" w:eastAsia="el-GR" w:bidi="he-IL"/>
        </w:rPr>
        <w:t xml:space="preserve"> φυσικού και οικονομικού αντικειμένου του Έργου</w:t>
      </w:r>
      <w:r w:rsidR="00540B05">
        <w:rPr>
          <w:rFonts w:asciiTheme="minorHAnsi" w:hAnsiTheme="minorHAnsi" w:cstheme="minorHAnsi"/>
          <w:b/>
          <w:bCs/>
          <w:color w:val="000000"/>
          <w:sz w:val="22"/>
          <w:szCs w:val="22"/>
          <w:lang w:val="el-GR" w:eastAsia="el-GR" w:bidi="he-IL"/>
        </w:rPr>
        <w:t>,</w:t>
      </w:r>
      <w:r w:rsidR="009A5A1A">
        <w:rPr>
          <w:rFonts w:asciiTheme="minorHAnsi" w:hAnsiTheme="minorHAnsi" w:cstheme="minorHAnsi"/>
          <w:b/>
          <w:bCs/>
          <w:color w:val="000000"/>
          <w:sz w:val="22"/>
          <w:szCs w:val="22"/>
          <w:lang w:val="el-GR" w:eastAsia="el-GR" w:bidi="he-IL"/>
        </w:rPr>
        <w:t xml:space="preserve"> σε επίπεδο </w:t>
      </w:r>
      <w:r w:rsidR="00DD65FE">
        <w:rPr>
          <w:rFonts w:asciiTheme="minorHAnsi" w:hAnsiTheme="minorHAnsi" w:cstheme="minorHAnsi"/>
          <w:b/>
          <w:bCs/>
          <w:color w:val="000000"/>
          <w:sz w:val="22"/>
          <w:szCs w:val="22"/>
          <w:lang w:val="el-GR" w:eastAsia="el-GR" w:bidi="he-IL"/>
        </w:rPr>
        <w:t>τελικ</w:t>
      </w:r>
      <w:r w:rsidR="009A5A1A">
        <w:rPr>
          <w:rFonts w:asciiTheme="minorHAnsi" w:hAnsiTheme="minorHAnsi" w:cstheme="minorHAnsi"/>
          <w:b/>
          <w:bCs/>
          <w:color w:val="000000"/>
          <w:sz w:val="22"/>
          <w:szCs w:val="22"/>
          <w:lang w:val="el-GR" w:eastAsia="el-GR" w:bidi="he-IL"/>
        </w:rPr>
        <w:t>ών</w:t>
      </w:r>
      <w:r w:rsidR="00DD65FE">
        <w:rPr>
          <w:rFonts w:asciiTheme="minorHAnsi" w:hAnsiTheme="minorHAnsi" w:cstheme="minorHAnsi"/>
          <w:b/>
          <w:bCs/>
          <w:color w:val="000000"/>
          <w:sz w:val="22"/>
          <w:szCs w:val="22"/>
          <w:lang w:val="el-GR" w:eastAsia="el-GR" w:bidi="he-IL"/>
        </w:rPr>
        <w:t xml:space="preserve"> αποδ</w:t>
      </w:r>
      <w:r w:rsidR="009A5A1A">
        <w:rPr>
          <w:rFonts w:asciiTheme="minorHAnsi" w:hAnsiTheme="minorHAnsi" w:cstheme="minorHAnsi"/>
          <w:b/>
          <w:bCs/>
          <w:color w:val="000000"/>
          <w:sz w:val="22"/>
          <w:szCs w:val="22"/>
          <w:lang w:val="el-GR" w:eastAsia="el-GR" w:bidi="he-IL"/>
        </w:rPr>
        <w:t>εκτών</w:t>
      </w:r>
      <w:r w:rsidR="00924845">
        <w:rPr>
          <w:rStyle w:val="a3"/>
          <w:rFonts w:asciiTheme="minorHAnsi" w:hAnsiTheme="minorHAnsi" w:cstheme="minorHAnsi"/>
          <w:b/>
          <w:bCs/>
          <w:color w:val="000000"/>
          <w:sz w:val="22"/>
          <w:szCs w:val="22"/>
          <w:lang w:val="el-GR" w:eastAsia="el-GR" w:bidi="he-IL"/>
        </w:rPr>
        <w:footnoteReference w:id="4"/>
      </w:r>
    </w:p>
    <w:p w14:paraId="67F0A29E" w14:textId="77777777" w:rsidR="00240113" w:rsidRPr="002B7BE6" w:rsidRDefault="00240113" w:rsidP="009A5A1A">
      <w:pPr>
        <w:spacing w:after="0"/>
        <w:jc w:val="both"/>
        <w:rPr>
          <w:rFonts w:asciiTheme="minorHAnsi" w:hAnsiTheme="minorHAnsi" w:cstheme="minorHAnsi"/>
          <w:b/>
          <w:bCs/>
          <w:color w:val="000000"/>
          <w:sz w:val="22"/>
          <w:szCs w:val="22"/>
          <w:lang w:val="el-GR" w:eastAsia="el-GR" w:bidi="he-IL"/>
        </w:rPr>
      </w:pPr>
    </w:p>
    <w:tbl>
      <w:tblPr>
        <w:tblW w:w="1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6717"/>
        <w:gridCol w:w="1000"/>
        <w:gridCol w:w="1193"/>
        <w:gridCol w:w="1352"/>
        <w:gridCol w:w="2772"/>
      </w:tblGrid>
      <w:tr w:rsidR="0095271D" w:rsidRPr="000A560D" w14:paraId="7953D3AF" w14:textId="77777777" w:rsidTr="009C31BE">
        <w:trPr>
          <w:trHeight w:val="626"/>
        </w:trPr>
        <w:tc>
          <w:tcPr>
            <w:tcW w:w="951" w:type="dxa"/>
            <w:shd w:val="clear" w:color="auto" w:fill="C6D9F1"/>
            <w:vAlign w:val="center"/>
          </w:tcPr>
          <w:bookmarkEnd w:id="3"/>
          <w:p w14:paraId="44C747A1"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sz w:val="22"/>
                <w:szCs w:val="22"/>
                <w:lang w:val="el-GR" w:eastAsia="el-GR" w:bidi="he-IL"/>
              </w:rPr>
            </w:pPr>
            <w:r w:rsidRPr="002B7BE6">
              <w:rPr>
                <w:rFonts w:asciiTheme="minorHAnsi" w:hAnsiTheme="minorHAnsi" w:cstheme="minorHAnsi"/>
                <w:b/>
                <w:sz w:val="22"/>
                <w:szCs w:val="22"/>
                <w:lang w:val="el-GR" w:eastAsia="el-GR" w:bidi="he-IL"/>
              </w:rPr>
              <w:t>Α/Α</w:t>
            </w:r>
          </w:p>
        </w:tc>
        <w:tc>
          <w:tcPr>
            <w:tcW w:w="6717" w:type="dxa"/>
            <w:shd w:val="clear" w:color="auto" w:fill="C6D9F1"/>
            <w:vAlign w:val="center"/>
          </w:tcPr>
          <w:p w14:paraId="2C13C062" w14:textId="17B9C0A1" w:rsidR="0095271D" w:rsidRPr="00697D64" w:rsidRDefault="006C1B8E" w:rsidP="006C1B8E">
            <w:pPr>
              <w:autoSpaceDE w:val="0"/>
              <w:autoSpaceDN w:val="0"/>
              <w:adjustRightInd w:val="0"/>
              <w:spacing w:after="160" w:line="240" w:lineRule="exact"/>
              <w:jc w:val="center"/>
              <w:rPr>
                <w:rFonts w:asciiTheme="minorHAnsi" w:hAnsiTheme="minorHAnsi" w:cstheme="minorHAnsi"/>
                <w:b/>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1000" w:type="dxa"/>
            <w:shd w:val="clear" w:color="auto" w:fill="C6D9F1"/>
            <w:vAlign w:val="center"/>
          </w:tcPr>
          <w:p w14:paraId="0CC841BA"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ΝΑΙ</w:t>
            </w:r>
          </w:p>
        </w:tc>
        <w:tc>
          <w:tcPr>
            <w:tcW w:w="1193" w:type="dxa"/>
            <w:shd w:val="clear" w:color="auto" w:fill="C6D9F1"/>
            <w:vAlign w:val="center"/>
          </w:tcPr>
          <w:p w14:paraId="798E330A"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ΟΧΙ</w:t>
            </w:r>
          </w:p>
        </w:tc>
        <w:tc>
          <w:tcPr>
            <w:tcW w:w="1352" w:type="dxa"/>
            <w:shd w:val="clear" w:color="auto" w:fill="C6D9F1"/>
            <w:vAlign w:val="center"/>
          </w:tcPr>
          <w:p w14:paraId="5F4908DB" w14:textId="77777777" w:rsidR="0095271D" w:rsidRPr="002B7BE6" w:rsidRDefault="0095271D" w:rsidP="006C1B8E">
            <w:pPr>
              <w:autoSpaceDE w:val="0"/>
              <w:autoSpaceDN w:val="0"/>
              <w:adjustRightInd w:val="0"/>
              <w:spacing w:after="160" w:line="240" w:lineRule="exact"/>
              <w:ind w:right="-102"/>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Δεν αφορά</w:t>
            </w:r>
          </w:p>
        </w:tc>
        <w:tc>
          <w:tcPr>
            <w:tcW w:w="2772" w:type="dxa"/>
            <w:shd w:val="clear" w:color="auto" w:fill="C6D9F1"/>
            <w:vAlign w:val="center"/>
          </w:tcPr>
          <w:p w14:paraId="0FE5AE13" w14:textId="77777777" w:rsidR="0095271D" w:rsidRPr="002B7BE6" w:rsidRDefault="0095271D" w:rsidP="006C1B8E">
            <w:pPr>
              <w:autoSpaceDE w:val="0"/>
              <w:autoSpaceDN w:val="0"/>
              <w:adjustRightInd w:val="0"/>
              <w:spacing w:after="160" w:line="240" w:lineRule="exact"/>
              <w:jc w:val="center"/>
              <w:rPr>
                <w:rFonts w:asciiTheme="minorHAnsi" w:hAnsiTheme="minorHAnsi" w:cstheme="minorHAnsi"/>
                <w:b/>
                <w:bCs/>
                <w:sz w:val="22"/>
                <w:szCs w:val="22"/>
                <w:lang w:val="el-GR" w:eastAsia="el-GR" w:bidi="he-IL"/>
              </w:rPr>
            </w:pPr>
            <w:r w:rsidRPr="002B7BE6">
              <w:rPr>
                <w:rFonts w:asciiTheme="minorHAnsi" w:hAnsiTheme="minorHAnsi" w:cstheme="minorHAnsi"/>
                <w:b/>
                <w:bCs/>
                <w:sz w:val="22"/>
                <w:szCs w:val="22"/>
                <w:lang w:val="el-GR" w:eastAsia="el-GR" w:bidi="he-IL"/>
              </w:rPr>
              <w:t>ΣΧΟΛΙΑ</w:t>
            </w:r>
          </w:p>
        </w:tc>
      </w:tr>
      <w:tr w:rsidR="0095271D" w:rsidRPr="000A560D" w14:paraId="63D65A81" w14:textId="77777777" w:rsidTr="009C31BE">
        <w:trPr>
          <w:trHeight w:val="641"/>
        </w:trPr>
        <w:tc>
          <w:tcPr>
            <w:tcW w:w="951" w:type="dxa"/>
            <w:vAlign w:val="center"/>
          </w:tcPr>
          <w:p w14:paraId="1FECD70A" w14:textId="7BCDB1A5" w:rsidR="0095271D" w:rsidRPr="000A560D" w:rsidRDefault="009351B6" w:rsidP="005D777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p>
        </w:tc>
        <w:tc>
          <w:tcPr>
            <w:tcW w:w="6717" w:type="dxa"/>
          </w:tcPr>
          <w:p w14:paraId="5C0254DA" w14:textId="320C1A54" w:rsidR="0095271D" w:rsidRPr="00697D64" w:rsidRDefault="009A5A1A" w:rsidP="005D777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Βεβαιώνεται ότι οι ενισχυόμενοι πληρούν τα κριτήρια </w:t>
            </w:r>
            <w:proofErr w:type="spellStart"/>
            <w:r>
              <w:rPr>
                <w:rFonts w:asciiTheme="minorHAnsi" w:hAnsiTheme="minorHAnsi" w:cstheme="minorHAnsi"/>
                <w:sz w:val="22"/>
                <w:szCs w:val="22"/>
                <w:lang w:val="el-GR" w:eastAsia="el-GR" w:bidi="he-IL"/>
              </w:rPr>
              <w:t>επιλεξιμότητας</w:t>
            </w:r>
            <w:proofErr w:type="spellEnd"/>
            <w:r>
              <w:rPr>
                <w:rFonts w:asciiTheme="minorHAnsi" w:hAnsiTheme="minorHAnsi" w:cstheme="minorHAnsi"/>
                <w:sz w:val="22"/>
                <w:szCs w:val="22"/>
                <w:lang w:val="el-GR" w:eastAsia="el-GR" w:bidi="he-IL"/>
              </w:rPr>
              <w:t xml:space="preserve"> της πρόσκλησης;</w:t>
            </w:r>
          </w:p>
        </w:tc>
        <w:tc>
          <w:tcPr>
            <w:tcW w:w="1000" w:type="dxa"/>
            <w:vAlign w:val="center"/>
          </w:tcPr>
          <w:p w14:paraId="607E0E3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5EF3C70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4926D465"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71AF0EC4"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1E4EBA" w:rsidRPr="000A560D" w14:paraId="14B81DEB" w14:textId="77777777" w:rsidTr="009C31BE">
        <w:trPr>
          <w:trHeight w:val="865"/>
        </w:trPr>
        <w:tc>
          <w:tcPr>
            <w:tcW w:w="951" w:type="dxa"/>
            <w:vAlign w:val="center"/>
          </w:tcPr>
          <w:p w14:paraId="10A46044" w14:textId="35FA4BE9" w:rsidR="001E4EBA" w:rsidRDefault="009351B6" w:rsidP="001E4EBA">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2</w:t>
            </w:r>
            <w:r w:rsidR="001E4EBA" w:rsidRPr="009A5A1A">
              <w:rPr>
                <w:rFonts w:asciiTheme="minorHAnsi" w:hAnsiTheme="minorHAnsi" w:cstheme="minorHAnsi"/>
                <w:sz w:val="22"/>
                <w:szCs w:val="22"/>
                <w:lang w:val="el-GR" w:eastAsia="el-GR" w:bidi="he-IL"/>
              </w:rPr>
              <w:t>.</w:t>
            </w:r>
          </w:p>
        </w:tc>
        <w:tc>
          <w:tcPr>
            <w:tcW w:w="6717" w:type="dxa"/>
          </w:tcPr>
          <w:p w14:paraId="0D0DD4BE" w14:textId="5ABD87F6" w:rsidR="001E4EBA" w:rsidRDefault="001E4EBA" w:rsidP="001E4EBA">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9A5A1A">
              <w:rPr>
                <w:rFonts w:asciiTheme="minorHAnsi" w:hAnsiTheme="minorHAnsi" w:cstheme="minorHAnsi"/>
                <w:sz w:val="22"/>
                <w:szCs w:val="22"/>
                <w:lang w:val="el-GR" w:eastAsia="el-GR" w:bidi="he-IL"/>
              </w:rPr>
              <w:t xml:space="preserve">Βεβαιώνεται </w:t>
            </w:r>
            <w:r>
              <w:rPr>
                <w:rFonts w:asciiTheme="minorHAnsi" w:hAnsiTheme="minorHAnsi" w:cstheme="minorHAnsi"/>
                <w:sz w:val="22"/>
                <w:szCs w:val="22"/>
                <w:lang w:val="el-GR" w:eastAsia="el-GR" w:bidi="he-IL"/>
              </w:rPr>
              <w:t>η υλοποίηση του φυσικού αντικειμένου όπως αυτό προκύπτει από την εγκριτική απόφαση</w:t>
            </w:r>
            <w:r w:rsidRPr="009A5A1A">
              <w:rPr>
                <w:rFonts w:asciiTheme="minorHAnsi" w:hAnsiTheme="minorHAnsi" w:cstheme="minorHAnsi"/>
                <w:sz w:val="22"/>
                <w:szCs w:val="22"/>
                <w:lang w:val="el-GR" w:eastAsia="el-GR" w:bidi="he-IL"/>
              </w:rPr>
              <w:t>;</w:t>
            </w:r>
          </w:p>
        </w:tc>
        <w:tc>
          <w:tcPr>
            <w:tcW w:w="1000" w:type="dxa"/>
            <w:vAlign w:val="center"/>
          </w:tcPr>
          <w:p w14:paraId="66A72DCD" w14:textId="6EF71AE0" w:rsidR="001E4EBA" w:rsidRPr="000A560D" w:rsidRDefault="001E4EBA" w:rsidP="001E4EB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1193" w:type="dxa"/>
            <w:vAlign w:val="center"/>
          </w:tcPr>
          <w:p w14:paraId="3694F4D4" w14:textId="18CF03BB" w:rsidR="001E4EBA" w:rsidRPr="000A560D" w:rsidRDefault="001E4EBA" w:rsidP="001E4EB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1352" w:type="dxa"/>
            <w:vAlign w:val="center"/>
          </w:tcPr>
          <w:p w14:paraId="0B813D50" w14:textId="58CED641" w:rsidR="001E4EBA" w:rsidRPr="000A560D" w:rsidRDefault="001E4EBA" w:rsidP="001E4EBA">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2772" w:type="dxa"/>
          </w:tcPr>
          <w:p w14:paraId="7819E6CC" w14:textId="77777777" w:rsidR="001E4EBA" w:rsidRDefault="001E4EBA" w:rsidP="001E4EBA">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51C767B1" w14:textId="77777777" w:rsidTr="009C31BE">
        <w:trPr>
          <w:trHeight w:val="865"/>
        </w:trPr>
        <w:tc>
          <w:tcPr>
            <w:tcW w:w="951" w:type="dxa"/>
            <w:vAlign w:val="center"/>
          </w:tcPr>
          <w:p w14:paraId="315AF6E2" w14:textId="2FD4DBFB"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lastRenderedPageBreak/>
              <w:t>3.</w:t>
            </w:r>
          </w:p>
        </w:tc>
        <w:tc>
          <w:tcPr>
            <w:tcW w:w="6717" w:type="dxa"/>
          </w:tcPr>
          <w:p w14:paraId="09BE04C9" w14:textId="040483AA"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Β</w:t>
            </w:r>
            <w:r w:rsidRPr="00697D64">
              <w:rPr>
                <w:rFonts w:asciiTheme="minorHAnsi" w:hAnsiTheme="minorHAnsi" w:cstheme="minorHAnsi"/>
                <w:sz w:val="22"/>
                <w:szCs w:val="22"/>
                <w:lang w:val="el-GR" w:eastAsia="el-GR" w:bidi="he-IL"/>
              </w:rPr>
              <w:t>εβαιώνεται ότι οι δαπάνες</w:t>
            </w:r>
            <w:r>
              <w:rPr>
                <w:rFonts w:asciiTheme="minorHAnsi" w:hAnsiTheme="minorHAnsi" w:cstheme="minorHAnsi"/>
                <w:sz w:val="22"/>
                <w:szCs w:val="22"/>
                <w:lang w:val="el-GR" w:eastAsia="el-GR" w:bidi="he-IL"/>
              </w:rPr>
              <w:t xml:space="preserve"> των ενισχυόμενων όπως έχουν δηλωθεί στην Ηλεκτρονική Πλατφόρμα Διαχείρισης του ΦΥ</w:t>
            </w:r>
            <w:r w:rsidRPr="00697D64">
              <w:rPr>
                <w:rFonts w:asciiTheme="minorHAnsi" w:hAnsiTheme="minorHAnsi" w:cstheme="minorHAnsi"/>
                <w:sz w:val="22"/>
                <w:szCs w:val="22"/>
                <w:lang w:val="el-GR" w:eastAsia="el-GR" w:bidi="he-IL"/>
              </w:rPr>
              <w:t>:</w:t>
            </w:r>
          </w:p>
        </w:tc>
        <w:tc>
          <w:tcPr>
            <w:tcW w:w="1000" w:type="dxa"/>
            <w:vAlign w:val="center"/>
          </w:tcPr>
          <w:p w14:paraId="59CA4DD6" w14:textId="3F9694B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1193" w:type="dxa"/>
            <w:vAlign w:val="center"/>
          </w:tcPr>
          <w:p w14:paraId="4118FB23" w14:textId="0ED3F9FD"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1352" w:type="dxa"/>
            <w:vAlign w:val="center"/>
          </w:tcPr>
          <w:p w14:paraId="766732DF" w14:textId="752A19A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9A5A1A">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9A5A1A">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9A5A1A">
              <w:rPr>
                <w:rFonts w:asciiTheme="minorHAnsi" w:hAnsiTheme="minorHAnsi" w:cstheme="minorHAnsi"/>
                <w:b/>
                <w:bCs/>
                <w:color w:val="000000"/>
                <w:sz w:val="22"/>
                <w:szCs w:val="22"/>
                <w:lang w:val="el-GR" w:eastAsia="el-GR" w:bidi="he-IL"/>
              </w:rPr>
              <w:fldChar w:fldCharType="end"/>
            </w:r>
          </w:p>
        </w:tc>
        <w:tc>
          <w:tcPr>
            <w:tcW w:w="2772" w:type="dxa"/>
          </w:tcPr>
          <w:p w14:paraId="701787F3"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14DE3BCD" w14:textId="77777777" w:rsidTr="009C31BE">
        <w:trPr>
          <w:trHeight w:val="641"/>
        </w:trPr>
        <w:tc>
          <w:tcPr>
            <w:tcW w:w="951" w:type="dxa"/>
            <w:vAlign w:val="center"/>
          </w:tcPr>
          <w:p w14:paraId="69E1D939" w14:textId="08498B68"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3.1</w:t>
            </w:r>
          </w:p>
        </w:tc>
        <w:tc>
          <w:tcPr>
            <w:tcW w:w="6717" w:type="dxa"/>
            <w:vAlign w:val="center"/>
          </w:tcPr>
          <w:p w14:paraId="18575D70" w14:textId="220A7712"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697D64">
              <w:rPr>
                <w:rFonts w:asciiTheme="minorHAnsi" w:hAnsiTheme="minorHAnsi" w:cstheme="minorHAnsi"/>
                <w:sz w:val="22"/>
                <w:szCs w:val="22"/>
                <w:lang w:val="el-GR" w:eastAsia="el-GR" w:bidi="he-IL"/>
              </w:rPr>
              <w:t>συμφωνούν με τα παραστατικ</w:t>
            </w:r>
            <w:r>
              <w:rPr>
                <w:rFonts w:asciiTheme="minorHAnsi" w:hAnsiTheme="minorHAnsi" w:cstheme="minorHAnsi"/>
                <w:sz w:val="22"/>
                <w:szCs w:val="22"/>
                <w:lang w:val="el-GR" w:eastAsia="el-GR" w:bidi="he-IL"/>
              </w:rPr>
              <w:t>ά</w:t>
            </w:r>
            <w:r w:rsidRPr="00697D64">
              <w:rPr>
                <w:rFonts w:asciiTheme="minorHAnsi" w:hAnsiTheme="minorHAnsi" w:cstheme="minorHAnsi"/>
                <w:sz w:val="22"/>
                <w:szCs w:val="22"/>
                <w:lang w:val="el-GR" w:eastAsia="el-GR" w:bidi="he-IL"/>
              </w:rPr>
              <w:t xml:space="preserve"> και τα αποδεικτικά έγγραφα που το συνοδεύουν;</w:t>
            </w:r>
          </w:p>
        </w:tc>
        <w:tc>
          <w:tcPr>
            <w:tcW w:w="1000" w:type="dxa"/>
            <w:vAlign w:val="center"/>
          </w:tcPr>
          <w:p w14:paraId="6AA86395"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5901396C"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1F04CC76"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162497BF"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7D34C73B" w14:textId="77777777" w:rsidTr="009C31BE">
        <w:trPr>
          <w:trHeight w:val="387"/>
        </w:trPr>
        <w:tc>
          <w:tcPr>
            <w:tcW w:w="951" w:type="dxa"/>
            <w:vAlign w:val="center"/>
          </w:tcPr>
          <w:p w14:paraId="2CA8F0E7" w14:textId="28C726B4"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6F55A6">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2</w:t>
            </w:r>
          </w:p>
        </w:tc>
        <w:tc>
          <w:tcPr>
            <w:tcW w:w="6717" w:type="dxa"/>
            <w:vAlign w:val="center"/>
          </w:tcPr>
          <w:p w14:paraId="682EA80E" w14:textId="7E59C4E6"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5916E8">
              <w:rPr>
                <w:rFonts w:asciiTheme="minorHAnsi" w:hAnsiTheme="minorHAnsi" w:cstheme="minorHAnsi"/>
                <w:sz w:val="22"/>
                <w:szCs w:val="22"/>
                <w:lang w:val="el-GR" w:eastAsia="el-GR" w:bidi="he-IL"/>
              </w:rPr>
              <w:t>αφορούν το ενταγμένο έργο στο ΤΑΑ;</w:t>
            </w:r>
            <w:r>
              <w:rPr>
                <w:rFonts w:asciiTheme="minorHAnsi" w:hAnsiTheme="minorHAnsi" w:cstheme="minorHAnsi"/>
                <w:sz w:val="22"/>
                <w:szCs w:val="22"/>
                <w:lang w:val="el-GR" w:eastAsia="el-GR" w:bidi="he-IL"/>
              </w:rPr>
              <w:t xml:space="preserve"> </w:t>
            </w:r>
          </w:p>
        </w:tc>
        <w:tc>
          <w:tcPr>
            <w:tcW w:w="1000" w:type="dxa"/>
            <w:vAlign w:val="center"/>
          </w:tcPr>
          <w:p w14:paraId="60F20EA1"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412825C2"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3C3D533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17ADAF8F"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7C97EBB0" w14:textId="77777777" w:rsidTr="009C31BE">
        <w:trPr>
          <w:trHeight w:val="626"/>
        </w:trPr>
        <w:tc>
          <w:tcPr>
            <w:tcW w:w="951" w:type="dxa"/>
            <w:vAlign w:val="center"/>
          </w:tcPr>
          <w:p w14:paraId="6CCC0ACE" w14:textId="4475C6B2"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6F55A6">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3</w:t>
            </w:r>
          </w:p>
        </w:tc>
        <w:tc>
          <w:tcPr>
            <w:tcW w:w="6717" w:type="dxa"/>
            <w:vAlign w:val="center"/>
          </w:tcPr>
          <w:p w14:paraId="6AC78216" w14:textId="00F664E4"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 α</w:t>
            </w:r>
            <w:r w:rsidRPr="00B9470D">
              <w:rPr>
                <w:rFonts w:asciiTheme="minorHAnsi" w:hAnsiTheme="minorHAnsi" w:cstheme="minorHAnsi"/>
                <w:sz w:val="22"/>
                <w:szCs w:val="22"/>
                <w:lang w:val="el-GR" w:eastAsia="el-GR" w:bidi="he-IL"/>
              </w:rPr>
              <w:t xml:space="preserve">ντιστοιχούν σε </w:t>
            </w:r>
            <w:proofErr w:type="spellStart"/>
            <w:r w:rsidRPr="00B9470D">
              <w:rPr>
                <w:rFonts w:asciiTheme="minorHAnsi" w:hAnsiTheme="minorHAnsi" w:cstheme="minorHAnsi"/>
                <w:sz w:val="22"/>
                <w:szCs w:val="22"/>
                <w:lang w:val="el-GR" w:eastAsia="el-GR" w:bidi="he-IL"/>
              </w:rPr>
              <w:t>υλοποιηθέν</w:t>
            </w:r>
            <w:proofErr w:type="spellEnd"/>
            <w:r w:rsidRPr="00B9470D">
              <w:rPr>
                <w:rFonts w:asciiTheme="minorHAnsi" w:hAnsiTheme="minorHAnsi" w:cstheme="minorHAnsi"/>
                <w:sz w:val="22"/>
                <w:szCs w:val="22"/>
                <w:lang w:val="el-GR" w:eastAsia="el-GR" w:bidi="he-IL"/>
              </w:rPr>
              <w:t xml:space="preserve"> φυσικό αντικείμενο;</w:t>
            </w:r>
            <w:r>
              <w:rPr>
                <w:rFonts w:asciiTheme="minorHAnsi" w:hAnsiTheme="minorHAnsi" w:cstheme="minorHAnsi"/>
                <w:sz w:val="22"/>
                <w:szCs w:val="22"/>
                <w:lang w:val="el-GR" w:eastAsia="el-GR" w:bidi="he-IL"/>
              </w:rPr>
              <w:t xml:space="preserve"> </w:t>
            </w:r>
          </w:p>
        </w:tc>
        <w:tc>
          <w:tcPr>
            <w:tcW w:w="1000" w:type="dxa"/>
            <w:vAlign w:val="center"/>
          </w:tcPr>
          <w:p w14:paraId="02D66C9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770FEA2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38963D66"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76BE4632"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2F87ED2D" w14:textId="77777777" w:rsidTr="009C31BE">
        <w:trPr>
          <w:trHeight w:val="641"/>
        </w:trPr>
        <w:tc>
          <w:tcPr>
            <w:tcW w:w="951" w:type="dxa"/>
            <w:vAlign w:val="center"/>
          </w:tcPr>
          <w:p w14:paraId="6B39C522" w14:textId="44624666"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9D0092">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4</w:t>
            </w:r>
          </w:p>
        </w:tc>
        <w:tc>
          <w:tcPr>
            <w:tcW w:w="6717" w:type="dxa"/>
          </w:tcPr>
          <w:p w14:paraId="224C8F7B" w14:textId="68BFB3F8"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color w:val="000000"/>
                <w:sz w:val="22"/>
                <w:szCs w:val="22"/>
                <w:lang w:val="el-GR" w:eastAsia="el-GR" w:bidi="he-IL"/>
              </w:rPr>
              <w:t>- αφορούν επιλέξιμες δαπάνες με βάση την Πρόσκληση;</w:t>
            </w:r>
          </w:p>
        </w:tc>
        <w:tc>
          <w:tcPr>
            <w:tcW w:w="1000" w:type="dxa"/>
            <w:vAlign w:val="center"/>
          </w:tcPr>
          <w:p w14:paraId="6E292B56"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3C707149"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40B6DEDA"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42902929"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1B13FC24" w14:textId="77777777" w:rsidTr="009C31BE">
        <w:trPr>
          <w:trHeight w:val="626"/>
        </w:trPr>
        <w:tc>
          <w:tcPr>
            <w:tcW w:w="951" w:type="dxa"/>
            <w:vAlign w:val="center"/>
          </w:tcPr>
          <w:p w14:paraId="0CA2A4AD" w14:textId="17BB105A" w:rsidR="009351B6" w:rsidRPr="000A560D"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w:t>
            </w:r>
            <w:r w:rsidRPr="009D0092">
              <w:rPr>
                <w:rFonts w:asciiTheme="minorHAnsi" w:hAnsiTheme="minorHAnsi" w:cstheme="minorHAnsi"/>
                <w:sz w:val="22"/>
                <w:szCs w:val="22"/>
                <w:lang w:val="el-GR" w:eastAsia="el-GR" w:bidi="he-IL"/>
              </w:rPr>
              <w:t>.</w:t>
            </w:r>
            <w:r>
              <w:rPr>
                <w:rFonts w:asciiTheme="minorHAnsi" w:hAnsiTheme="minorHAnsi" w:cstheme="minorHAnsi"/>
                <w:sz w:val="22"/>
                <w:szCs w:val="22"/>
                <w:lang w:val="el-GR" w:eastAsia="el-GR" w:bidi="he-IL"/>
              </w:rPr>
              <w:t>5</w:t>
            </w:r>
          </w:p>
        </w:tc>
        <w:tc>
          <w:tcPr>
            <w:tcW w:w="6717" w:type="dxa"/>
          </w:tcPr>
          <w:p w14:paraId="569445B5" w14:textId="28618D80"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xml:space="preserve">- </w:t>
            </w:r>
            <w:r w:rsidRPr="009725D6">
              <w:rPr>
                <w:rFonts w:asciiTheme="minorHAnsi" w:hAnsiTheme="minorHAnsi" w:cstheme="minorHAnsi"/>
                <w:sz w:val="22"/>
                <w:szCs w:val="22"/>
                <w:lang w:val="el-GR" w:eastAsia="el-GR" w:bidi="he-IL"/>
              </w:rPr>
              <w:t xml:space="preserve">αφορούν δαπάνες </w:t>
            </w:r>
            <w:r>
              <w:rPr>
                <w:rFonts w:asciiTheme="minorHAnsi" w:hAnsiTheme="minorHAnsi" w:cstheme="minorHAnsi"/>
                <w:sz w:val="22"/>
                <w:szCs w:val="22"/>
                <w:lang w:val="el-GR" w:eastAsia="el-GR" w:bidi="he-IL"/>
              </w:rPr>
              <w:t xml:space="preserve">που </w:t>
            </w:r>
            <w:r w:rsidRPr="009725D6">
              <w:rPr>
                <w:rFonts w:asciiTheme="minorHAnsi" w:hAnsiTheme="minorHAnsi" w:cstheme="minorHAnsi"/>
                <w:sz w:val="22"/>
                <w:szCs w:val="22"/>
                <w:lang w:val="el-GR" w:eastAsia="el-GR" w:bidi="he-IL"/>
              </w:rPr>
              <w:t>έχουν πραγματοποι</w:t>
            </w:r>
            <w:r>
              <w:rPr>
                <w:rFonts w:asciiTheme="minorHAnsi" w:hAnsiTheme="minorHAnsi" w:cstheme="minorHAnsi"/>
                <w:sz w:val="22"/>
                <w:szCs w:val="22"/>
                <w:lang w:val="el-GR" w:eastAsia="el-GR" w:bidi="he-IL"/>
              </w:rPr>
              <w:t>ηθεί</w:t>
            </w:r>
            <w:r w:rsidRPr="009725D6">
              <w:rPr>
                <w:rFonts w:asciiTheme="minorHAnsi" w:hAnsiTheme="minorHAnsi" w:cstheme="minorHAnsi"/>
                <w:sz w:val="22"/>
                <w:szCs w:val="22"/>
                <w:lang w:val="el-GR" w:eastAsia="el-GR" w:bidi="he-IL"/>
              </w:rPr>
              <w:t xml:space="preserve"> εντός της επιλέξιμης περιόδου;</w:t>
            </w:r>
          </w:p>
        </w:tc>
        <w:tc>
          <w:tcPr>
            <w:tcW w:w="1000" w:type="dxa"/>
            <w:vAlign w:val="center"/>
          </w:tcPr>
          <w:p w14:paraId="114307D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538FDFAD"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5184C84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6E039910"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240113" w:rsidRPr="000A560D" w14:paraId="3F2182C3" w14:textId="77777777" w:rsidTr="009C31BE">
        <w:trPr>
          <w:trHeight w:val="626"/>
        </w:trPr>
        <w:tc>
          <w:tcPr>
            <w:tcW w:w="951" w:type="dxa"/>
            <w:vAlign w:val="center"/>
          </w:tcPr>
          <w:p w14:paraId="68BCB855" w14:textId="6613AE57" w:rsidR="00240113" w:rsidRPr="000A560D" w:rsidRDefault="00240113" w:rsidP="00240113">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3.6</w:t>
            </w:r>
          </w:p>
        </w:tc>
        <w:tc>
          <w:tcPr>
            <w:tcW w:w="6717" w:type="dxa"/>
          </w:tcPr>
          <w:p w14:paraId="2AF88B1E" w14:textId="5CA202E3" w:rsidR="00240113" w:rsidRPr="000A560D" w:rsidRDefault="00240113" w:rsidP="00240113">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 συμφωνούν με τα καταχωρημένα τιμολόγια στα λογιστικά βιβλία της επιχείρησης;</w:t>
            </w:r>
          </w:p>
        </w:tc>
        <w:tc>
          <w:tcPr>
            <w:tcW w:w="1000" w:type="dxa"/>
            <w:vAlign w:val="center"/>
          </w:tcPr>
          <w:p w14:paraId="1BFDC981" w14:textId="55D97343" w:rsidR="00240113" w:rsidRPr="000A560D" w:rsidRDefault="00240113" w:rsidP="0024011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722817E7" w14:textId="1227B5E6" w:rsidR="00240113" w:rsidRPr="000A560D" w:rsidRDefault="00240113" w:rsidP="0024011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0729E20C" w14:textId="1879E2E4" w:rsidR="00240113" w:rsidRPr="000A560D" w:rsidRDefault="00240113" w:rsidP="00240113">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6CD193D7" w14:textId="77777777" w:rsidR="00240113" w:rsidRDefault="00240113" w:rsidP="00240113">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34A1C0ED" w14:textId="77777777" w:rsidTr="009C31BE">
        <w:trPr>
          <w:trHeight w:val="1118"/>
        </w:trPr>
        <w:tc>
          <w:tcPr>
            <w:tcW w:w="951" w:type="dxa"/>
            <w:vAlign w:val="center"/>
          </w:tcPr>
          <w:p w14:paraId="03A23CCC" w14:textId="4A6BCFBA"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4.</w:t>
            </w:r>
          </w:p>
        </w:tc>
        <w:tc>
          <w:tcPr>
            <w:tcW w:w="6717" w:type="dxa"/>
          </w:tcPr>
          <w:p w14:paraId="02031C4E" w14:textId="3239EF05"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color w:val="000000"/>
                <w:sz w:val="22"/>
                <w:szCs w:val="22"/>
                <w:lang w:val="el-GR" w:eastAsia="el-GR" w:bidi="he-IL"/>
              </w:rPr>
              <w:t>Υποστηρίζεται η κάθε δαπάνη που δηλώνεται από εξοφλημένο τιμολόγιο ή από λογιστικό έγγραφο ισοδύναμης αποδεικτικής αξίας</w:t>
            </w:r>
            <w:r>
              <w:rPr>
                <w:rFonts w:asciiTheme="minorHAnsi" w:hAnsiTheme="minorHAnsi" w:cstheme="minorHAnsi"/>
                <w:color w:val="000000"/>
                <w:sz w:val="22"/>
                <w:szCs w:val="22"/>
                <w:lang w:val="el-GR" w:eastAsia="el-GR" w:bidi="he-IL"/>
              </w:rPr>
              <w:t xml:space="preserve"> για τους τελικούς αποδέκτες</w:t>
            </w:r>
            <w:r w:rsidRPr="000A560D">
              <w:rPr>
                <w:rFonts w:asciiTheme="minorHAnsi" w:hAnsiTheme="minorHAnsi" w:cstheme="minorHAnsi"/>
                <w:color w:val="000000"/>
                <w:sz w:val="22"/>
                <w:szCs w:val="22"/>
                <w:lang w:val="el-GR" w:eastAsia="el-GR" w:bidi="he-IL"/>
              </w:rPr>
              <w:t>;</w:t>
            </w:r>
          </w:p>
        </w:tc>
        <w:tc>
          <w:tcPr>
            <w:tcW w:w="1000" w:type="dxa"/>
            <w:vAlign w:val="center"/>
          </w:tcPr>
          <w:p w14:paraId="4C6186AC"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54784003"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243CA788"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45F3CA39"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4BE5E187" w14:textId="77777777" w:rsidTr="009C31BE">
        <w:trPr>
          <w:trHeight w:val="626"/>
        </w:trPr>
        <w:tc>
          <w:tcPr>
            <w:tcW w:w="951" w:type="dxa"/>
            <w:vAlign w:val="center"/>
          </w:tcPr>
          <w:p w14:paraId="3C73243B"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5.</w:t>
            </w:r>
          </w:p>
        </w:tc>
        <w:tc>
          <w:tcPr>
            <w:tcW w:w="6717" w:type="dxa"/>
          </w:tcPr>
          <w:p w14:paraId="2841C6FF" w14:textId="77777777"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color w:val="000000"/>
                <w:sz w:val="22"/>
                <w:szCs w:val="22"/>
                <w:lang w:val="el-GR" w:eastAsia="el-GR" w:bidi="he-IL"/>
              </w:rPr>
            </w:pPr>
            <w:r w:rsidRPr="000A560D">
              <w:rPr>
                <w:rFonts w:asciiTheme="minorHAnsi" w:hAnsiTheme="minorHAnsi" w:cstheme="minorHAnsi"/>
                <w:color w:val="000000"/>
                <w:sz w:val="22"/>
                <w:szCs w:val="22"/>
                <w:lang w:val="el-GR" w:eastAsia="el-GR" w:bidi="he-IL"/>
              </w:rPr>
              <w:t>Είναι πλήρη και ορθά τα τιμολόγια ή τα λογιστικά έγγραφα όσον αφορά το περιεχόμενο τους;</w:t>
            </w:r>
          </w:p>
        </w:tc>
        <w:tc>
          <w:tcPr>
            <w:tcW w:w="1000" w:type="dxa"/>
            <w:vAlign w:val="center"/>
          </w:tcPr>
          <w:p w14:paraId="7E7BFD20"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75AAA251"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2E21FAA2"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6898E068"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58FEB712" w14:textId="77777777" w:rsidTr="009C31BE">
        <w:trPr>
          <w:trHeight w:val="1342"/>
        </w:trPr>
        <w:tc>
          <w:tcPr>
            <w:tcW w:w="951" w:type="dxa"/>
            <w:vAlign w:val="center"/>
          </w:tcPr>
          <w:p w14:paraId="4D09D986"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6.</w:t>
            </w:r>
          </w:p>
        </w:tc>
        <w:tc>
          <w:tcPr>
            <w:tcW w:w="6717" w:type="dxa"/>
          </w:tcPr>
          <w:p w14:paraId="0DEACF96" w14:textId="77777777" w:rsidR="009351B6" w:rsidRPr="000A560D" w:rsidRDefault="009351B6" w:rsidP="009351B6">
            <w:pPr>
              <w:autoSpaceDE w:val="0"/>
              <w:autoSpaceDN w:val="0"/>
              <w:adjustRightInd w:val="0"/>
              <w:spacing w:after="160" w:line="240" w:lineRule="exact"/>
              <w:ind w:right="125"/>
              <w:jc w:val="both"/>
              <w:rPr>
                <w:rFonts w:asciiTheme="minorHAnsi" w:hAnsiTheme="minorHAnsi" w:cstheme="minorHAnsi"/>
                <w:color w:val="000000"/>
                <w:sz w:val="22"/>
                <w:szCs w:val="22"/>
                <w:lang w:val="el-GR" w:eastAsia="el-GR" w:bidi="he-IL"/>
              </w:rPr>
            </w:pPr>
            <w:r w:rsidRPr="000A560D">
              <w:rPr>
                <w:rFonts w:asciiTheme="minorHAnsi" w:hAnsiTheme="minorHAnsi" w:cstheme="minorHAnsi"/>
                <w:color w:val="000000"/>
                <w:sz w:val="22"/>
                <w:szCs w:val="22"/>
                <w:lang w:val="el-GR" w:eastAsia="el-GR" w:bidi="he-IL"/>
              </w:rPr>
              <w:t>Υπάρχει χωριστή λογιστική μερίδα</w:t>
            </w:r>
            <w:r>
              <w:rPr>
                <w:rFonts w:asciiTheme="minorHAnsi" w:hAnsiTheme="minorHAnsi" w:cstheme="minorHAnsi"/>
                <w:color w:val="000000"/>
                <w:sz w:val="22"/>
                <w:szCs w:val="22"/>
                <w:lang w:val="el-GR" w:eastAsia="el-GR" w:bidi="he-IL"/>
              </w:rPr>
              <w:t xml:space="preserve"> </w:t>
            </w:r>
            <w:r w:rsidRPr="000A560D">
              <w:rPr>
                <w:rFonts w:asciiTheme="minorHAnsi" w:hAnsiTheme="minorHAnsi" w:cstheme="minorHAnsi"/>
                <w:color w:val="000000"/>
                <w:sz w:val="22"/>
                <w:szCs w:val="22"/>
                <w:lang w:val="el-GR" w:eastAsia="el-GR" w:bidi="he-IL"/>
              </w:rPr>
              <w:t xml:space="preserve">για το έργο ή έχουν δημιουργηθεί άλλοι μέθοδοι όπως καθορισμένα κέντρα κόστους που επιτρέπουν την ταυτοποίηση των δαπανών που κατανέμονται στο έργο;  </w:t>
            </w:r>
          </w:p>
        </w:tc>
        <w:tc>
          <w:tcPr>
            <w:tcW w:w="1000" w:type="dxa"/>
            <w:vAlign w:val="center"/>
          </w:tcPr>
          <w:p w14:paraId="042A622C"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6904D9B2"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7A2065D7"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47EFE3B0"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2306D446" w14:textId="77777777" w:rsidTr="009C31BE">
        <w:trPr>
          <w:trHeight w:val="477"/>
        </w:trPr>
        <w:tc>
          <w:tcPr>
            <w:tcW w:w="951" w:type="dxa"/>
            <w:vAlign w:val="center"/>
          </w:tcPr>
          <w:p w14:paraId="3EC2091A"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7.</w:t>
            </w:r>
          </w:p>
        </w:tc>
        <w:tc>
          <w:tcPr>
            <w:tcW w:w="6717" w:type="dxa"/>
          </w:tcPr>
          <w:p w14:paraId="34E402F0" w14:textId="25735A39"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sz w:val="22"/>
                <w:szCs w:val="22"/>
                <w:lang w:val="el-GR"/>
              </w:rPr>
              <w:t xml:space="preserve">Εάν ο </w:t>
            </w:r>
            <w:r>
              <w:rPr>
                <w:rFonts w:asciiTheme="minorHAnsi" w:hAnsiTheme="minorHAnsi" w:cstheme="minorHAnsi"/>
                <w:sz w:val="22"/>
                <w:szCs w:val="22"/>
                <w:lang w:val="el-GR"/>
              </w:rPr>
              <w:t>τελικός αποδέκτης</w:t>
            </w:r>
            <w:r w:rsidRPr="000A560D">
              <w:rPr>
                <w:rFonts w:asciiTheme="minorHAnsi" w:hAnsiTheme="minorHAnsi" w:cstheme="minorHAnsi"/>
                <w:sz w:val="22"/>
                <w:szCs w:val="22"/>
                <w:lang w:val="el-GR"/>
              </w:rPr>
              <w:t xml:space="preserve"> υποχρεούται στην τήρηση Λογιστικού Συστήματος έχει υποβάλει εκτυπώσεις που αφορούν στο έργο (όπως καρτέλα έργου, προμηθευτών);</w:t>
            </w:r>
          </w:p>
        </w:tc>
        <w:tc>
          <w:tcPr>
            <w:tcW w:w="1000" w:type="dxa"/>
            <w:vAlign w:val="center"/>
          </w:tcPr>
          <w:p w14:paraId="2A517885"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12895D29"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3AC7B560"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1A8608A8"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6CFBCB25" w14:textId="77777777" w:rsidTr="009C31BE">
        <w:trPr>
          <w:trHeight w:val="880"/>
        </w:trPr>
        <w:tc>
          <w:tcPr>
            <w:tcW w:w="951" w:type="dxa"/>
            <w:vAlign w:val="center"/>
          </w:tcPr>
          <w:p w14:paraId="580A4098" w14:textId="77777777" w:rsidR="009351B6"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lastRenderedPageBreak/>
              <w:t>8.</w:t>
            </w:r>
          </w:p>
        </w:tc>
        <w:tc>
          <w:tcPr>
            <w:tcW w:w="6717" w:type="dxa"/>
          </w:tcPr>
          <w:p w14:paraId="1C5CE5C8" w14:textId="77777777"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0A560D">
              <w:rPr>
                <w:rFonts w:asciiTheme="minorHAnsi" w:hAnsiTheme="minorHAnsi" w:cstheme="minorHAnsi"/>
                <w:sz w:val="22"/>
                <w:szCs w:val="22"/>
                <w:lang w:val="el-GR"/>
              </w:rPr>
              <w:t>Είναι καταχωρημένες οι αιτούμενες δαπάνες στη λογιστική μερίδα του έργου; Εα</w:t>
            </w:r>
            <w:r w:rsidRPr="000A560D">
              <w:rPr>
                <w:rFonts w:asciiTheme="minorHAnsi" w:hAnsiTheme="minorHAnsi" w:cstheme="minorHAnsi"/>
                <w:sz w:val="22"/>
                <w:szCs w:val="22"/>
              </w:rPr>
              <w:t xml:space="preserve">ν </w:t>
            </w:r>
            <w:proofErr w:type="spellStart"/>
            <w:r w:rsidRPr="000A560D">
              <w:rPr>
                <w:rFonts w:asciiTheme="minorHAnsi" w:hAnsiTheme="minorHAnsi" w:cstheme="minorHAnsi"/>
                <w:sz w:val="22"/>
                <w:szCs w:val="22"/>
              </w:rPr>
              <w:t>όχι</w:t>
            </w:r>
            <w:proofErr w:type="spellEnd"/>
            <w:r w:rsidRPr="000A560D">
              <w:rPr>
                <w:rFonts w:asciiTheme="minorHAnsi" w:hAnsiTheme="minorHAnsi" w:cstheme="minorHAnsi"/>
                <w:sz w:val="22"/>
                <w:szCs w:val="22"/>
                <w:lang w:val="el-GR"/>
              </w:rPr>
              <w:t xml:space="preserve">, να </w:t>
            </w:r>
            <w:r w:rsidRPr="000A560D">
              <w:rPr>
                <w:rFonts w:asciiTheme="minorHAnsi" w:hAnsiTheme="minorHAnsi" w:cstheme="minorHAnsi"/>
                <w:sz w:val="22"/>
                <w:szCs w:val="22"/>
              </w:rPr>
              <w:t>α</w:t>
            </w:r>
            <w:proofErr w:type="spellStart"/>
            <w:r w:rsidRPr="000A560D">
              <w:rPr>
                <w:rFonts w:asciiTheme="minorHAnsi" w:hAnsiTheme="minorHAnsi" w:cstheme="minorHAnsi"/>
                <w:sz w:val="22"/>
                <w:szCs w:val="22"/>
              </w:rPr>
              <w:t>ιτιολογ</w:t>
            </w:r>
            <w:r w:rsidRPr="000A560D">
              <w:rPr>
                <w:rFonts w:asciiTheme="minorHAnsi" w:hAnsiTheme="minorHAnsi" w:cstheme="minorHAnsi"/>
                <w:sz w:val="22"/>
                <w:szCs w:val="22"/>
                <w:lang w:val="el-GR"/>
              </w:rPr>
              <w:t>ηθεί</w:t>
            </w:r>
            <w:proofErr w:type="spellEnd"/>
            <w:r w:rsidRPr="000A560D">
              <w:rPr>
                <w:rFonts w:asciiTheme="minorHAnsi" w:hAnsiTheme="minorHAnsi" w:cstheme="minorHAnsi"/>
                <w:sz w:val="22"/>
                <w:szCs w:val="22"/>
              </w:rPr>
              <w:t>.</w:t>
            </w:r>
          </w:p>
        </w:tc>
        <w:tc>
          <w:tcPr>
            <w:tcW w:w="1000" w:type="dxa"/>
            <w:vAlign w:val="center"/>
          </w:tcPr>
          <w:p w14:paraId="32E7E5FA"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056E63C4"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76F615AA"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59AA1530"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0A560D" w14:paraId="55460A5C" w14:textId="77777777" w:rsidTr="009C31BE">
        <w:trPr>
          <w:trHeight w:val="865"/>
        </w:trPr>
        <w:tc>
          <w:tcPr>
            <w:tcW w:w="951" w:type="dxa"/>
            <w:vAlign w:val="center"/>
          </w:tcPr>
          <w:p w14:paraId="12AD3C30" w14:textId="77777777" w:rsidR="009351B6" w:rsidRPr="00697D64"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697D64">
              <w:rPr>
                <w:rFonts w:asciiTheme="minorHAnsi" w:hAnsiTheme="minorHAnsi" w:cstheme="minorHAnsi"/>
                <w:sz w:val="22"/>
                <w:szCs w:val="22"/>
                <w:lang w:val="el-GR"/>
              </w:rPr>
              <w:t>9.</w:t>
            </w:r>
          </w:p>
        </w:tc>
        <w:tc>
          <w:tcPr>
            <w:tcW w:w="6717" w:type="dxa"/>
          </w:tcPr>
          <w:p w14:paraId="1AEAA6BA" w14:textId="77777777" w:rsidR="009351B6" w:rsidRPr="00697D64"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rPr>
            </w:pPr>
            <w:r w:rsidRPr="00697D64">
              <w:rPr>
                <w:rFonts w:asciiTheme="minorHAnsi" w:hAnsiTheme="minorHAnsi" w:cstheme="minorHAnsi"/>
                <w:sz w:val="22"/>
                <w:szCs w:val="22"/>
                <w:lang w:val="el-GR" w:eastAsia="el-GR" w:bidi="he-IL"/>
              </w:rPr>
              <w:t xml:space="preserve">Έχουν εφαρμοστεί κανόνες προς αποφυγή της διπλής χρηματοδότησης (σφράγιση των παραστατικών </w:t>
            </w:r>
            <w:proofErr w:type="spellStart"/>
            <w:r w:rsidRPr="00697D64">
              <w:rPr>
                <w:rFonts w:asciiTheme="minorHAnsi" w:hAnsiTheme="minorHAnsi" w:cstheme="minorHAnsi"/>
                <w:sz w:val="22"/>
                <w:szCs w:val="22"/>
                <w:lang w:val="el-GR" w:eastAsia="el-GR" w:bidi="he-IL"/>
              </w:rPr>
              <w:t>κλπ</w:t>
            </w:r>
            <w:proofErr w:type="spellEnd"/>
            <w:r w:rsidRPr="00697D64">
              <w:rPr>
                <w:rFonts w:asciiTheme="minorHAnsi" w:hAnsiTheme="minorHAnsi" w:cstheme="minorHAnsi"/>
                <w:sz w:val="22"/>
                <w:szCs w:val="22"/>
                <w:lang w:val="el-GR" w:eastAsia="el-GR" w:bidi="he-IL"/>
              </w:rPr>
              <w:t>);</w:t>
            </w:r>
          </w:p>
        </w:tc>
        <w:tc>
          <w:tcPr>
            <w:tcW w:w="1000" w:type="dxa"/>
            <w:vAlign w:val="center"/>
          </w:tcPr>
          <w:p w14:paraId="370AE445"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193" w:type="dxa"/>
            <w:vAlign w:val="center"/>
          </w:tcPr>
          <w:p w14:paraId="37E3F579"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1352" w:type="dxa"/>
            <w:vAlign w:val="center"/>
          </w:tcPr>
          <w:p w14:paraId="3F4CE498" w14:textId="77777777" w:rsidR="009351B6" w:rsidRPr="000A560D"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0A560D">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0A560D">
              <w:rPr>
                <w:rFonts w:asciiTheme="minorHAnsi" w:hAnsiTheme="minorHAnsi" w:cstheme="minorHAnsi"/>
                <w:b/>
                <w:bCs/>
                <w:color w:val="000000"/>
                <w:sz w:val="22"/>
                <w:szCs w:val="22"/>
                <w:lang w:val="el-GR" w:eastAsia="el-GR" w:bidi="he-IL"/>
              </w:rPr>
              <w:fldChar w:fldCharType="end"/>
            </w:r>
          </w:p>
        </w:tc>
        <w:tc>
          <w:tcPr>
            <w:tcW w:w="2772" w:type="dxa"/>
          </w:tcPr>
          <w:p w14:paraId="03EA798F" w14:textId="77777777" w:rsidR="009351B6"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D21E62" w14:paraId="703FFDBA" w14:textId="77777777" w:rsidTr="009C31BE">
        <w:trPr>
          <w:trHeight w:val="865"/>
        </w:trPr>
        <w:tc>
          <w:tcPr>
            <w:tcW w:w="951" w:type="dxa"/>
            <w:vAlign w:val="center"/>
          </w:tcPr>
          <w:p w14:paraId="7B085A16"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rPr>
              <w:t>10.</w:t>
            </w:r>
          </w:p>
        </w:tc>
        <w:tc>
          <w:tcPr>
            <w:tcW w:w="6717" w:type="dxa"/>
          </w:tcPr>
          <w:p w14:paraId="0A750910" w14:textId="77777777"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rPr>
            </w:pPr>
            <w:r w:rsidRPr="00D21E62">
              <w:rPr>
                <w:rFonts w:asciiTheme="minorHAnsi" w:hAnsiTheme="minorHAnsi" w:cstheme="minorHAnsi"/>
                <w:sz w:val="22"/>
                <w:szCs w:val="22"/>
                <w:lang w:val="el-GR"/>
              </w:rPr>
              <w:t>Μπορεί να αποκλειστεί ότι η δαπάνη δεν έχει ήδη χρηματοδοτηθεί από άλλο ταμείο/πηγή στο βαθμό που ο ελεγκτής είναι σε θέση να γνωρίζει;</w:t>
            </w:r>
          </w:p>
        </w:tc>
        <w:tc>
          <w:tcPr>
            <w:tcW w:w="1000" w:type="dxa"/>
            <w:vAlign w:val="center"/>
          </w:tcPr>
          <w:p w14:paraId="46E96315"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193" w:type="dxa"/>
            <w:vAlign w:val="center"/>
          </w:tcPr>
          <w:p w14:paraId="028B0648"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352" w:type="dxa"/>
            <w:vAlign w:val="center"/>
          </w:tcPr>
          <w:p w14:paraId="2A7CAFFB"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2772" w:type="dxa"/>
          </w:tcPr>
          <w:p w14:paraId="0C77F007"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FF0000"/>
                <w:sz w:val="22"/>
                <w:szCs w:val="22"/>
                <w:lang w:val="el-GR" w:eastAsia="el-GR" w:bidi="he-IL"/>
              </w:rPr>
            </w:pPr>
          </w:p>
        </w:tc>
      </w:tr>
      <w:tr w:rsidR="009351B6" w:rsidRPr="00D21E62" w14:paraId="790A02E6" w14:textId="77777777" w:rsidTr="009C31BE">
        <w:trPr>
          <w:trHeight w:val="641"/>
        </w:trPr>
        <w:tc>
          <w:tcPr>
            <w:tcW w:w="951" w:type="dxa"/>
            <w:vAlign w:val="center"/>
          </w:tcPr>
          <w:p w14:paraId="6AFEF4B9" w14:textId="453A507F"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n-US" w:eastAsia="el-GR" w:bidi="he-IL"/>
              </w:rPr>
            </w:pPr>
            <w:r w:rsidRPr="00D21E62">
              <w:rPr>
                <w:rFonts w:asciiTheme="minorHAnsi" w:hAnsiTheme="minorHAnsi" w:cstheme="minorHAnsi"/>
                <w:sz w:val="22"/>
                <w:szCs w:val="22"/>
                <w:lang w:val="en-US" w:eastAsia="el-GR" w:bidi="he-IL"/>
              </w:rPr>
              <w:t>1</w:t>
            </w:r>
            <w:r w:rsidR="00240113">
              <w:rPr>
                <w:rFonts w:asciiTheme="minorHAnsi" w:hAnsiTheme="minorHAnsi" w:cstheme="minorHAnsi"/>
                <w:sz w:val="22"/>
                <w:szCs w:val="22"/>
                <w:lang w:val="el-GR" w:eastAsia="el-GR" w:bidi="he-IL"/>
              </w:rPr>
              <w:t>1</w:t>
            </w:r>
            <w:r w:rsidRPr="00D21E62">
              <w:rPr>
                <w:rFonts w:asciiTheme="minorHAnsi" w:hAnsiTheme="minorHAnsi" w:cstheme="minorHAnsi"/>
                <w:sz w:val="22"/>
                <w:szCs w:val="22"/>
                <w:lang w:val="en-US" w:eastAsia="el-GR" w:bidi="he-IL"/>
              </w:rPr>
              <w:t>.</w:t>
            </w:r>
          </w:p>
        </w:tc>
        <w:tc>
          <w:tcPr>
            <w:tcW w:w="6717" w:type="dxa"/>
          </w:tcPr>
          <w:p w14:paraId="51FF570A" w14:textId="7D407ED1"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Έχουν αφαιρεθεί από τις δαπάνες πρόστιμα ή χρηματοοικονομικές κυρώσεις;</w:t>
            </w:r>
          </w:p>
        </w:tc>
        <w:tc>
          <w:tcPr>
            <w:tcW w:w="1000" w:type="dxa"/>
            <w:vAlign w:val="center"/>
          </w:tcPr>
          <w:p w14:paraId="4BBB01F5" w14:textId="1854835E"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193" w:type="dxa"/>
            <w:vAlign w:val="center"/>
          </w:tcPr>
          <w:p w14:paraId="60470059" w14:textId="53A8A556"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352" w:type="dxa"/>
            <w:vAlign w:val="center"/>
          </w:tcPr>
          <w:p w14:paraId="1EE54933" w14:textId="3E79C3A1"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2772" w:type="dxa"/>
          </w:tcPr>
          <w:p w14:paraId="5D35EE76"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351B6" w:rsidRPr="00D21E62" w14:paraId="37B4A6E8" w14:textId="77777777" w:rsidTr="009C31BE">
        <w:trPr>
          <w:trHeight w:val="865"/>
        </w:trPr>
        <w:tc>
          <w:tcPr>
            <w:tcW w:w="951" w:type="dxa"/>
            <w:tcBorders>
              <w:top w:val="single" w:sz="4" w:space="0" w:color="auto"/>
              <w:left w:val="single" w:sz="4" w:space="0" w:color="auto"/>
              <w:bottom w:val="single" w:sz="4" w:space="0" w:color="auto"/>
              <w:right w:val="single" w:sz="4" w:space="0" w:color="auto"/>
            </w:tcBorders>
            <w:vAlign w:val="center"/>
          </w:tcPr>
          <w:p w14:paraId="101E3030" w14:textId="462E9636"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n-US" w:eastAsia="el-GR" w:bidi="he-IL"/>
              </w:rPr>
            </w:pPr>
            <w:r w:rsidRPr="00D21E62">
              <w:rPr>
                <w:rFonts w:asciiTheme="minorHAnsi" w:hAnsiTheme="minorHAnsi" w:cstheme="minorHAnsi"/>
                <w:sz w:val="22"/>
                <w:szCs w:val="22"/>
                <w:lang w:val="en-US" w:eastAsia="el-GR" w:bidi="he-IL"/>
              </w:rPr>
              <w:t>1</w:t>
            </w:r>
            <w:r w:rsidR="00240113">
              <w:rPr>
                <w:rFonts w:asciiTheme="minorHAnsi" w:hAnsiTheme="minorHAnsi" w:cstheme="minorHAnsi"/>
                <w:sz w:val="22"/>
                <w:szCs w:val="22"/>
                <w:lang w:val="el-GR" w:eastAsia="el-GR" w:bidi="he-IL"/>
              </w:rPr>
              <w:t>2</w:t>
            </w:r>
            <w:r w:rsidRPr="00D21E62">
              <w:rPr>
                <w:rFonts w:asciiTheme="minorHAnsi" w:hAnsiTheme="minorHAnsi" w:cstheme="minorHAnsi"/>
                <w:sz w:val="22"/>
                <w:szCs w:val="22"/>
                <w:lang w:val="en-US" w:eastAsia="el-GR" w:bidi="he-IL"/>
              </w:rPr>
              <w:t>.</w:t>
            </w:r>
          </w:p>
        </w:tc>
        <w:tc>
          <w:tcPr>
            <w:tcW w:w="6717" w:type="dxa"/>
            <w:tcBorders>
              <w:top w:val="single" w:sz="4" w:space="0" w:color="auto"/>
              <w:left w:val="single" w:sz="4" w:space="0" w:color="auto"/>
              <w:bottom w:val="single" w:sz="4" w:space="0" w:color="auto"/>
              <w:right w:val="single" w:sz="4" w:space="0" w:color="auto"/>
            </w:tcBorders>
          </w:tcPr>
          <w:p w14:paraId="712B5403" w14:textId="77777777"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Κάθε δαπάνη έχει δηλωθεί μία φορά μόνο στο σύνολο του έργου; Βεβαιώνεται ότι δεν έχει δηλωθεί σε άλλο έργο;</w:t>
            </w:r>
          </w:p>
        </w:tc>
        <w:tc>
          <w:tcPr>
            <w:tcW w:w="1000" w:type="dxa"/>
            <w:tcBorders>
              <w:top w:val="single" w:sz="4" w:space="0" w:color="auto"/>
              <w:left w:val="single" w:sz="4" w:space="0" w:color="auto"/>
              <w:bottom w:val="single" w:sz="4" w:space="0" w:color="auto"/>
              <w:right w:val="single" w:sz="4" w:space="0" w:color="auto"/>
            </w:tcBorders>
            <w:vAlign w:val="center"/>
          </w:tcPr>
          <w:p w14:paraId="2642E83C"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193" w:type="dxa"/>
            <w:tcBorders>
              <w:top w:val="single" w:sz="4" w:space="0" w:color="auto"/>
              <w:left w:val="single" w:sz="4" w:space="0" w:color="auto"/>
              <w:bottom w:val="single" w:sz="4" w:space="0" w:color="auto"/>
              <w:right w:val="single" w:sz="4" w:space="0" w:color="auto"/>
            </w:tcBorders>
            <w:vAlign w:val="center"/>
          </w:tcPr>
          <w:p w14:paraId="6FD4040F"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3ACB17B"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fldChar w:fldCharType="begin">
                <w:ffData>
                  <w:name w:val="Check1"/>
                  <w:enabled/>
                  <w:calcOnExit w:val="0"/>
                  <w:checkBox>
                    <w:sizeAuto/>
                    <w:default w:val="0"/>
                  </w:checkBox>
                </w:ffData>
              </w:fldChar>
            </w:r>
            <w:r w:rsidRPr="00D21E62">
              <w:rPr>
                <w:rFonts w:asciiTheme="minorHAnsi" w:hAnsiTheme="minorHAnsi" w:cstheme="minorHAnsi"/>
                <w:b/>
                <w:bCs/>
                <w:color w:val="000000"/>
                <w:sz w:val="22"/>
                <w:szCs w:val="22"/>
                <w:lang w:val="el-GR" w:eastAsia="el-GR" w:bidi="he-IL"/>
              </w:rPr>
              <w:instrText xml:space="preserve"> FORMCHECKBOX </w:instrText>
            </w:r>
            <w:r w:rsidR="006E57F4">
              <w:rPr>
                <w:rFonts w:asciiTheme="minorHAnsi" w:hAnsiTheme="minorHAnsi" w:cstheme="minorHAnsi"/>
                <w:b/>
                <w:bCs/>
                <w:color w:val="000000"/>
                <w:sz w:val="22"/>
                <w:szCs w:val="22"/>
                <w:lang w:val="el-GR" w:eastAsia="el-GR" w:bidi="he-IL"/>
              </w:rPr>
            </w:r>
            <w:r w:rsidR="006E57F4">
              <w:rPr>
                <w:rFonts w:asciiTheme="minorHAnsi" w:hAnsiTheme="minorHAnsi" w:cstheme="minorHAnsi"/>
                <w:b/>
                <w:bCs/>
                <w:color w:val="000000"/>
                <w:sz w:val="22"/>
                <w:szCs w:val="22"/>
                <w:lang w:val="el-GR" w:eastAsia="el-GR" w:bidi="he-IL"/>
              </w:rPr>
              <w:fldChar w:fldCharType="separate"/>
            </w:r>
            <w:r w:rsidRPr="00D21E62">
              <w:rPr>
                <w:rFonts w:asciiTheme="minorHAnsi" w:hAnsiTheme="minorHAnsi" w:cstheme="minorHAnsi"/>
                <w:b/>
                <w:bCs/>
                <w:color w:val="000000"/>
                <w:sz w:val="22"/>
                <w:szCs w:val="22"/>
                <w:lang w:val="el-GR" w:eastAsia="el-GR" w:bidi="he-IL"/>
              </w:rPr>
              <w:fldChar w:fldCharType="end"/>
            </w:r>
          </w:p>
        </w:tc>
        <w:tc>
          <w:tcPr>
            <w:tcW w:w="2772" w:type="dxa"/>
            <w:tcBorders>
              <w:top w:val="single" w:sz="4" w:space="0" w:color="auto"/>
              <w:left w:val="single" w:sz="4" w:space="0" w:color="auto"/>
              <w:bottom w:val="single" w:sz="4" w:space="0" w:color="auto"/>
              <w:right w:val="single" w:sz="4" w:space="0" w:color="auto"/>
            </w:tcBorders>
          </w:tcPr>
          <w:p w14:paraId="0321833F"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351B6" w:rsidRPr="00D21E62" w14:paraId="0C00134F" w14:textId="77777777" w:rsidTr="009C31BE">
        <w:trPr>
          <w:trHeight w:val="387"/>
        </w:trPr>
        <w:tc>
          <w:tcPr>
            <w:tcW w:w="951" w:type="dxa"/>
            <w:tcBorders>
              <w:top w:val="single" w:sz="4" w:space="0" w:color="auto"/>
              <w:left w:val="single" w:sz="4" w:space="0" w:color="auto"/>
              <w:bottom w:val="single" w:sz="4" w:space="0" w:color="auto"/>
              <w:right w:val="single" w:sz="4" w:space="0" w:color="auto"/>
            </w:tcBorders>
            <w:vAlign w:val="center"/>
          </w:tcPr>
          <w:p w14:paraId="2873F3C4" w14:textId="77C6022E" w:rsidR="009351B6" w:rsidRPr="00D21E62" w:rsidRDefault="009351B6" w:rsidP="009351B6">
            <w:pPr>
              <w:autoSpaceDE w:val="0"/>
              <w:autoSpaceDN w:val="0"/>
              <w:adjustRightInd w:val="0"/>
              <w:spacing w:after="160" w:line="240" w:lineRule="exact"/>
              <w:jc w:val="center"/>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1</w:t>
            </w:r>
            <w:r w:rsidR="00240113">
              <w:rPr>
                <w:rFonts w:asciiTheme="minorHAnsi" w:hAnsiTheme="minorHAnsi" w:cstheme="minorHAnsi"/>
                <w:sz w:val="22"/>
                <w:szCs w:val="22"/>
                <w:lang w:val="el-GR" w:eastAsia="el-GR" w:bidi="he-IL"/>
              </w:rPr>
              <w:t>3</w:t>
            </w:r>
            <w:r w:rsidRPr="00D21E62">
              <w:rPr>
                <w:rFonts w:asciiTheme="minorHAnsi" w:hAnsiTheme="minorHAnsi" w:cstheme="minorHAnsi"/>
                <w:sz w:val="22"/>
                <w:szCs w:val="22"/>
                <w:lang w:val="el-GR" w:eastAsia="el-GR" w:bidi="he-IL"/>
              </w:rPr>
              <w:t>.</w:t>
            </w:r>
          </w:p>
        </w:tc>
        <w:tc>
          <w:tcPr>
            <w:tcW w:w="6717" w:type="dxa"/>
            <w:tcBorders>
              <w:top w:val="single" w:sz="4" w:space="0" w:color="auto"/>
              <w:left w:val="single" w:sz="4" w:space="0" w:color="auto"/>
              <w:bottom w:val="single" w:sz="4" w:space="0" w:color="auto"/>
              <w:right w:val="single" w:sz="4" w:space="0" w:color="auto"/>
            </w:tcBorders>
          </w:tcPr>
          <w:p w14:paraId="035B7CC0" w14:textId="77777777" w:rsidR="009351B6" w:rsidRPr="00D21E62" w:rsidRDefault="009351B6" w:rsidP="009351B6">
            <w:pPr>
              <w:autoSpaceDE w:val="0"/>
              <w:autoSpaceDN w:val="0"/>
              <w:adjustRightInd w:val="0"/>
              <w:spacing w:after="160" w:line="240" w:lineRule="exact"/>
              <w:ind w:right="125"/>
              <w:jc w:val="both"/>
              <w:rPr>
                <w:rFonts w:asciiTheme="minorHAnsi" w:hAnsiTheme="minorHAnsi" w:cstheme="minorHAnsi"/>
                <w:sz w:val="22"/>
                <w:szCs w:val="22"/>
                <w:lang w:val="el-GR" w:eastAsia="el-GR" w:bidi="he-IL"/>
              </w:rPr>
            </w:pPr>
            <w:r w:rsidRPr="00D21E62">
              <w:rPr>
                <w:rFonts w:asciiTheme="minorHAnsi" w:hAnsiTheme="minorHAnsi" w:cstheme="minorHAnsi"/>
                <w:sz w:val="22"/>
                <w:szCs w:val="22"/>
                <w:lang w:val="el-GR" w:eastAsia="el-GR" w:bidi="he-IL"/>
              </w:rPr>
              <w:t>Άλλη ερώτηση</w:t>
            </w:r>
          </w:p>
        </w:tc>
        <w:tc>
          <w:tcPr>
            <w:tcW w:w="1000" w:type="dxa"/>
            <w:tcBorders>
              <w:top w:val="single" w:sz="4" w:space="0" w:color="auto"/>
              <w:left w:val="single" w:sz="4" w:space="0" w:color="auto"/>
              <w:bottom w:val="single" w:sz="4" w:space="0" w:color="auto"/>
              <w:right w:val="single" w:sz="4" w:space="0" w:color="auto"/>
            </w:tcBorders>
            <w:vAlign w:val="center"/>
          </w:tcPr>
          <w:p w14:paraId="67CD7D5B"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1193" w:type="dxa"/>
            <w:tcBorders>
              <w:top w:val="single" w:sz="4" w:space="0" w:color="auto"/>
              <w:left w:val="single" w:sz="4" w:space="0" w:color="auto"/>
              <w:bottom w:val="single" w:sz="4" w:space="0" w:color="auto"/>
              <w:right w:val="single" w:sz="4" w:space="0" w:color="auto"/>
            </w:tcBorders>
            <w:vAlign w:val="center"/>
          </w:tcPr>
          <w:p w14:paraId="514F0152"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1352" w:type="dxa"/>
            <w:tcBorders>
              <w:top w:val="single" w:sz="4" w:space="0" w:color="auto"/>
              <w:left w:val="single" w:sz="4" w:space="0" w:color="auto"/>
              <w:bottom w:val="single" w:sz="4" w:space="0" w:color="auto"/>
              <w:right w:val="single" w:sz="4" w:space="0" w:color="auto"/>
            </w:tcBorders>
            <w:vAlign w:val="center"/>
          </w:tcPr>
          <w:p w14:paraId="5EF28AE4" w14:textId="77777777" w:rsidR="009351B6" w:rsidRPr="00D21E62" w:rsidRDefault="009351B6" w:rsidP="009351B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p>
        </w:tc>
        <w:tc>
          <w:tcPr>
            <w:tcW w:w="2772" w:type="dxa"/>
            <w:tcBorders>
              <w:top w:val="single" w:sz="4" w:space="0" w:color="auto"/>
              <w:left w:val="single" w:sz="4" w:space="0" w:color="auto"/>
              <w:bottom w:val="single" w:sz="4" w:space="0" w:color="auto"/>
              <w:right w:val="single" w:sz="4" w:space="0" w:color="auto"/>
            </w:tcBorders>
          </w:tcPr>
          <w:p w14:paraId="19C74072" w14:textId="77777777" w:rsidR="009351B6" w:rsidRPr="00D21E62" w:rsidRDefault="009351B6" w:rsidP="009351B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79F17285" w14:textId="77777777" w:rsidR="0095271D" w:rsidRPr="00D21E62" w:rsidRDefault="0095271D" w:rsidP="0095271D">
      <w:pPr>
        <w:spacing w:after="0"/>
        <w:jc w:val="both"/>
        <w:rPr>
          <w:rFonts w:asciiTheme="minorHAnsi" w:hAnsiTheme="minorHAnsi" w:cstheme="minorHAnsi"/>
          <w:b/>
          <w:bCs/>
          <w:color w:val="000000"/>
          <w:sz w:val="22"/>
          <w:szCs w:val="22"/>
          <w:u w:val="single"/>
          <w:lang w:val="el-GR" w:eastAsia="el-GR" w:bidi="he-IL"/>
        </w:rPr>
      </w:pPr>
    </w:p>
    <w:p w14:paraId="3EC35AB1" w14:textId="77777777" w:rsidR="0095271D" w:rsidRPr="00D21E62" w:rsidRDefault="0095271D" w:rsidP="0095271D">
      <w:pPr>
        <w:spacing w:after="0"/>
        <w:jc w:val="both"/>
        <w:rPr>
          <w:rFonts w:asciiTheme="minorHAnsi" w:hAnsiTheme="minorHAnsi" w:cstheme="minorHAnsi"/>
          <w:b/>
          <w:bCs/>
          <w:color w:val="000000"/>
          <w:sz w:val="22"/>
          <w:szCs w:val="22"/>
          <w:lang w:val="el-GR" w:eastAsia="el-GR" w:bidi="he-IL"/>
        </w:rPr>
      </w:pPr>
      <w:bookmarkStart w:id="4" w:name="_Hlk82602600"/>
    </w:p>
    <w:p w14:paraId="677B143C" w14:textId="05C20224" w:rsidR="0095271D" w:rsidRPr="0051002B" w:rsidRDefault="0095271D" w:rsidP="0095271D">
      <w:pPr>
        <w:spacing w:after="0"/>
        <w:jc w:val="both"/>
        <w:rPr>
          <w:rFonts w:asciiTheme="minorHAnsi" w:hAnsiTheme="minorHAnsi" w:cstheme="minorHAnsi"/>
          <w:b/>
          <w:bCs/>
          <w:color w:val="000000"/>
          <w:sz w:val="22"/>
          <w:szCs w:val="22"/>
          <w:lang w:val="el-GR" w:eastAsia="el-GR" w:bidi="he-IL"/>
        </w:rPr>
      </w:pPr>
      <w:r w:rsidRPr="00D21E62">
        <w:rPr>
          <w:rFonts w:asciiTheme="minorHAnsi" w:hAnsiTheme="minorHAnsi" w:cstheme="minorHAnsi"/>
          <w:b/>
          <w:bCs/>
          <w:color w:val="000000"/>
          <w:sz w:val="22"/>
          <w:szCs w:val="22"/>
          <w:lang w:val="el-GR" w:eastAsia="el-GR" w:bidi="he-IL"/>
        </w:rPr>
        <w:t xml:space="preserve">2.6 </w:t>
      </w:r>
      <w:r w:rsidR="00540B05">
        <w:rPr>
          <w:rFonts w:asciiTheme="minorHAnsi" w:hAnsiTheme="minorHAnsi" w:cstheme="minorHAnsi"/>
          <w:b/>
          <w:bCs/>
          <w:color w:val="000000"/>
          <w:sz w:val="22"/>
          <w:szCs w:val="22"/>
          <w:lang w:val="el-GR" w:eastAsia="el-GR" w:bidi="he-IL"/>
        </w:rPr>
        <w:t xml:space="preserve"> </w:t>
      </w:r>
      <w:r w:rsidRPr="00D21E62">
        <w:rPr>
          <w:rFonts w:asciiTheme="minorHAnsi" w:hAnsiTheme="minorHAnsi" w:cstheme="minorHAnsi"/>
          <w:b/>
          <w:bCs/>
          <w:color w:val="000000"/>
          <w:sz w:val="22"/>
          <w:szCs w:val="22"/>
          <w:lang w:val="el-GR" w:eastAsia="el-GR" w:bidi="he-IL"/>
        </w:rPr>
        <w:t>Έλεγχος ολοκλήρωση</w:t>
      </w:r>
      <w:r w:rsidR="00313D1A">
        <w:rPr>
          <w:rFonts w:asciiTheme="minorHAnsi" w:hAnsiTheme="minorHAnsi" w:cstheme="minorHAnsi"/>
          <w:b/>
          <w:bCs/>
          <w:color w:val="000000"/>
          <w:sz w:val="22"/>
          <w:szCs w:val="22"/>
          <w:lang w:val="el-GR" w:eastAsia="el-GR" w:bidi="he-IL"/>
        </w:rPr>
        <w:t>ς</w:t>
      </w:r>
      <w:r w:rsidRPr="00D21E62">
        <w:rPr>
          <w:rFonts w:asciiTheme="minorHAnsi" w:hAnsiTheme="minorHAnsi" w:cstheme="minorHAnsi"/>
          <w:b/>
          <w:bCs/>
          <w:color w:val="000000"/>
          <w:sz w:val="22"/>
          <w:szCs w:val="22"/>
          <w:lang w:val="el-GR" w:eastAsia="el-GR" w:bidi="he-IL"/>
        </w:rPr>
        <w:t xml:space="preserve"> της υλοποίησης φυσικού και οικονομικού</w:t>
      </w:r>
      <w:r w:rsidRPr="0051002B">
        <w:rPr>
          <w:rFonts w:asciiTheme="minorHAnsi" w:hAnsiTheme="minorHAnsi" w:cstheme="minorHAnsi"/>
          <w:b/>
          <w:bCs/>
          <w:color w:val="000000"/>
          <w:sz w:val="22"/>
          <w:szCs w:val="22"/>
          <w:lang w:val="el-GR" w:eastAsia="el-GR" w:bidi="he-IL"/>
        </w:rPr>
        <w:t xml:space="preserve"> αντικειμένου του Έργου</w:t>
      </w:r>
      <w:r w:rsidR="00540B05">
        <w:rPr>
          <w:rFonts w:asciiTheme="minorHAnsi" w:hAnsiTheme="minorHAnsi" w:cstheme="minorHAnsi"/>
          <w:b/>
          <w:bCs/>
          <w:color w:val="000000"/>
          <w:sz w:val="22"/>
          <w:szCs w:val="22"/>
          <w:lang w:val="el-GR" w:eastAsia="el-GR" w:bidi="he-IL"/>
        </w:rPr>
        <w:t>,</w:t>
      </w:r>
      <w:r w:rsidR="001E4EBA">
        <w:rPr>
          <w:rFonts w:asciiTheme="minorHAnsi" w:hAnsiTheme="minorHAnsi" w:cstheme="minorHAnsi"/>
          <w:b/>
          <w:bCs/>
          <w:color w:val="000000"/>
          <w:sz w:val="22"/>
          <w:szCs w:val="22"/>
          <w:lang w:val="el-GR" w:eastAsia="el-GR" w:bidi="he-IL"/>
        </w:rPr>
        <w:t xml:space="preserve"> σε επίπεδο </w:t>
      </w:r>
      <w:r w:rsidR="00540B05">
        <w:rPr>
          <w:rFonts w:asciiTheme="minorHAnsi" w:hAnsiTheme="minorHAnsi" w:cstheme="minorHAnsi"/>
          <w:b/>
          <w:bCs/>
          <w:color w:val="000000"/>
          <w:sz w:val="22"/>
          <w:szCs w:val="22"/>
          <w:lang w:val="el-GR" w:eastAsia="el-GR" w:bidi="he-IL"/>
        </w:rPr>
        <w:t>φορέα υλοποίησης</w:t>
      </w:r>
    </w:p>
    <w:bookmarkEnd w:id="4"/>
    <w:p w14:paraId="77C43D20"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6256"/>
        <w:gridCol w:w="1214"/>
        <w:gridCol w:w="1258"/>
        <w:gridCol w:w="1347"/>
        <w:gridCol w:w="2816"/>
      </w:tblGrid>
      <w:tr w:rsidR="0095271D" w:rsidRPr="000A560D" w14:paraId="3543EEBF" w14:textId="77777777" w:rsidTr="009C31BE">
        <w:trPr>
          <w:trHeight w:val="1335"/>
          <w:tblHeader/>
        </w:trPr>
        <w:tc>
          <w:tcPr>
            <w:tcW w:w="984" w:type="dxa"/>
            <w:tcBorders>
              <w:top w:val="single" w:sz="4" w:space="0" w:color="auto"/>
              <w:left w:val="single" w:sz="4" w:space="0" w:color="auto"/>
              <w:bottom w:val="single" w:sz="4" w:space="0" w:color="auto"/>
              <w:right w:val="single" w:sz="4" w:space="0" w:color="auto"/>
            </w:tcBorders>
            <w:shd w:val="clear" w:color="auto" w:fill="C6D9F1"/>
            <w:vAlign w:val="center"/>
          </w:tcPr>
          <w:p w14:paraId="3E69F414"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6256" w:type="dxa"/>
            <w:tcBorders>
              <w:top w:val="single" w:sz="4" w:space="0" w:color="auto"/>
              <w:left w:val="single" w:sz="4" w:space="0" w:color="auto"/>
              <w:bottom w:val="single" w:sz="4" w:space="0" w:color="auto"/>
              <w:right w:val="single" w:sz="4" w:space="0" w:color="auto"/>
            </w:tcBorders>
            <w:shd w:val="clear" w:color="auto" w:fill="C6D9F1"/>
            <w:vAlign w:val="center"/>
          </w:tcPr>
          <w:p w14:paraId="01C57C0F"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1214" w:type="dxa"/>
            <w:tcBorders>
              <w:top w:val="single" w:sz="4" w:space="0" w:color="auto"/>
              <w:left w:val="single" w:sz="4" w:space="0" w:color="auto"/>
              <w:bottom w:val="single" w:sz="4" w:space="0" w:color="auto"/>
              <w:right w:val="single" w:sz="4" w:space="0" w:color="auto"/>
            </w:tcBorders>
            <w:shd w:val="clear" w:color="auto" w:fill="C6D9F1"/>
            <w:vAlign w:val="center"/>
          </w:tcPr>
          <w:p w14:paraId="1035084B"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1258" w:type="dxa"/>
            <w:tcBorders>
              <w:top w:val="single" w:sz="4" w:space="0" w:color="auto"/>
              <w:left w:val="single" w:sz="4" w:space="0" w:color="auto"/>
              <w:bottom w:val="single" w:sz="4" w:space="0" w:color="auto"/>
              <w:right w:val="single" w:sz="4" w:space="0" w:color="auto"/>
            </w:tcBorders>
            <w:shd w:val="clear" w:color="auto" w:fill="C6D9F1"/>
            <w:vAlign w:val="center"/>
          </w:tcPr>
          <w:p w14:paraId="5D8BEB9B"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1347" w:type="dxa"/>
            <w:tcBorders>
              <w:top w:val="single" w:sz="4" w:space="0" w:color="auto"/>
              <w:left w:val="single" w:sz="4" w:space="0" w:color="auto"/>
              <w:bottom w:val="single" w:sz="4" w:space="0" w:color="auto"/>
              <w:right w:val="single" w:sz="4" w:space="0" w:color="auto"/>
            </w:tcBorders>
            <w:shd w:val="clear" w:color="auto" w:fill="C6D9F1"/>
            <w:vAlign w:val="center"/>
          </w:tcPr>
          <w:p w14:paraId="5BDA794A"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816" w:type="dxa"/>
            <w:tcBorders>
              <w:top w:val="single" w:sz="4" w:space="0" w:color="auto"/>
              <w:left w:val="single" w:sz="4" w:space="0" w:color="auto"/>
              <w:bottom w:val="single" w:sz="4" w:space="0" w:color="auto"/>
              <w:right w:val="single" w:sz="4" w:space="0" w:color="auto"/>
            </w:tcBorders>
            <w:shd w:val="clear" w:color="auto" w:fill="C6D9F1"/>
            <w:vAlign w:val="center"/>
          </w:tcPr>
          <w:p w14:paraId="676BFFDF"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F6348C" w14:paraId="6BF7071B" w14:textId="77777777" w:rsidTr="009C31BE">
        <w:trPr>
          <w:trHeight w:val="1369"/>
        </w:trPr>
        <w:tc>
          <w:tcPr>
            <w:tcW w:w="984" w:type="dxa"/>
            <w:tcBorders>
              <w:top w:val="single" w:sz="4" w:space="0" w:color="auto"/>
              <w:left w:val="single" w:sz="4" w:space="0" w:color="auto"/>
              <w:bottom w:val="single" w:sz="4" w:space="0" w:color="auto"/>
              <w:right w:val="single" w:sz="4" w:space="0" w:color="auto"/>
            </w:tcBorders>
            <w:vAlign w:val="center"/>
          </w:tcPr>
          <w:p w14:paraId="0A2ADBF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eastAsia="el-GR" w:bidi="he-IL"/>
              </w:rPr>
            </w:pPr>
            <w:r>
              <w:rPr>
                <w:rFonts w:asciiTheme="minorHAnsi" w:hAnsiTheme="minorHAnsi" w:cstheme="minorHAnsi"/>
                <w:sz w:val="22"/>
                <w:szCs w:val="22"/>
                <w:lang w:val="el-GR" w:eastAsia="el-GR" w:bidi="he-IL"/>
              </w:rPr>
              <w:t>1</w:t>
            </w:r>
            <w:r w:rsidRPr="0051002B">
              <w:rPr>
                <w:rFonts w:asciiTheme="minorHAnsi" w:hAnsiTheme="minorHAnsi" w:cstheme="minorHAnsi"/>
                <w:sz w:val="22"/>
                <w:szCs w:val="22"/>
                <w:lang w:val="el-GR" w:eastAsia="el-GR" w:bidi="he-IL"/>
              </w:rPr>
              <w:t>.</w:t>
            </w:r>
          </w:p>
        </w:tc>
        <w:tc>
          <w:tcPr>
            <w:tcW w:w="6256" w:type="dxa"/>
            <w:tcBorders>
              <w:top w:val="single" w:sz="4" w:space="0" w:color="auto"/>
              <w:left w:val="single" w:sz="4" w:space="0" w:color="auto"/>
              <w:bottom w:val="single" w:sz="4" w:space="0" w:color="auto"/>
              <w:right w:val="single" w:sz="4" w:space="0" w:color="auto"/>
            </w:tcBorders>
            <w:shd w:val="clear" w:color="auto" w:fill="auto"/>
          </w:tcPr>
          <w:p w14:paraId="294596FB" w14:textId="77777777" w:rsidR="0095271D" w:rsidRPr="0051002B" w:rsidRDefault="0095271D" w:rsidP="005D7776">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51002B">
              <w:rPr>
                <w:rFonts w:asciiTheme="minorHAnsi" w:hAnsiTheme="minorHAnsi" w:cstheme="minorHAnsi"/>
                <w:sz w:val="22"/>
                <w:szCs w:val="22"/>
                <w:lang w:val="el-GR" w:eastAsia="el-GR" w:bidi="he-IL"/>
              </w:rPr>
              <w:t xml:space="preserve">Έχει ολοκληρωθεί το </w:t>
            </w:r>
            <w:r>
              <w:rPr>
                <w:rFonts w:asciiTheme="minorHAnsi" w:hAnsiTheme="minorHAnsi" w:cstheme="minorHAnsi"/>
                <w:sz w:val="22"/>
                <w:szCs w:val="22"/>
                <w:lang w:val="el-GR" w:eastAsia="el-GR" w:bidi="he-IL"/>
              </w:rPr>
              <w:t>σύνολο</w:t>
            </w:r>
            <w:r w:rsidRPr="0051002B">
              <w:rPr>
                <w:rFonts w:asciiTheme="minorHAnsi" w:hAnsiTheme="minorHAnsi" w:cstheme="minorHAnsi"/>
                <w:sz w:val="22"/>
                <w:szCs w:val="22"/>
                <w:lang w:val="el-GR" w:eastAsia="el-GR" w:bidi="he-IL"/>
              </w:rPr>
              <w:t xml:space="preserve"> του φυσικού-οικονομικού αντικειμένου του Έργου;</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DBDE583"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91AB3A0"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069BD4C"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F6348C">
              <w:rPr>
                <w:rFonts w:asciiTheme="minorHAnsi" w:hAnsiTheme="minorHAnsi" w:cstheme="minorHAnsi"/>
                <w:sz w:val="22"/>
                <w:szCs w:val="22"/>
                <w:lang w:val="en-GB"/>
              </w:rPr>
              <w:fldChar w:fldCharType="begin">
                <w:ffData>
                  <w:name w:val="Check1"/>
                  <w:enabled/>
                  <w:calcOnExit w:val="0"/>
                  <w:checkBox>
                    <w:sizeAuto/>
                    <w:default w:val="0"/>
                  </w:checkBox>
                </w:ffData>
              </w:fldChar>
            </w:r>
            <w:r w:rsidRPr="00F6348C">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F6348C">
              <w:rPr>
                <w:rFonts w:asciiTheme="minorHAnsi" w:hAnsiTheme="minorHAnsi" w:cstheme="minorHAnsi"/>
                <w:sz w:val="22"/>
                <w:szCs w:val="22"/>
                <w:lang w:val="en-GB"/>
              </w:rPr>
              <w:fldChar w:fldCharType="end"/>
            </w:r>
          </w:p>
        </w:tc>
        <w:tc>
          <w:tcPr>
            <w:tcW w:w="2816" w:type="dxa"/>
            <w:tcBorders>
              <w:top w:val="single" w:sz="4" w:space="0" w:color="auto"/>
              <w:left w:val="single" w:sz="4" w:space="0" w:color="auto"/>
              <w:bottom w:val="single" w:sz="4" w:space="0" w:color="auto"/>
              <w:right w:val="single" w:sz="4" w:space="0" w:color="auto"/>
            </w:tcBorders>
            <w:shd w:val="clear" w:color="auto" w:fill="auto"/>
          </w:tcPr>
          <w:p w14:paraId="738FBA9D" w14:textId="77777777" w:rsidR="0095271D" w:rsidRPr="0051002B" w:rsidRDefault="0095271D" w:rsidP="005D7776">
            <w:pPr>
              <w:autoSpaceDE w:val="0"/>
              <w:autoSpaceDN w:val="0"/>
              <w:adjustRightInd w:val="0"/>
              <w:spacing w:after="160" w:line="240" w:lineRule="exact"/>
              <w:rPr>
                <w:rFonts w:asciiTheme="minorHAnsi" w:hAnsiTheme="minorHAnsi" w:cstheme="minorHAnsi"/>
                <w:b/>
                <w:bCs/>
                <w:sz w:val="22"/>
                <w:szCs w:val="22"/>
                <w:lang w:val="el-GR" w:eastAsia="el-GR" w:bidi="he-IL"/>
              </w:rPr>
            </w:pPr>
          </w:p>
        </w:tc>
      </w:tr>
      <w:tr w:rsidR="0095271D" w:rsidRPr="000A560D" w14:paraId="7E599340" w14:textId="77777777" w:rsidTr="009C31BE">
        <w:trPr>
          <w:trHeight w:val="1845"/>
        </w:trPr>
        <w:tc>
          <w:tcPr>
            <w:tcW w:w="984" w:type="dxa"/>
            <w:tcBorders>
              <w:top w:val="single" w:sz="4" w:space="0" w:color="auto"/>
              <w:left w:val="single" w:sz="4" w:space="0" w:color="auto"/>
              <w:bottom w:val="single" w:sz="4" w:space="0" w:color="auto"/>
              <w:right w:val="single" w:sz="4" w:space="0" w:color="auto"/>
            </w:tcBorders>
            <w:vAlign w:val="center"/>
          </w:tcPr>
          <w:p w14:paraId="7ED87896" w14:textId="77777777" w:rsidR="0095271D"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lastRenderedPageBreak/>
              <w:t>2.</w:t>
            </w:r>
            <w:r w:rsidRPr="00302A51">
              <w:rPr>
                <w:rFonts w:asciiTheme="minorHAnsi" w:hAnsiTheme="minorHAnsi" w:cstheme="minorHAnsi"/>
                <w:color w:val="000000"/>
                <w:sz w:val="22"/>
                <w:szCs w:val="22"/>
                <w:lang w:val="el-GR" w:eastAsia="el-GR" w:bidi="he-IL"/>
              </w:rPr>
              <w:t xml:space="preserve"> </w:t>
            </w:r>
          </w:p>
        </w:tc>
        <w:tc>
          <w:tcPr>
            <w:tcW w:w="6256" w:type="dxa"/>
            <w:tcBorders>
              <w:top w:val="single" w:sz="4" w:space="0" w:color="auto"/>
              <w:left w:val="single" w:sz="4" w:space="0" w:color="auto"/>
              <w:bottom w:val="single" w:sz="4" w:space="0" w:color="auto"/>
              <w:right w:val="single" w:sz="4" w:space="0" w:color="auto"/>
            </w:tcBorders>
            <w:shd w:val="clear" w:color="auto" w:fill="auto"/>
          </w:tcPr>
          <w:p w14:paraId="51971458" w14:textId="0ED0B514"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Pr="00F6348C">
              <w:rPr>
                <w:rFonts w:asciiTheme="minorHAnsi" w:hAnsiTheme="minorHAnsi" w:cstheme="minorHAnsi"/>
                <w:color w:val="000000"/>
                <w:sz w:val="22"/>
                <w:szCs w:val="22"/>
                <w:lang w:val="el-GR" w:eastAsia="el-GR" w:bidi="he-IL"/>
              </w:rPr>
              <w:t xml:space="preserve">εβαιώνεται ότι o Φορέας Υλοποίησης </w:t>
            </w:r>
            <w:r w:rsidR="00967224">
              <w:rPr>
                <w:rFonts w:asciiTheme="minorHAnsi" w:hAnsiTheme="minorHAnsi" w:cstheme="minorHAnsi"/>
                <w:color w:val="000000"/>
                <w:sz w:val="22"/>
                <w:szCs w:val="22"/>
                <w:lang w:val="el-GR" w:eastAsia="el-GR" w:bidi="he-IL"/>
              </w:rPr>
              <w:t>έχει υποβάλει όλη τη σχετική με την ολοκλήρωση</w:t>
            </w:r>
            <w:r w:rsidRPr="00F6348C">
              <w:rPr>
                <w:rFonts w:asciiTheme="minorHAnsi" w:hAnsiTheme="minorHAnsi" w:cstheme="minorHAnsi"/>
                <w:color w:val="000000"/>
                <w:sz w:val="22"/>
                <w:szCs w:val="22"/>
                <w:lang w:val="el-GR" w:eastAsia="el-GR" w:bidi="he-IL"/>
              </w:rPr>
              <w:t> του Έργου</w:t>
            </w:r>
            <w:r w:rsidR="00967224">
              <w:rPr>
                <w:rFonts w:asciiTheme="minorHAnsi" w:hAnsiTheme="minorHAnsi" w:cstheme="minorHAnsi"/>
                <w:color w:val="000000"/>
                <w:sz w:val="22"/>
                <w:szCs w:val="22"/>
                <w:lang w:val="el-GR" w:eastAsia="el-GR" w:bidi="he-IL"/>
              </w:rPr>
              <w:t xml:space="preserve"> τεκμηρίωση</w:t>
            </w:r>
            <w:r w:rsidRPr="00F6348C">
              <w:rPr>
                <w:rFonts w:asciiTheme="minorHAnsi" w:hAnsiTheme="minorHAnsi" w:cstheme="minorHAnsi"/>
                <w:color w:val="000000"/>
                <w:sz w:val="22"/>
                <w:szCs w:val="22"/>
                <w:lang w:val="el-GR" w:eastAsia="el-GR" w:bidi="he-IL"/>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BF44591"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51D9E1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C46F76D"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6" w:type="dxa"/>
            <w:tcBorders>
              <w:top w:val="single" w:sz="4" w:space="0" w:color="auto"/>
              <w:left w:val="single" w:sz="4" w:space="0" w:color="auto"/>
              <w:bottom w:val="single" w:sz="4" w:space="0" w:color="auto"/>
              <w:right w:val="single" w:sz="4" w:space="0" w:color="auto"/>
            </w:tcBorders>
            <w:shd w:val="clear" w:color="auto" w:fill="auto"/>
          </w:tcPr>
          <w:p w14:paraId="798F0256"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5E271D83" w14:textId="77777777" w:rsidTr="009C31BE">
        <w:trPr>
          <w:trHeight w:val="986"/>
        </w:trPr>
        <w:tc>
          <w:tcPr>
            <w:tcW w:w="984" w:type="dxa"/>
            <w:tcBorders>
              <w:top w:val="single" w:sz="4" w:space="0" w:color="auto"/>
              <w:left w:val="single" w:sz="4" w:space="0" w:color="auto"/>
              <w:bottom w:val="single" w:sz="4" w:space="0" w:color="auto"/>
              <w:right w:val="single" w:sz="4" w:space="0" w:color="auto"/>
            </w:tcBorders>
            <w:vAlign w:val="center"/>
          </w:tcPr>
          <w:p w14:paraId="60AB51B1" w14:textId="7B99EC87" w:rsidR="0095271D" w:rsidRDefault="009351B6"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3</w:t>
            </w:r>
            <w:r w:rsidR="0095271D">
              <w:rPr>
                <w:rFonts w:asciiTheme="minorHAnsi" w:hAnsiTheme="minorHAnsi" w:cstheme="minorHAnsi"/>
                <w:color w:val="000000"/>
                <w:sz w:val="22"/>
                <w:szCs w:val="22"/>
                <w:lang w:val="el-GR" w:eastAsia="el-GR" w:bidi="he-IL"/>
              </w:rPr>
              <w:t>.</w:t>
            </w:r>
          </w:p>
        </w:tc>
        <w:tc>
          <w:tcPr>
            <w:tcW w:w="6256" w:type="dxa"/>
            <w:tcBorders>
              <w:top w:val="single" w:sz="4" w:space="0" w:color="auto"/>
              <w:left w:val="single" w:sz="4" w:space="0" w:color="auto"/>
              <w:bottom w:val="single" w:sz="4" w:space="0" w:color="auto"/>
              <w:right w:val="single" w:sz="4" w:space="0" w:color="auto"/>
            </w:tcBorders>
            <w:shd w:val="clear" w:color="auto" w:fill="auto"/>
          </w:tcPr>
          <w:p w14:paraId="2769D768"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Β</w:t>
            </w:r>
            <w:r w:rsidRPr="00F6348C">
              <w:rPr>
                <w:rFonts w:asciiTheme="minorHAnsi" w:hAnsiTheme="minorHAnsi" w:cstheme="minorHAnsi"/>
                <w:color w:val="000000"/>
                <w:sz w:val="22"/>
                <w:szCs w:val="22"/>
                <w:lang w:val="el-GR" w:eastAsia="el-GR" w:bidi="he-IL"/>
              </w:rPr>
              <w:t>εβαιών</w:t>
            </w:r>
            <w:r>
              <w:rPr>
                <w:rFonts w:asciiTheme="minorHAnsi" w:hAnsiTheme="minorHAnsi" w:cstheme="minorHAnsi"/>
                <w:color w:val="000000"/>
                <w:sz w:val="22"/>
                <w:szCs w:val="22"/>
                <w:lang w:val="el-GR" w:eastAsia="el-GR" w:bidi="he-IL"/>
              </w:rPr>
              <w:t>ον</w:t>
            </w:r>
            <w:r w:rsidRPr="00F6348C">
              <w:rPr>
                <w:rFonts w:asciiTheme="minorHAnsi" w:hAnsiTheme="minorHAnsi" w:cstheme="minorHAnsi"/>
                <w:color w:val="000000"/>
                <w:sz w:val="22"/>
                <w:szCs w:val="22"/>
                <w:lang w:val="el-GR" w:eastAsia="el-GR" w:bidi="he-IL"/>
              </w:rPr>
              <w:t>ται οι καταχωρήσεις των δαπανών στα λογιστικά βιβλία ή σε λογιστικές καταστάσεις του Φορέα Υλοποίησης σε σχέση με τα αντίστοιχα που καταχωρήθηκαν στο ΟΠΣ ΤΑ;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2797E0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9E4DD29"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C054915"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6" w:type="dxa"/>
            <w:tcBorders>
              <w:top w:val="single" w:sz="4" w:space="0" w:color="auto"/>
              <w:left w:val="single" w:sz="4" w:space="0" w:color="auto"/>
              <w:bottom w:val="single" w:sz="4" w:space="0" w:color="auto"/>
              <w:right w:val="single" w:sz="4" w:space="0" w:color="auto"/>
            </w:tcBorders>
            <w:shd w:val="clear" w:color="auto" w:fill="auto"/>
          </w:tcPr>
          <w:p w14:paraId="01D186A5"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05749850" w14:textId="77777777" w:rsidTr="009C31BE">
        <w:trPr>
          <w:trHeight w:val="2388"/>
        </w:trPr>
        <w:tc>
          <w:tcPr>
            <w:tcW w:w="984" w:type="dxa"/>
            <w:tcBorders>
              <w:top w:val="single" w:sz="4" w:space="0" w:color="auto"/>
              <w:left w:val="single" w:sz="4" w:space="0" w:color="auto"/>
              <w:bottom w:val="single" w:sz="4" w:space="0" w:color="auto"/>
              <w:right w:val="single" w:sz="4" w:space="0" w:color="auto"/>
            </w:tcBorders>
            <w:vAlign w:val="center"/>
          </w:tcPr>
          <w:p w14:paraId="1DA425ED" w14:textId="29684D65" w:rsidR="0095271D" w:rsidRDefault="009351B6"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4</w:t>
            </w:r>
            <w:r w:rsidR="0095271D">
              <w:rPr>
                <w:rFonts w:asciiTheme="minorHAnsi" w:hAnsiTheme="minorHAnsi" w:cstheme="minorHAnsi"/>
                <w:color w:val="000000"/>
                <w:sz w:val="22"/>
                <w:szCs w:val="22"/>
                <w:lang w:val="el-GR" w:eastAsia="el-GR" w:bidi="he-IL"/>
              </w:rPr>
              <w:t>.</w:t>
            </w:r>
          </w:p>
        </w:tc>
        <w:tc>
          <w:tcPr>
            <w:tcW w:w="6256" w:type="dxa"/>
            <w:tcBorders>
              <w:top w:val="single" w:sz="4" w:space="0" w:color="auto"/>
              <w:left w:val="single" w:sz="4" w:space="0" w:color="auto"/>
              <w:bottom w:val="single" w:sz="4" w:space="0" w:color="auto"/>
              <w:right w:val="single" w:sz="4" w:space="0" w:color="auto"/>
            </w:tcBorders>
            <w:shd w:val="clear" w:color="auto" w:fill="auto"/>
          </w:tcPr>
          <w:p w14:paraId="3D4FBED4"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Υλοποιήθηκαν μέτρα δημοσιότητας σύμφωνα με τις σχετικές υποχρεώσεις που προκύπτουν από τους κανονισμούς της ΕΕ και την Στρατηγική Δημοσιότητας της ΕΥΣΤΑ;</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7589AAA"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D3248D1"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D206AB1" w14:textId="77777777" w:rsidR="0095271D" w:rsidRPr="0051002B"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16" w:type="dxa"/>
            <w:tcBorders>
              <w:top w:val="single" w:sz="4" w:space="0" w:color="auto"/>
              <w:left w:val="single" w:sz="4" w:space="0" w:color="auto"/>
              <w:bottom w:val="single" w:sz="4" w:space="0" w:color="auto"/>
              <w:right w:val="single" w:sz="4" w:space="0" w:color="auto"/>
            </w:tcBorders>
            <w:shd w:val="clear" w:color="auto" w:fill="auto"/>
          </w:tcPr>
          <w:p w14:paraId="0FA9F04E"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r w:rsidR="0095271D" w:rsidRPr="000A560D" w14:paraId="06F67826" w14:textId="77777777" w:rsidTr="009C31BE">
        <w:trPr>
          <w:trHeight w:val="826"/>
        </w:trPr>
        <w:tc>
          <w:tcPr>
            <w:tcW w:w="984" w:type="dxa"/>
            <w:tcBorders>
              <w:top w:val="single" w:sz="4" w:space="0" w:color="auto"/>
              <w:left w:val="single" w:sz="4" w:space="0" w:color="auto"/>
              <w:bottom w:val="single" w:sz="4" w:space="0" w:color="auto"/>
              <w:right w:val="single" w:sz="4" w:space="0" w:color="auto"/>
            </w:tcBorders>
            <w:vAlign w:val="center"/>
          </w:tcPr>
          <w:p w14:paraId="486CA0EF" w14:textId="0FEA712E" w:rsidR="0095271D" w:rsidRDefault="009351B6"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5</w:t>
            </w:r>
            <w:r w:rsidR="0095271D">
              <w:rPr>
                <w:rFonts w:asciiTheme="minorHAnsi" w:hAnsiTheme="minorHAnsi" w:cstheme="minorHAnsi"/>
                <w:color w:val="000000"/>
                <w:sz w:val="22"/>
                <w:szCs w:val="22"/>
                <w:lang w:val="el-GR" w:eastAsia="el-GR" w:bidi="he-IL"/>
              </w:rPr>
              <w:t>.</w:t>
            </w:r>
          </w:p>
        </w:tc>
        <w:tc>
          <w:tcPr>
            <w:tcW w:w="6256" w:type="dxa"/>
            <w:tcBorders>
              <w:top w:val="single" w:sz="4" w:space="0" w:color="auto"/>
              <w:left w:val="single" w:sz="4" w:space="0" w:color="auto"/>
              <w:bottom w:val="single" w:sz="4" w:space="0" w:color="auto"/>
              <w:right w:val="single" w:sz="4" w:space="0" w:color="auto"/>
            </w:tcBorders>
            <w:shd w:val="clear" w:color="auto" w:fill="auto"/>
          </w:tcPr>
          <w:p w14:paraId="0A66C38C" w14:textId="77777777" w:rsidR="0095271D"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F6348C">
              <w:rPr>
                <w:rFonts w:asciiTheme="minorHAnsi" w:hAnsiTheme="minorHAnsi" w:cstheme="minorHAnsi"/>
                <w:color w:val="000000"/>
                <w:sz w:val="22"/>
                <w:szCs w:val="22"/>
                <w:lang w:val="el-GR" w:eastAsia="el-GR" w:bidi="he-IL"/>
              </w:rPr>
              <w:t>Άλλη ερώτηση</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36899B8"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n-GB"/>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EDDE2BC"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n-GB"/>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1503DA9" w14:textId="77777777" w:rsidR="0095271D" w:rsidRPr="00F6348C" w:rsidRDefault="0095271D" w:rsidP="005D7776">
            <w:pPr>
              <w:autoSpaceDE w:val="0"/>
              <w:autoSpaceDN w:val="0"/>
              <w:adjustRightInd w:val="0"/>
              <w:spacing w:after="160" w:line="240" w:lineRule="exact"/>
              <w:jc w:val="center"/>
              <w:rPr>
                <w:rFonts w:asciiTheme="minorHAnsi" w:hAnsiTheme="minorHAnsi" w:cstheme="minorHAnsi"/>
                <w:sz w:val="22"/>
                <w:szCs w:val="22"/>
                <w:lang w:val="en-GB"/>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14:paraId="1E5A3D82"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386C0E11" w14:textId="7B1D7D33" w:rsidR="0099292A" w:rsidRDefault="0099292A" w:rsidP="0095271D">
      <w:pPr>
        <w:pStyle w:val="a9"/>
        <w:jc w:val="both"/>
        <w:rPr>
          <w:rFonts w:asciiTheme="minorHAnsi" w:hAnsiTheme="minorHAnsi" w:cstheme="minorHAnsi"/>
          <w:bCs/>
          <w:sz w:val="22"/>
          <w:szCs w:val="22"/>
          <w:lang w:val="el-GR" w:eastAsia="en-GB"/>
        </w:rPr>
      </w:pPr>
    </w:p>
    <w:p w14:paraId="35591466" w14:textId="77777777" w:rsidR="0099292A" w:rsidRDefault="0099292A">
      <w:pPr>
        <w:spacing w:after="0"/>
        <w:rPr>
          <w:rFonts w:asciiTheme="minorHAnsi" w:eastAsia="Times New Roman" w:hAnsiTheme="minorHAnsi" w:cstheme="minorHAnsi"/>
          <w:bCs/>
          <w:sz w:val="22"/>
          <w:szCs w:val="22"/>
          <w:lang w:val="el-GR" w:eastAsia="en-GB"/>
        </w:rPr>
      </w:pPr>
      <w:r>
        <w:rPr>
          <w:rFonts w:asciiTheme="minorHAnsi" w:hAnsiTheme="minorHAnsi" w:cstheme="minorHAnsi"/>
          <w:bCs/>
          <w:sz w:val="22"/>
          <w:szCs w:val="22"/>
          <w:lang w:val="el-GR" w:eastAsia="en-GB"/>
        </w:rPr>
        <w:br w:type="page"/>
      </w:r>
    </w:p>
    <w:p w14:paraId="3B20F9D7" w14:textId="77777777" w:rsidR="0095271D" w:rsidRPr="000A560D" w:rsidRDefault="0095271D" w:rsidP="0095271D">
      <w:pPr>
        <w:pStyle w:val="a9"/>
        <w:jc w:val="both"/>
        <w:rPr>
          <w:rFonts w:asciiTheme="minorHAnsi" w:hAnsiTheme="minorHAnsi" w:cstheme="minorHAnsi"/>
          <w:bCs/>
          <w:sz w:val="22"/>
          <w:szCs w:val="22"/>
          <w:lang w:val="el-GR"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3"/>
        <w:gridCol w:w="8885"/>
      </w:tblGrid>
      <w:tr w:rsidR="0095271D" w:rsidRPr="005C1950" w14:paraId="3AF139EA" w14:textId="77777777" w:rsidTr="005D7776">
        <w:tc>
          <w:tcPr>
            <w:tcW w:w="9918" w:type="dxa"/>
            <w:gridSpan w:val="2"/>
            <w:shd w:val="clear" w:color="auto" w:fill="F3F3F3"/>
          </w:tcPr>
          <w:p w14:paraId="246467DC"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95271D" w:rsidRPr="000A560D" w14:paraId="2FC0DBB4" w14:textId="77777777" w:rsidTr="005D7776">
        <w:tc>
          <w:tcPr>
            <w:tcW w:w="1033" w:type="dxa"/>
            <w:shd w:val="clear" w:color="auto" w:fill="F3F3F3"/>
          </w:tcPr>
          <w:p w14:paraId="53479B6D"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7D228121"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7B87B532" w14:textId="77777777" w:rsidTr="005D7776">
        <w:tc>
          <w:tcPr>
            <w:tcW w:w="1033" w:type="dxa"/>
            <w:shd w:val="clear" w:color="auto" w:fill="F3F3F3"/>
          </w:tcPr>
          <w:p w14:paraId="14B96707"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27B23AD5" w14:textId="77777777" w:rsidR="0095271D" w:rsidRPr="000A560D" w:rsidRDefault="0095271D" w:rsidP="005D7776">
            <w:pPr>
              <w:spacing w:before="60" w:after="60"/>
              <w:rPr>
                <w:rFonts w:asciiTheme="minorHAnsi" w:hAnsiTheme="minorHAnsi" w:cstheme="minorHAnsi"/>
                <w:sz w:val="22"/>
                <w:szCs w:val="22"/>
                <w:lang w:val="el-GR"/>
              </w:rPr>
            </w:pPr>
          </w:p>
        </w:tc>
      </w:tr>
    </w:tbl>
    <w:p w14:paraId="203F4BBB"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p w14:paraId="65CCE79C" w14:textId="77777777" w:rsidR="00052F54" w:rsidRPr="00B31893" w:rsidRDefault="00052F54" w:rsidP="00052F54">
      <w:pPr>
        <w:pStyle w:val="af2"/>
        <w:numPr>
          <w:ilvl w:val="0"/>
          <w:numId w:val="43"/>
        </w:numPr>
        <w:spacing w:after="0"/>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Εξέταση μη ύπαρξης ενδείξεων</w:t>
      </w:r>
      <w:r w:rsidRPr="00B31893">
        <w:rPr>
          <w:rStyle w:val="a3"/>
          <w:rFonts w:asciiTheme="minorHAnsi" w:hAnsiTheme="minorHAnsi" w:cstheme="minorHAnsi"/>
          <w:b/>
          <w:sz w:val="22"/>
          <w:szCs w:val="22"/>
        </w:rPr>
        <w:footnoteReference w:id="5"/>
      </w:r>
      <w:r w:rsidRPr="00B31893">
        <w:rPr>
          <w:rFonts w:asciiTheme="minorHAnsi" w:hAnsiTheme="minorHAnsi" w:cstheme="minorHAnsi"/>
          <w:b/>
          <w:bCs/>
          <w:color w:val="000000"/>
          <w:sz w:val="22"/>
          <w:szCs w:val="22"/>
          <w:lang w:val="el-GR" w:eastAsia="el-GR" w:bidi="he-IL"/>
        </w:rPr>
        <w:t xml:space="preserve"> </w:t>
      </w:r>
      <w:r w:rsidRPr="00B31893">
        <w:rPr>
          <w:rFonts w:asciiTheme="minorHAnsi" w:hAnsiTheme="minorHAnsi" w:cstheme="minorHAnsi"/>
          <w:b/>
          <w:sz w:val="22"/>
          <w:szCs w:val="22"/>
        </w:rPr>
        <w:t>απ</w:t>
      </w:r>
      <w:proofErr w:type="spellStart"/>
      <w:r w:rsidRPr="00B31893">
        <w:rPr>
          <w:rFonts w:asciiTheme="minorHAnsi" w:hAnsiTheme="minorHAnsi" w:cstheme="minorHAnsi"/>
          <w:b/>
          <w:sz w:val="22"/>
          <w:szCs w:val="22"/>
        </w:rPr>
        <w:t>άτης</w:t>
      </w:r>
      <w:proofErr w:type="spellEnd"/>
      <w:r w:rsidRPr="00B31893">
        <w:rPr>
          <w:rStyle w:val="a3"/>
          <w:rFonts w:asciiTheme="minorHAnsi" w:hAnsiTheme="minorHAnsi" w:cstheme="minorHAnsi"/>
          <w:b/>
          <w:sz w:val="22"/>
          <w:szCs w:val="22"/>
        </w:rPr>
        <w:footnoteReference w:id="6"/>
      </w:r>
    </w:p>
    <w:p w14:paraId="00DE31BA" w14:textId="77777777" w:rsidR="00052F54" w:rsidRPr="00B31893" w:rsidRDefault="00052F54" w:rsidP="00052F54">
      <w:pPr>
        <w:spacing w:after="0"/>
        <w:jc w:val="both"/>
        <w:rPr>
          <w:rFonts w:asciiTheme="minorHAnsi" w:hAnsiTheme="minorHAnsi" w:cstheme="minorHAnsi"/>
          <w:b/>
          <w:bCs/>
          <w:color w:val="000000"/>
          <w:sz w:val="22"/>
          <w:szCs w:val="22"/>
          <w:u w:val="single"/>
          <w:lang w:val="el-GR" w:eastAsia="el-GR" w:bidi="he-IL"/>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3021"/>
        <w:gridCol w:w="993"/>
        <w:gridCol w:w="850"/>
        <w:gridCol w:w="1134"/>
        <w:gridCol w:w="3686"/>
        <w:gridCol w:w="3606"/>
      </w:tblGrid>
      <w:tr w:rsidR="00052F54" w:rsidRPr="00B31893" w14:paraId="4F1776D7" w14:textId="77777777" w:rsidTr="00833B87">
        <w:trPr>
          <w:trHeight w:val="510"/>
        </w:trPr>
        <w:tc>
          <w:tcPr>
            <w:tcW w:w="943" w:type="dxa"/>
            <w:tcBorders>
              <w:left w:val="single" w:sz="4" w:space="0" w:color="auto"/>
            </w:tcBorders>
            <w:shd w:val="clear" w:color="auto" w:fill="C6D9F1"/>
            <w:vAlign w:val="center"/>
          </w:tcPr>
          <w:p w14:paraId="67266F2E" w14:textId="77777777" w:rsidR="00052F54" w:rsidRPr="00B31893" w:rsidRDefault="00052F54" w:rsidP="00C6277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Α/Α</w:t>
            </w:r>
          </w:p>
        </w:tc>
        <w:tc>
          <w:tcPr>
            <w:tcW w:w="3021" w:type="dxa"/>
            <w:tcBorders>
              <w:left w:val="single" w:sz="4" w:space="0" w:color="auto"/>
            </w:tcBorders>
            <w:shd w:val="clear" w:color="auto" w:fill="C6D9F1"/>
            <w:vAlign w:val="center"/>
          </w:tcPr>
          <w:p w14:paraId="488423E9" w14:textId="77777777" w:rsidR="00052F54" w:rsidRPr="00B31893" w:rsidRDefault="00052F54" w:rsidP="00C6277C">
            <w:pPr>
              <w:autoSpaceDE w:val="0"/>
              <w:autoSpaceDN w:val="0"/>
              <w:adjustRightInd w:val="0"/>
              <w:spacing w:after="160" w:line="240" w:lineRule="exact"/>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Περιγραφή</w:t>
            </w:r>
          </w:p>
        </w:tc>
        <w:tc>
          <w:tcPr>
            <w:tcW w:w="993" w:type="dxa"/>
            <w:shd w:val="clear" w:color="auto" w:fill="C6D9F1"/>
            <w:vAlign w:val="center"/>
          </w:tcPr>
          <w:p w14:paraId="10626BAD"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ΝΑΙ</w:t>
            </w:r>
          </w:p>
        </w:tc>
        <w:tc>
          <w:tcPr>
            <w:tcW w:w="850" w:type="dxa"/>
            <w:shd w:val="clear" w:color="auto" w:fill="C6D9F1"/>
            <w:vAlign w:val="center"/>
          </w:tcPr>
          <w:p w14:paraId="2AC99102"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ΟΧΙ</w:t>
            </w:r>
          </w:p>
        </w:tc>
        <w:tc>
          <w:tcPr>
            <w:tcW w:w="1134" w:type="dxa"/>
            <w:shd w:val="clear" w:color="auto" w:fill="C6D9F1"/>
            <w:vAlign w:val="center"/>
          </w:tcPr>
          <w:p w14:paraId="11CCC64E"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Δεν αφορά</w:t>
            </w:r>
          </w:p>
        </w:tc>
        <w:tc>
          <w:tcPr>
            <w:tcW w:w="3686" w:type="dxa"/>
            <w:shd w:val="clear" w:color="auto" w:fill="C6D9F1"/>
            <w:vAlign w:val="center"/>
          </w:tcPr>
          <w:p w14:paraId="77E06A3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Ενδεικτικές Οδηγίες Ελέγχου</w:t>
            </w:r>
          </w:p>
        </w:tc>
        <w:tc>
          <w:tcPr>
            <w:tcW w:w="3606" w:type="dxa"/>
            <w:tcBorders>
              <w:right w:val="single" w:sz="4" w:space="0" w:color="auto"/>
            </w:tcBorders>
            <w:shd w:val="clear" w:color="auto" w:fill="C6D9F1"/>
            <w:vAlign w:val="center"/>
          </w:tcPr>
          <w:p w14:paraId="77588012"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Τεκμηρίωση -</w:t>
            </w:r>
          </w:p>
          <w:p w14:paraId="1936318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Παρατηρήσεις</w:t>
            </w:r>
          </w:p>
        </w:tc>
      </w:tr>
      <w:tr w:rsidR="00052F54" w:rsidRPr="00B31893" w14:paraId="1C61869D" w14:textId="77777777" w:rsidTr="00833B87">
        <w:trPr>
          <w:trHeight w:val="510"/>
        </w:trPr>
        <w:tc>
          <w:tcPr>
            <w:tcW w:w="943" w:type="dxa"/>
            <w:tcBorders>
              <w:left w:val="single" w:sz="4" w:space="0" w:color="auto"/>
            </w:tcBorders>
            <w:vAlign w:val="center"/>
          </w:tcPr>
          <w:p w14:paraId="5236EBA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sz w:val="22"/>
                <w:szCs w:val="22"/>
                <w:lang w:val="el-GR" w:eastAsia="he-IL" w:bidi="he-IL"/>
              </w:rPr>
            </w:pPr>
            <w:r w:rsidRPr="00B31893">
              <w:rPr>
                <w:rFonts w:asciiTheme="minorHAnsi" w:hAnsiTheme="minorHAnsi" w:cstheme="minorHAnsi"/>
                <w:sz w:val="22"/>
                <w:szCs w:val="22"/>
                <w:lang w:val="el-GR" w:eastAsia="he-IL" w:bidi="he-IL"/>
              </w:rPr>
              <w:t>1.</w:t>
            </w:r>
          </w:p>
        </w:tc>
        <w:tc>
          <w:tcPr>
            <w:tcW w:w="3021" w:type="dxa"/>
            <w:tcBorders>
              <w:left w:val="single" w:sz="4" w:space="0" w:color="auto"/>
            </w:tcBorders>
            <w:shd w:val="clear" w:color="auto" w:fill="auto"/>
            <w:vAlign w:val="center"/>
          </w:tcPr>
          <w:p w14:paraId="1FFC0FF6" w14:textId="0FB87B1F" w:rsidR="00052F54" w:rsidRPr="00B31893" w:rsidRDefault="00052F54" w:rsidP="00C6277C">
            <w:pPr>
              <w:autoSpaceDE w:val="0"/>
              <w:autoSpaceDN w:val="0"/>
              <w:adjustRightInd w:val="0"/>
              <w:spacing w:after="160" w:line="240" w:lineRule="exact"/>
              <w:jc w:val="both"/>
              <w:rPr>
                <w:rFonts w:asciiTheme="minorHAnsi" w:hAnsiTheme="minorHAnsi" w:cstheme="minorHAnsi"/>
                <w:sz w:val="22"/>
                <w:szCs w:val="22"/>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η πρόβλεψη</w:t>
            </w:r>
            <w:r w:rsidR="005A0E91">
              <w:rPr>
                <w:rFonts w:asciiTheme="minorHAnsi" w:hAnsiTheme="minorHAnsi" w:cstheme="minorHAnsi"/>
                <w:sz w:val="22"/>
                <w:szCs w:val="22"/>
                <w:lang w:val="el-GR"/>
              </w:rPr>
              <w:t xml:space="preserve"> και εφαρμογή, κατά περίπτωση,</w:t>
            </w:r>
            <w:r w:rsidRPr="00B31893">
              <w:rPr>
                <w:rFonts w:asciiTheme="minorHAnsi" w:hAnsiTheme="minorHAnsi" w:cstheme="minorHAnsi"/>
                <w:sz w:val="22"/>
                <w:szCs w:val="22"/>
                <w:lang w:val="el-GR"/>
              </w:rPr>
              <w:t xml:space="preserve"> </w:t>
            </w:r>
            <w:r>
              <w:rPr>
                <w:rFonts w:asciiTheme="minorHAnsi" w:hAnsiTheme="minorHAnsi" w:cstheme="minorHAnsi"/>
                <w:sz w:val="22"/>
                <w:szCs w:val="22"/>
                <w:lang w:val="el-GR"/>
              </w:rPr>
              <w:t>αναλογικών</w:t>
            </w:r>
            <w:r w:rsidRPr="00B31893">
              <w:rPr>
                <w:rFonts w:asciiTheme="minorHAnsi" w:hAnsiTheme="minorHAnsi" w:cstheme="minorHAnsi"/>
                <w:sz w:val="22"/>
                <w:szCs w:val="22"/>
                <w:lang w:val="el-GR"/>
              </w:rPr>
              <w:t xml:space="preserve"> μέτρων προκειμένου να αποφευχθεί ο κίνδυνος </w:t>
            </w:r>
            <w:proofErr w:type="spellStart"/>
            <w:r w:rsidRPr="00B31893">
              <w:rPr>
                <w:rFonts w:asciiTheme="minorHAnsi" w:hAnsiTheme="minorHAnsi" w:cstheme="minorHAnsi"/>
                <w:sz w:val="22"/>
                <w:szCs w:val="22"/>
              </w:rPr>
              <w:t>εντο</w:t>
            </w:r>
            <w:proofErr w:type="spellEnd"/>
            <w:r w:rsidRPr="00B31893">
              <w:rPr>
                <w:rFonts w:asciiTheme="minorHAnsi" w:hAnsiTheme="minorHAnsi" w:cstheme="minorHAnsi"/>
                <w:sz w:val="22"/>
                <w:szCs w:val="22"/>
              </w:rPr>
              <w:t>πισμ</w:t>
            </w:r>
            <w:proofErr w:type="spellStart"/>
            <w:r w:rsidRPr="00B31893">
              <w:rPr>
                <w:rFonts w:asciiTheme="minorHAnsi" w:hAnsiTheme="minorHAnsi" w:cstheme="minorHAnsi"/>
                <w:sz w:val="22"/>
                <w:szCs w:val="22"/>
                <w:lang w:val="el-GR"/>
              </w:rPr>
              <w:t>ού</w:t>
            </w:r>
            <w:proofErr w:type="spellEnd"/>
            <w:r w:rsidRPr="00B31893">
              <w:rPr>
                <w:rFonts w:asciiTheme="minorHAnsi" w:hAnsiTheme="minorHAnsi" w:cstheme="minorHAnsi"/>
                <w:sz w:val="22"/>
                <w:szCs w:val="22"/>
              </w:rPr>
              <w:t xml:space="preserve"> παρα</w:t>
            </w:r>
            <w:proofErr w:type="spellStart"/>
            <w:r w:rsidRPr="00B31893">
              <w:rPr>
                <w:rFonts w:asciiTheme="minorHAnsi" w:hAnsiTheme="minorHAnsi" w:cstheme="minorHAnsi"/>
                <w:sz w:val="22"/>
                <w:szCs w:val="22"/>
              </w:rPr>
              <w:t>τυ</w:t>
            </w:r>
            <w:proofErr w:type="spellEnd"/>
            <w:r w:rsidRPr="00B31893">
              <w:rPr>
                <w:rFonts w:asciiTheme="minorHAnsi" w:hAnsiTheme="minorHAnsi" w:cstheme="minorHAnsi"/>
                <w:sz w:val="22"/>
                <w:szCs w:val="22"/>
              </w:rPr>
              <w:t>πίας</w:t>
            </w:r>
            <w:r w:rsidRPr="00B31893">
              <w:rPr>
                <w:rFonts w:asciiTheme="minorHAnsi" w:hAnsiTheme="minorHAnsi" w:cstheme="minorHAnsi"/>
                <w:sz w:val="22"/>
                <w:szCs w:val="22"/>
                <w:vertAlign w:val="superscript"/>
              </w:rPr>
              <w:footnoteReference w:id="7"/>
            </w:r>
            <w:r w:rsidRPr="00B31893">
              <w:rPr>
                <w:rFonts w:asciiTheme="minorHAnsi" w:hAnsiTheme="minorHAnsi" w:cstheme="minorHAnsi"/>
                <w:sz w:val="22"/>
                <w:szCs w:val="22"/>
              </w:rPr>
              <w:t xml:space="preserve"> π</w:t>
            </w:r>
            <w:proofErr w:type="spellStart"/>
            <w:r w:rsidRPr="00B31893">
              <w:rPr>
                <w:rFonts w:asciiTheme="minorHAnsi" w:hAnsiTheme="minorHAnsi" w:cstheme="minorHAnsi"/>
                <w:sz w:val="22"/>
                <w:szCs w:val="22"/>
              </w:rPr>
              <w:t>ου</w:t>
            </w:r>
            <w:proofErr w:type="spellEnd"/>
            <w:r w:rsidRPr="00B31893">
              <w:rPr>
                <w:rFonts w:asciiTheme="minorHAnsi" w:hAnsiTheme="minorHAnsi" w:cstheme="minorHAnsi"/>
                <w:sz w:val="22"/>
                <w:szCs w:val="22"/>
              </w:rPr>
              <w:t xml:space="preserve"> π</w:t>
            </w:r>
            <w:proofErr w:type="spellStart"/>
            <w:r w:rsidRPr="00B31893">
              <w:rPr>
                <w:rFonts w:asciiTheme="minorHAnsi" w:hAnsiTheme="minorHAnsi" w:cstheme="minorHAnsi"/>
                <w:sz w:val="22"/>
                <w:szCs w:val="22"/>
              </w:rPr>
              <w:t>εριέχει</w:t>
            </w:r>
            <w:proofErr w:type="spellEnd"/>
            <w:r w:rsidRPr="00B31893">
              <w:rPr>
                <w:rFonts w:asciiTheme="minorHAnsi" w:hAnsiTheme="minorHAnsi" w:cstheme="minorHAnsi"/>
                <w:sz w:val="22"/>
                <w:szCs w:val="22"/>
              </w:rPr>
              <w:t xml:space="preserve"> </w:t>
            </w:r>
            <w:proofErr w:type="spellStart"/>
            <w:r w:rsidRPr="00B31893">
              <w:rPr>
                <w:rFonts w:asciiTheme="minorHAnsi" w:hAnsiTheme="minorHAnsi" w:cstheme="minorHAnsi"/>
                <w:sz w:val="22"/>
                <w:szCs w:val="22"/>
              </w:rPr>
              <w:t>ένδειξη</w:t>
            </w:r>
            <w:proofErr w:type="spellEnd"/>
            <w:r w:rsidRPr="00B31893">
              <w:rPr>
                <w:rFonts w:asciiTheme="minorHAnsi" w:hAnsiTheme="minorHAnsi" w:cstheme="minorHAnsi"/>
                <w:sz w:val="22"/>
                <w:szCs w:val="22"/>
              </w:rPr>
              <w:t xml:space="preserve"> απ</w:t>
            </w:r>
            <w:proofErr w:type="spellStart"/>
            <w:r w:rsidRPr="00B31893">
              <w:rPr>
                <w:rFonts w:asciiTheme="minorHAnsi" w:hAnsiTheme="minorHAnsi" w:cstheme="minorHAnsi"/>
                <w:sz w:val="22"/>
                <w:szCs w:val="22"/>
              </w:rPr>
              <w:t>άτης</w:t>
            </w:r>
            <w:proofErr w:type="spellEnd"/>
            <w:r w:rsidRPr="00B31893">
              <w:rPr>
                <w:rFonts w:asciiTheme="minorHAnsi" w:hAnsiTheme="minorHAnsi" w:cstheme="minorHAnsi"/>
                <w:sz w:val="22"/>
                <w:szCs w:val="22"/>
              </w:rPr>
              <w:t>;</w:t>
            </w:r>
          </w:p>
        </w:tc>
        <w:tc>
          <w:tcPr>
            <w:tcW w:w="993" w:type="dxa"/>
            <w:shd w:val="clear" w:color="auto" w:fill="auto"/>
            <w:vAlign w:val="center"/>
          </w:tcPr>
          <w:p w14:paraId="23FD081E"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shd w:val="clear" w:color="auto" w:fill="auto"/>
            <w:vAlign w:val="center"/>
          </w:tcPr>
          <w:p w14:paraId="3D2D1FC5"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shd w:val="clear" w:color="auto" w:fill="auto"/>
            <w:vAlign w:val="center"/>
          </w:tcPr>
          <w:p w14:paraId="07289D3D"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Pr>
          <w:p w14:paraId="3C24EA61" w14:textId="1D2369EB" w:rsidR="00052F54" w:rsidRDefault="006E7EA7"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Αναλόγως του σταδίου διεξαγωγής του ελέγχου </w:t>
            </w:r>
            <w:r w:rsidR="006477FB">
              <w:rPr>
                <w:rFonts w:asciiTheme="minorHAnsi" w:hAnsiTheme="minorHAnsi" w:cstheme="minorHAnsi"/>
                <w:i/>
                <w:iCs/>
                <w:sz w:val="22"/>
                <w:szCs w:val="22"/>
                <w:lang w:val="el-GR"/>
              </w:rPr>
              <w:t>ο</w:t>
            </w:r>
            <w:r w:rsidR="00052F54">
              <w:rPr>
                <w:rFonts w:asciiTheme="minorHAnsi" w:hAnsiTheme="minorHAnsi" w:cstheme="minorHAnsi"/>
                <w:i/>
                <w:iCs/>
                <w:sz w:val="22"/>
                <w:szCs w:val="22"/>
                <w:lang w:val="el-GR"/>
              </w:rPr>
              <w:t xml:space="preserve"> ελεγκτής </w:t>
            </w:r>
            <w:r w:rsidR="006477FB">
              <w:rPr>
                <w:rFonts w:asciiTheme="minorHAnsi" w:hAnsiTheme="minorHAnsi" w:cstheme="minorHAnsi"/>
                <w:i/>
                <w:iCs/>
                <w:sz w:val="22"/>
                <w:szCs w:val="22"/>
                <w:lang w:val="el-GR"/>
              </w:rPr>
              <w:t xml:space="preserve">είτε </w:t>
            </w:r>
            <w:r w:rsidR="00052F54">
              <w:rPr>
                <w:rFonts w:asciiTheme="minorHAnsi" w:hAnsiTheme="minorHAnsi" w:cstheme="minorHAnsi"/>
                <w:i/>
                <w:iCs/>
                <w:sz w:val="22"/>
                <w:szCs w:val="22"/>
                <w:lang w:val="el-GR"/>
              </w:rPr>
              <w:t>επισκοπεί την Πρόσκληση προς εντοπισμό σημείων</w:t>
            </w:r>
            <w:r w:rsidR="00052F54" w:rsidRPr="00E4355A">
              <w:rPr>
                <w:rFonts w:asciiTheme="minorHAnsi" w:hAnsiTheme="minorHAnsi" w:cstheme="minorHAnsi"/>
                <w:i/>
                <w:iCs/>
                <w:sz w:val="22"/>
                <w:szCs w:val="22"/>
                <w:lang w:val="el-GR"/>
              </w:rPr>
              <w:t xml:space="preserve">, </w:t>
            </w:r>
            <w:r w:rsidR="00052F54">
              <w:rPr>
                <w:rFonts w:asciiTheme="minorHAnsi" w:hAnsiTheme="minorHAnsi" w:cstheme="minorHAnsi"/>
                <w:i/>
                <w:iCs/>
                <w:sz w:val="22"/>
                <w:szCs w:val="22"/>
                <w:lang w:val="el-GR"/>
              </w:rPr>
              <w:t>μέτρων</w:t>
            </w:r>
            <w:r w:rsidR="00052F54" w:rsidRPr="00E4355A">
              <w:rPr>
                <w:rFonts w:asciiTheme="minorHAnsi" w:hAnsiTheme="minorHAnsi" w:cstheme="minorHAnsi"/>
                <w:i/>
                <w:iCs/>
                <w:sz w:val="22"/>
                <w:szCs w:val="22"/>
                <w:lang w:val="el-GR"/>
              </w:rPr>
              <w:t xml:space="preserve"> </w:t>
            </w:r>
            <w:r w:rsidR="00052F54">
              <w:rPr>
                <w:rFonts w:asciiTheme="minorHAnsi" w:hAnsiTheme="minorHAnsi" w:cstheme="minorHAnsi"/>
                <w:i/>
                <w:iCs/>
                <w:sz w:val="22"/>
                <w:szCs w:val="22"/>
                <w:lang w:val="el-GR"/>
              </w:rPr>
              <w:t>ή και ενεργειών που δύνανται να αποτρέπουν τον κίνδυνο εντοπισμού περιπτώσεων παρατυπιών με ένδειξη απάτης</w:t>
            </w:r>
            <w:r w:rsidR="006477FB">
              <w:rPr>
                <w:rFonts w:asciiTheme="minorHAnsi" w:hAnsiTheme="minorHAnsi" w:cstheme="minorHAnsi"/>
                <w:i/>
                <w:iCs/>
                <w:sz w:val="22"/>
                <w:szCs w:val="22"/>
                <w:lang w:val="el-GR"/>
              </w:rPr>
              <w:t>, είτε σε μεταγενέστερο στάδιο ελέγχει την εφαρμογή των εν λόγω μέτρων.</w:t>
            </w:r>
          </w:p>
          <w:p w14:paraId="6F404E12" w14:textId="77777777" w:rsidR="00052F54" w:rsidRDefault="00052F54" w:rsidP="00C6277C">
            <w:pPr>
              <w:jc w:val="both"/>
              <w:rPr>
                <w:rFonts w:asciiTheme="minorHAnsi" w:hAnsiTheme="minorHAnsi" w:cstheme="minorHAnsi"/>
                <w:i/>
                <w:iCs/>
                <w:sz w:val="22"/>
                <w:szCs w:val="22"/>
                <w:lang w:val="el-GR"/>
              </w:rPr>
            </w:pPr>
            <w:r w:rsidRPr="00106764">
              <w:rPr>
                <w:rFonts w:asciiTheme="minorHAnsi" w:hAnsiTheme="minorHAnsi" w:cstheme="minorHAnsi"/>
                <w:i/>
                <w:iCs/>
                <w:sz w:val="22"/>
                <w:szCs w:val="22"/>
                <w:lang w:val="el-GR"/>
              </w:rPr>
              <w:t>Ενδεικτικά,</w:t>
            </w:r>
            <w:r>
              <w:rPr>
                <w:rFonts w:asciiTheme="minorHAnsi" w:hAnsiTheme="minorHAnsi" w:cstheme="minorHAnsi"/>
                <w:i/>
                <w:iCs/>
                <w:sz w:val="22"/>
                <w:szCs w:val="22"/>
                <w:lang w:val="el-GR"/>
              </w:rPr>
              <w:t xml:space="preserve"> τέτοια μέτρα μπορεί να είναι</w:t>
            </w:r>
            <w:r w:rsidRPr="00106764">
              <w:rPr>
                <w:rFonts w:asciiTheme="minorHAnsi" w:hAnsiTheme="minorHAnsi" w:cstheme="minorHAnsi"/>
                <w:i/>
                <w:iCs/>
                <w:sz w:val="22"/>
                <w:szCs w:val="22"/>
                <w:lang w:val="el-GR"/>
              </w:rPr>
              <w:t xml:space="preserve"> α) </w:t>
            </w:r>
            <w:r w:rsidRPr="00106764">
              <w:rPr>
                <w:rFonts w:asciiTheme="minorHAnsi" w:hAnsiTheme="minorHAnsi" w:cstheme="minorHAnsi"/>
                <w:i/>
                <w:iCs/>
                <w:sz w:val="22"/>
                <w:szCs w:val="22"/>
              </w:rPr>
              <w:t>η ύπα</w:t>
            </w:r>
            <w:proofErr w:type="spellStart"/>
            <w:r w:rsidRPr="00106764">
              <w:rPr>
                <w:rFonts w:asciiTheme="minorHAnsi" w:hAnsiTheme="minorHAnsi" w:cstheme="minorHAnsi"/>
                <w:i/>
                <w:iCs/>
                <w:sz w:val="22"/>
                <w:szCs w:val="22"/>
              </w:rPr>
              <w:t>ρξη</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μηχ</w:t>
            </w:r>
            <w:proofErr w:type="spellEnd"/>
            <w:r w:rsidRPr="00106764">
              <w:rPr>
                <w:rFonts w:asciiTheme="minorHAnsi" w:hAnsiTheme="minorHAnsi" w:cstheme="minorHAnsi"/>
                <w:i/>
                <w:iCs/>
                <w:sz w:val="22"/>
                <w:szCs w:val="22"/>
              </w:rPr>
              <w:t xml:space="preserve">ανισμού </w:t>
            </w:r>
            <w:proofErr w:type="spellStart"/>
            <w:r w:rsidRPr="00106764">
              <w:rPr>
                <w:rFonts w:asciiTheme="minorHAnsi" w:hAnsiTheme="minorHAnsi" w:cstheme="minorHAnsi"/>
                <w:i/>
                <w:iCs/>
                <w:sz w:val="22"/>
                <w:szCs w:val="22"/>
              </w:rPr>
              <w:lastRenderedPageBreak/>
              <w:t>δι</w:t>
            </w:r>
            <w:proofErr w:type="spellEnd"/>
            <w:r w:rsidRPr="00106764">
              <w:rPr>
                <w:rFonts w:asciiTheme="minorHAnsi" w:hAnsiTheme="minorHAnsi" w:cstheme="minorHAnsi"/>
                <w:i/>
                <w:iCs/>
                <w:sz w:val="22"/>
                <w:szCs w:val="22"/>
              </w:rPr>
              <w:t xml:space="preserve">ασταυρώσεων </w:t>
            </w:r>
            <w:proofErr w:type="spellStart"/>
            <w:r w:rsidRPr="00106764">
              <w:rPr>
                <w:rFonts w:asciiTheme="minorHAnsi" w:hAnsiTheme="minorHAnsi" w:cstheme="minorHAnsi"/>
                <w:i/>
                <w:iCs/>
                <w:sz w:val="22"/>
                <w:szCs w:val="22"/>
              </w:rPr>
              <w:t>δεδομένων</w:t>
            </w:r>
            <w:proofErr w:type="spellEnd"/>
            <w:r w:rsidRPr="00106764">
              <w:rPr>
                <w:rFonts w:asciiTheme="minorHAnsi" w:hAnsiTheme="minorHAnsi" w:cstheme="minorHAnsi"/>
                <w:i/>
                <w:iCs/>
                <w:sz w:val="22"/>
                <w:szCs w:val="22"/>
              </w:rPr>
              <w:t xml:space="preserve"> κα</w:t>
            </w:r>
            <w:proofErr w:type="spellStart"/>
            <w:r w:rsidRPr="00106764">
              <w:rPr>
                <w:rFonts w:asciiTheme="minorHAnsi" w:hAnsiTheme="minorHAnsi" w:cstheme="minorHAnsi"/>
                <w:i/>
                <w:iCs/>
                <w:sz w:val="22"/>
                <w:szCs w:val="22"/>
              </w:rPr>
              <w:t>τά</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τον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έλεγχο</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δικ</w:t>
            </w:r>
            <w:proofErr w:type="spellEnd"/>
            <w:r w:rsidRPr="00106764">
              <w:rPr>
                <w:rFonts w:asciiTheme="minorHAnsi" w:hAnsiTheme="minorHAnsi" w:cstheme="minorHAnsi"/>
                <w:i/>
                <w:iCs/>
                <w:sz w:val="22"/>
                <w:szCs w:val="22"/>
              </w:rPr>
              <w:t xml:space="preserve">αιολογητικών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α</w:t>
            </w:r>
            <w:proofErr w:type="spellStart"/>
            <w:r w:rsidRPr="00106764">
              <w:rPr>
                <w:rFonts w:asciiTheme="minorHAnsi" w:hAnsiTheme="minorHAnsi" w:cstheme="minorHAnsi"/>
                <w:i/>
                <w:iCs/>
                <w:sz w:val="22"/>
                <w:szCs w:val="22"/>
              </w:rPr>
              <w:t>ιτήσεων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γι</w:t>
            </w:r>
            <w:proofErr w:type="spellEnd"/>
            <w:r w:rsidRPr="00106764">
              <w:rPr>
                <w:rFonts w:asciiTheme="minorHAnsi" w:hAnsiTheme="minorHAnsi" w:cstheme="minorHAnsi"/>
                <w:i/>
                <w:iCs/>
                <w:sz w:val="22"/>
                <w:szCs w:val="22"/>
              </w:rPr>
              <w:t xml:space="preserve">α </w:t>
            </w:r>
            <w:proofErr w:type="spellStart"/>
            <w:r w:rsidRPr="00106764">
              <w:rPr>
                <w:rFonts w:asciiTheme="minorHAnsi" w:hAnsiTheme="minorHAnsi" w:cstheme="minorHAnsi"/>
                <w:i/>
                <w:iCs/>
                <w:sz w:val="22"/>
                <w:szCs w:val="22"/>
              </w:rPr>
              <w:t>την</w:t>
            </w:r>
            <w:proofErr w:type="spellEnd"/>
            <w:r w:rsidRPr="00106764">
              <w:rPr>
                <w:rFonts w:asciiTheme="minorHAnsi" w:hAnsiTheme="minorHAnsi" w:cstheme="minorHAnsi"/>
                <w:i/>
                <w:iCs/>
                <w:sz w:val="22"/>
                <w:szCs w:val="22"/>
              </w:rPr>
              <w:t xml:space="preserve"> καταβ</w:t>
            </w:r>
            <w:proofErr w:type="spellStart"/>
            <w:r w:rsidRPr="00106764">
              <w:rPr>
                <w:rFonts w:asciiTheme="minorHAnsi" w:hAnsiTheme="minorHAnsi" w:cstheme="minorHAnsi"/>
                <w:i/>
                <w:iCs/>
                <w:sz w:val="22"/>
                <w:szCs w:val="22"/>
              </w:rPr>
              <w:t>ολή</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ωφελημάτων</w:t>
            </w:r>
            <w:proofErr w:type="spellEnd"/>
            <w:r w:rsidRPr="00106764">
              <w:rPr>
                <w:rFonts w:asciiTheme="minorHAnsi" w:hAnsiTheme="minorHAnsi" w:cstheme="minorHAnsi"/>
                <w:i/>
                <w:iCs/>
                <w:sz w:val="22"/>
                <w:szCs w:val="22"/>
              </w:rPr>
              <w:t xml:space="preserve"> του π</w:t>
            </w:r>
            <w:proofErr w:type="spellStart"/>
            <w:r w:rsidRPr="00106764">
              <w:rPr>
                <w:rFonts w:asciiTheme="minorHAnsi" w:hAnsiTheme="minorHAnsi" w:cstheme="minorHAnsi"/>
                <w:i/>
                <w:iCs/>
                <w:sz w:val="22"/>
                <w:szCs w:val="22"/>
              </w:rPr>
              <w:t>ρογράμμ</w:t>
            </w:r>
            <w:proofErr w:type="spellEnd"/>
            <w:r w:rsidRPr="00106764">
              <w:rPr>
                <w:rFonts w:asciiTheme="minorHAnsi" w:hAnsiTheme="minorHAnsi" w:cstheme="minorHAnsi"/>
                <w:i/>
                <w:iCs/>
                <w:sz w:val="22"/>
                <w:szCs w:val="22"/>
              </w:rPr>
              <w:t xml:space="preserve">ατος,  </w:t>
            </w:r>
            <w:proofErr w:type="spellStart"/>
            <w:r w:rsidRPr="00106764">
              <w:rPr>
                <w:rFonts w:asciiTheme="minorHAnsi" w:hAnsiTheme="minorHAnsi" w:cstheme="minorHAnsi"/>
                <w:i/>
                <w:iCs/>
                <w:sz w:val="22"/>
                <w:szCs w:val="22"/>
              </w:rPr>
              <w:t>ώστε</w:t>
            </w:r>
            <w:proofErr w:type="spellEnd"/>
            <w:r w:rsidRPr="00106764">
              <w:rPr>
                <w:rFonts w:asciiTheme="minorHAnsi" w:hAnsiTheme="minorHAnsi" w:cstheme="minorHAnsi"/>
                <w:i/>
                <w:iCs/>
                <w:sz w:val="22"/>
                <w:szCs w:val="22"/>
              </w:rPr>
              <w:t xml:space="preserve"> να επα</w:t>
            </w:r>
            <w:proofErr w:type="spellStart"/>
            <w:r w:rsidRPr="00106764">
              <w:rPr>
                <w:rFonts w:asciiTheme="minorHAnsi" w:hAnsiTheme="minorHAnsi" w:cstheme="minorHAnsi"/>
                <w:i/>
                <w:iCs/>
                <w:sz w:val="22"/>
                <w:szCs w:val="22"/>
              </w:rPr>
              <w:t>ληθευτεί</w:t>
            </w:r>
            <w:proofErr w:type="spellEnd"/>
            <w:r w:rsidRPr="00106764">
              <w:rPr>
                <w:rFonts w:asciiTheme="minorHAnsi" w:hAnsiTheme="minorHAnsi" w:cstheme="minorHAnsi"/>
                <w:i/>
                <w:iCs/>
                <w:sz w:val="22"/>
                <w:szCs w:val="22"/>
              </w:rPr>
              <w:t xml:space="preserve"> η α</w:t>
            </w:r>
            <w:proofErr w:type="spellStart"/>
            <w:r w:rsidRPr="00106764">
              <w:rPr>
                <w:rFonts w:asciiTheme="minorHAnsi" w:hAnsiTheme="minorHAnsi" w:cstheme="minorHAnsi"/>
                <w:i/>
                <w:iCs/>
                <w:sz w:val="22"/>
                <w:szCs w:val="22"/>
              </w:rPr>
              <w:t>κρί</w:t>
            </w:r>
            <w:proofErr w:type="spellEnd"/>
            <w:r w:rsidRPr="00106764">
              <w:rPr>
                <w:rFonts w:asciiTheme="minorHAnsi" w:hAnsiTheme="minorHAnsi" w:cstheme="minorHAnsi"/>
                <w:i/>
                <w:iCs/>
                <w:sz w:val="22"/>
                <w:szCs w:val="22"/>
              </w:rPr>
              <w:t xml:space="preserve">βεια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δηλωθέντων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στοιχείων</w:t>
            </w:r>
            <w:proofErr w:type="spellEnd"/>
            <w:r w:rsidRPr="00106764">
              <w:rPr>
                <w:rFonts w:asciiTheme="minorHAnsi" w:hAnsiTheme="minorHAnsi" w:cstheme="minorHAnsi"/>
                <w:i/>
                <w:iCs/>
                <w:sz w:val="22"/>
                <w:szCs w:val="22"/>
              </w:rPr>
              <w:t xml:space="preserve"> π</w:t>
            </w:r>
            <w:proofErr w:type="spellStart"/>
            <w:r w:rsidRPr="00106764">
              <w:rPr>
                <w:rFonts w:asciiTheme="minorHAnsi" w:hAnsiTheme="minorHAnsi" w:cstheme="minorHAnsi"/>
                <w:i/>
                <w:iCs/>
                <w:sz w:val="22"/>
                <w:szCs w:val="22"/>
              </w:rPr>
              <w:t>ρος</w:t>
            </w:r>
            <w:proofErr w:type="spellEnd"/>
            <w:r w:rsidRPr="00106764">
              <w:rPr>
                <w:rFonts w:asciiTheme="minorHAnsi" w:hAnsiTheme="minorHAnsi" w:cstheme="minorHAnsi"/>
                <w:i/>
                <w:iCs/>
                <w:sz w:val="22"/>
                <w:szCs w:val="22"/>
              </w:rPr>
              <w:t xml:space="preserve"> απ</w:t>
            </w:r>
            <w:proofErr w:type="spellStart"/>
            <w:r w:rsidRPr="00106764">
              <w:rPr>
                <w:rFonts w:asciiTheme="minorHAnsi" w:hAnsiTheme="minorHAnsi" w:cstheme="minorHAnsi"/>
                <w:i/>
                <w:iCs/>
                <w:sz w:val="22"/>
                <w:szCs w:val="22"/>
              </w:rPr>
              <w:t>οφυγή</w:t>
            </w:r>
            <w:proofErr w:type="spellEnd"/>
            <w:r w:rsidRPr="00106764">
              <w:rPr>
                <w:rFonts w:asciiTheme="minorHAnsi" w:hAnsiTheme="minorHAnsi" w:cstheme="minorHAnsi"/>
                <w:i/>
                <w:iCs/>
                <w:sz w:val="22"/>
                <w:szCs w:val="22"/>
              </w:rPr>
              <w:t xml:space="preserve"> φα</w:t>
            </w:r>
            <w:proofErr w:type="spellStart"/>
            <w:r w:rsidRPr="00106764">
              <w:rPr>
                <w:rFonts w:asciiTheme="minorHAnsi" w:hAnsiTheme="minorHAnsi" w:cstheme="minorHAnsi"/>
                <w:i/>
                <w:iCs/>
                <w:sz w:val="22"/>
                <w:szCs w:val="22"/>
              </w:rPr>
              <w:t>ινομένων</w:t>
            </w:r>
            <w:proofErr w:type="spellEnd"/>
            <w:r w:rsidRPr="00106764">
              <w:rPr>
                <w:rFonts w:asciiTheme="minorHAnsi" w:hAnsiTheme="minorHAnsi" w:cstheme="minorHAnsi"/>
                <w:i/>
                <w:iCs/>
                <w:sz w:val="22"/>
                <w:szCs w:val="22"/>
              </w:rPr>
              <w:t xml:space="preserve"> απ</w:t>
            </w:r>
            <w:proofErr w:type="spellStart"/>
            <w:r w:rsidRPr="00106764">
              <w:rPr>
                <w:rFonts w:asciiTheme="minorHAnsi" w:hAnsiTheme="minorHAnsi" w:cstheme="minorHAnsi"/>
                <w:i/>
                <w:iCs/>
                <w:sz w:val="22"/>
                <w:szCs w:val="22"/>
              </w:rPr>
              <w:t>άτης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σε</w:t>
            </w:r>
            <w:proofErr w:type="spellEnd"/>
            <w:r w:rsidRPr="00106764">
              <w:rPr>
                <w:rFonts w:asciiTheme="minorHAnsi" w:hAnsiTheme="minorHAnsi" w:cstheme="minorHAnsi"/>
                <w:i/>
                <w:iCs/>
                <w:sz w:val="22"/>
                <w:szCs w:val="22"/>
              </w:rPr>
              <w:t xml:space="preserve"> β</w:t>
            </w:r>
            <w:proofErr w:type="spellStart"/>
            <w:r w:rsidRPr="00106764">
              <w:rPr>
                <w:rFonts w:asciiTheme="minorHAnsi" w:hAnsiTheme="minorHAnsi" w:cstheme="minorHAnsi"/>
                <w:i/>
                <w:iCs/>
                <w:sz w:val="22"/>
                <w:szCs w:val="22"/>
              </w:rPr>
              <w:t>άρος</w:t>
            </w:r>
            <w:proofErr w:type="spellEnd"/>
            <w:r w:rsidRPr="00106764">
              <w:rPr>
                <w:rFonts w:asciiTheme="minorHAnsi" w:hAnsiTheme="minorHAnsi" w:cstheme="minorHAnsi"/>
                <w:i/>
                <w:iCs/>
                <w:sz w:val="22"/>
                <w:szCs w:val="22"/>
              </w:rPr>
              <w:t xml:space="preserve"> του </w:t>
            </w:r>
            <w:proofErr w:type="spellStart"/>
            <w:r w:rsidRPr="00106764">
              <w:rPr>
                <w:rFonts w:asciiTheme="minorHAnsi" w:hAnsiTheme="minorHAnsi" w:cstheme="minorHAnsi"/>
                <w:i/>
                <w:iCs/>
                <w:sz w:val="22"/>
                <w:szCs w:val="22"/>
              </w:rPr>
              <w:t>ενωσι</w:t>
            </w:r>
            <w:proofErr w:type="spellEnd"/>
            <w:r w:rsidRPr="00106764">
              <w:rPr>
                <w:rFonts w:asciiTheme="minorHAnsi" w:hAnsiTheme="minorHAnsi" w:cstheme="minorHAnsi"/>
                <w:i/>
                <w:iCs/>
                <w:sz w:val="22"/>
                <w:szCs w:val="22"/>
              </w:rPr>
              <w:t>ακού π</w:t>
            </w:r>
            <w:proofErr w:type="spellStart"/>
            <w:r w:rsidRPr="00106764">
              <w:rPr>
                <w:rFonts w:asciiTheme="minorHAnsi" w:hAnsiTheme="minorHAnsi" w:cstheme="minorHAnsi"/>
                <w:i/>
                <w:iCs/>
                <w:sz w:val="22"/>
                <w:szCs w:val="22"/>
              </w:rPr>
              <w:t>ροϋ</w:t>
            </w:r>
            <w:proofErr w:type="spellEnd"/>
            <w:r w:rsidRPr="00106764">
              <w:rPr>
                <w:rFonts w:asciiTheme="minorHAnsi" w:hAnsiTheme="minorHAnsi" w:cstheme="minorHAnsi"/>
                <w:i/>
                <w:iCs/>
                <w:sz w:val="22"/>
                <w:szCs w:val="22"/>
              </w:rPr>
              <w:t>πολογισμού</w:t>
            </w:r>
            <w:r w:rsidRPr="00106764">
              <w:rPr>
                <w:rFonts w:asciiTheme="minorHAnsi" w:hAnsiTheme="minorHAnsi" w:cstheme="minorHAnsi"/>
                <w:i/>
                <w:iCs/>
                <w:sz w:val="22"/>
                <w:szCs w:val="22"/>
                <w:lang w:val="el-GR"/>
              </w:rPr>
              <w:t>, β) η πρόβλεψη επαλήθευσης της</w:t>
            </w:r>
            <w:r w:rsidRPr="00106764">
              <w:rPr>
                <w:rFonts w:asciiTheme="minorHAnsi" w:hAnsiTheme="minorHAnsi" w:cstheme="minorHAnsi"/>
                <w:i/>
                <w:iCs/>
                <w:sz w:val="22"/>
                <w:szCs w:val="22"/>
              </w:rPr>
              <w:t xml:space="preserve"> α</w:t>
            </w:r>
            <w:proofErr w:type="spellStart"/>
            <w:r w:rsidRPr="00106764">
              <w:rPr>
                <w:rFonts w:asciiTheme="minorHAnsi" w:hAnsiTheme="minorHAnsi" w:cstheme="minorHAnsi"/>
                <w:i/>
                <w:iCs/>
                <w:sz w:val="22"/>
                <w:szCs w:val="22"/>
              </w:rPr>
              <w:t>κρί</w:t>
            </w:r>
            <w:proofErr w:type="spellEnd"/>
            <w:r w:rsidRPr="00106764">
              <w:rPr>
                <w:rFonts w:asciiTheme="minorHAnsi" w:hAnsiTheme="minorHAnsi" w:cstheme="minorHAnsi"/>
                <w:i/>
                <w:iCs/>
                <w:sz w:val="22"/>
                <w:szCs w:val="22"/>
              </w:rPr>
              <w:t>βεια</w:t>
            </w:r>
            <w:r w:rsidRPr="00106764">
              <w:rPr>
                <w:rFonts w:asciiTheme="minorHAnsi" w:hAnsiTheme="minorHAnsi" w:cstheme="minorHAnsi"/>
                <w:i/>
                <w:iCs/>
                <w:sz w:val="22"/>
                <w:szCs w:val="22"/>
                <w:lang w:val="el-GR"/>
              </w:rPr>
              <w:t>ς</w:t>
            </w:r>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στοιχείων</w:t>
            </w:r>
            <w:proofErr w:type="spellEnd"/>
            <w:r w:rsidRPr="00106764">
              <w:rPr>
                <w:rFonts w:asciiTheme="minorHAnsi" w:hAnsiTheme="minorHAnsi" w:cstheme="minorHAnsi"/>
                <w:i/>
                <w:iCs/>
                <w:sz w:val="22"/>
                <w:szCs w:val="22"/>
              </w:rPr>
              <w:t xml:space="preserve"> π</w:t>
            </w:r>
            <w:proofErr w:type="spellStart"/>
            <w:r w:rsidRPr="00106764">
              <w:rPr>
                <w:rFonts w:asciiTheme="minorHAnsi" w:hAnsiTheme="minorHAnsi" w:cstheme="minorHAnsi"/>
                <w:i/>
                <w:iCs/>
                <w:sz w:val="22"/>
                <w:szCs w:val="22"/>
              </w:rPr>
              <w:t>ου</w:t>
            </w:r>
            <w:proofErr w:type="spellEnd"/>
            <w:r w:rsidRPr="00106764">
              <w:rPr>
                <w:rFonts w:asciiTheme="minorHAnsi" w:hAnsiTheme="minorHAnsi" w:cstheme="minorHAnsi"/>
                <w:i/>
                <w:iCs/>
                <w:sz w:val="22"/>
                <w:szCs w:val="22"/>
              </w:rPr>
              <w:t xml:space="preserve"> ανα</w:t>
            </w:r>
            <w:proofErr w:type="spellStart"/>
            <w:r w:rsidRPr="00106764">
              <w:rPr>
                <w:rFonts w:asciiTheme="minorHAnsi" w:hAnsiTheme="minorHAnsi" w:cstheme="minorHAnsi"/>
                <w:i/>
                <w:iCs/>
                <w:sz w:val="22"/>
                <w:szCs w:val="22"/>
              </w:rPr>
              <w:t>γράφοντ</w:t>
            </w:r>
            <w:proofErr w:type="spellEnd"/>
            <w:r w:rsidRPr="00106764">
              <w:rPr>
                <w:rFonts w:asciiTheme="minorHAnsi" w:hAnsiTheme="minorHAnsi" w:cstheme="minorHAnsi"/>
                <w:i/>
                <w:iCs/>
                <w:sz w:val="22"/>
                <w:szCs w:val="22"/>
              </w:rPr>
              <w:t xml:space="preserve">αι </w:t>
            </w:r>
            <w:proofErr w:type="spellStart"/>
            <w:r w:rsidRPr="00106764">
              <w:rPr>
                <w:rFonts w:asciiTheme="minorHAnsi" w:hAnsiTheme="minorHAnsi" w:cstheme="minorHAnsi"/>
                <w:i/>
                <w:iCs/>
                <w:sz w:val="22"/>
                <w:szCs w:val="22"/>
              </w:rPr>
              <w:t>στ</w:t>
            </w:r>
            <w:proofErr w:type="spellEnd"/>
            <w:r w:rsidRPr="00106764">
              <w:rPr>
                <w:rFonts w:asciiTheme="minorHAnsi" w:hAnsiTheme="minorHAnsi" w:cstheme="minorHAnsi"/>
                <w:i/>
                <w:iCs/>
                <w:sz w:val="22"/>
                <w:szCs w:val="22"/>
              </w:rPr>
              <w:t>α α</w:t>
            </w:r>
            <w:proofErr w:type="spellStart"/>
            <w:r w:rsidRPr="00106764">
              <w:rPr>
                <w:rFonts w:asciiTheme="minorHAnsi" w:hAnsiTheme="minorHAnsi" w:cstheme="minorHAnsi"/>
                <w:i/>
                <w:iCs/>
                <w:sz w:val="22"/>
                <w:szCs w:val="22"/>
              </w:rPr>
              <w:t>ντίγρ</w:t>
            </w:r>
            <w:proofErr w:type="spellEnd"/>
            <w:r w:rsidRPr="00106764">
              <w:rPr>
                <w:rFonts w:asciiTheme="minorHAnsi" w:hAnsiTheme="minorHAnsi" w:cstheme="minorHAnsi"/>
                <w:i/>
                <w:iCs/>
                <w:sz w:val="22"/>
                <w:szCs w:val="22"/>
              </w:rPr>
              <w:t xml:space="preserve">αφα </w:t>
            </w:r>
            <w:proofErr w:type="spellStart"/>
            <w:r w:rsidRPr="00106764">
              <w:rPr>
                <w:rFonts w:asciiTheme="minorHAnsi" w:hAnsiTheme="minorHAnsi" w:cstheme="minorHAnsi"/>
                <w:i/>
                <w:iCs/>
                <w:sz w:val="22"/>
                <w:szCs w:val="22"/>
              </w:rPr>
              <w:t>εγγράφων</w:t>
            </w:r>
            <w:proofErr w:type="spellEnd"/>
            <w:r w:rsidRPr="00106764">
              <w:rPr>
                <w:rFonts w:asciiTheme="minorHAnsi" w:hAnsiTheme="minorHAnsi" w:cstheme="minorHAnsi"/>
                <w:i/>
                <w:iCs/>
                <w:sz w:val="22"/>
                <w:szCs w:val="22"/>
              </w:rPr>
              <w:t xml:space="preserve"> π</w:t>
            </w:r>
            <w:proofErr w:type="spellStart"/>
            <w:r w:rsidRPr="00106764">
              <w:rPr>
                <w:rFonts w:asciiTheme="minorHAnsi" w:hAnsiTheme="minorHAnsi" w:cstheme="minorHAnsi"/>
                <w:i/>
                <w:iCs/>
                <w:sz w:val="22"/>
                <w:szCs w:val="22"/>
              </w:rPr>
              <w:t>ου</w:t>
            </w:r>
            <w:proofErr w:type="spellEnd"/>
            <w:r w:rsidRPr="00106764">
              <w:rPr>
                <w:rFonts w:asciiTheme="minorHAnsi" w:hAnsiTheme="minorHAnsi" w:cstheme="minorHAnsi"/>
                <w:i/>
                <w:iCs/>
                <w:sz w:val="22"/>
                <w:szCs w:val="22"/>
              </w:rPr>
              <w:t xml:space="preserve"> υποβ</w:t>
            </w:r>
            <w:proofErr w:type="spellStart"/>
            <w:r w:rsidRPr="00106764">
              <w:rPr>
                <w:rFonts w:asciiTheme="minorHAnsi" w:hAnsiTheme="minorHAnsi" w:cstheme="minorHAnsi"/>
                <w:i/>
                <w:iCs/>
                <w:sz w:val="22"/>
                <w:szCs w:val="22"/>
              </w:rPr>
              <w:t>άλλοντ</w:t>
            </w:r>
            <w:proofErr w:type="spellEnd"/>
            <w:r w:rsidRPr="00106764">
              <w:rPr>
                <w:rFonts w:asciiTheme="minorHAnsi" w:hAnsiTheme="minorHAnsi" w:cstheme="minorHAnsi"/>
                <w:i/>
                <w:iCs/>
                <w:sz w:val="22"/>
                <w:szCs w:val="22"/>
              </w:rPr>
              <w:t xml:space="preserve">αι </w:t>
            </w:r>
            <w:proofErr w:type="spellStart"/>
            <w:r w:rsidRPr="00106764">
              <w:rPr>
                <w:rFonts w:asciiTheme="minorHAnsi" w:hAnsiTheme="minorHAnsi" w:cstheme="minorHAnsi"/>
                <w:i/>
                <w:iCs/>
                <w:sz w:val="22"/>
                <w:szCs w:val="22"/>
              </w:rPr>
              <w:t>σε</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έντυ</w:t>
            </w:r>
            <w:proofErr w:type="spellEnd"/>
            <w:r w:rsidRPr="00106764">
              <w:rPr>
                <w:rFonts w:asciiTheme="minorHAnsi" w:hAnsiTheme="minorHAnsi" w:cstheme="minorHAnsi"/>
                <w:i/>
                <w:iCs/>
                <w:sz w:val="22"/>
                <w:szCs w:val="22"/>
              </w:rPr>
              <w:t xml:space="preserve">πη ή </w:t>
            </w:r>
            <w:proofErr w:type="spellStart"/>
            <w:r w:rsidRPr="00106764">
              <w:rPr>
                <w:rFonts w:asciiTheme="minorHAnsi" w:hAnsiTheme="minorHAnsi" w:cstheme="minorHAnsi"/>
                <w:i/>
                <w:iCs/>
                <w:sz w:val="22"/>
                <w:szCs w:val="22"/>
              </w:rPr>
              <w:t>ηλεκτρονική</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μορφή</w:t>
            </w:r>
            <w:proofErr w:type="spellEnd"/>
            <w:r w:rsidRPr="00106764">
              <w:rPr>
                <w:rFonts w:asciiTheme="minorHAnsi" w:hAnsiTheme="minorHAnsi" w:cstheme="minorHAnsi"/>
                <w:i/>
                <w:iCs/>
                <w:sz w:val="22"/>
                <w:szCs w:val="22"/>
              </w:rPr>
              <w:t xml:space="preserve">, </w:t>
            </w:r>
            <w:r w:rsidRPr="00106764">
              <w:rPr>
                <w:rFonts w:asciiTheme="minorHAnsi" w:hAnsiTheme="minorHAnsi" w:cstheme="minorHAnsi"/>
                <w:i/>
                <w:iCs/>
                <w:sz w:val="22"/>
                <w:szCs w:val="22"/>
                <w:lang w:val="el-GR"/>
              </w:rPr>
              <w:t>μέσω διενέργειας από το φορέα</w:t>
            </w:r>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δειγμ</w:t>
            </w:r>
            <w:proofErr w:type="spellEnd"/>
            <w:r w:rsidRPr="00106764">
              <w:rPr>
                <w:rFonts w:asciiTheme="minorHAnsi" w:hAnsiTheme="minorHAnsi" w:cstheme="minorHAnsi"/>
                <w:i/>
                <w:iCs/>
                <w:sz w:val="22"/>
                <w:szCs w:val="22"/>
              </w:rPr>
              <w:t>ατοληπτικ</w:t>
            </w:r>
            <w:proofErr w:type="spellStart"/>
            <w:r w:rsidRPr="00106764">
              <w:rPr>
                <w:rFonts w:asciiTheme="minorHAnsi" w:hAnsiTheme="minorHAnsi" w:cstheme="minorHAnsi"/>
                <w:i/>
                <w:iCs/>
                <w:sz w:val="22"/>
                <w:szCs w:val="22"/>
                <w:lang w:val="el-GR"/>
              </w:rPr>
              <w:t>ού</w:t>
            </w:r>
            <w:proofErr w:type="spellEnd"/>
            <w:r w:rsidRPr="00106764">
              <w:rPr>
                <w:rFonts w:asciiTheme="minorHAnsi" w:hAnsiTheme="minorHAnsi" w:cstheme="minorHAnsi"/>
                <w:i/>
                <w:iCs/>
                <w:sz w:val="22"/>
                <w:szCs w:val="22"/>
              </w:rPr>
              <w:t xml:space="preserve"> </w:t>
            </w:r>
            <w:r w:rsidRPr="00106764">
              <w:rPr>
                <w:rFonts w:asciiTheme="minorHAnsi" w:hAnsiTheme="minorHAnsi" w:cstheme="minorHAnsi"/>
                <w:i/>
                <w:iCs/>
                <w:sz w:val="22"/>
                <w:szCs w:val="22"/>
                <w:lang w:val="el-GR"/>
              </w:rPr>
              <w:t>ελέγχου</w:t>
            </w:r>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σε</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τουλάχιστον</w:t>
            </w:r>
            <w:proofErr w:type="spellEnd"/>
            <w:r w:rsidRPr="00106764">
              <w:rPr>
                <w:rFonts w:asciiTheme="minorHAnsi" w:hAnsiTheme="minorHAnsi" w:cstheme="minorHAnsi"/>
                <w:i/>
                <w:iCs/>
                <w:sz w:val="22"/>
                <w:szCs w:val="22"/>
              </w:rPr>
              <w:t xml:space="preserve"> π</w:t>
            </w:r>
            <w:proofErr w:type="spellStart"/>
            <w:r w:rsidRPr="00106764">
              <w:rPr>
                <w:rFonts w:asciiTheme="minorHAnsi" w:hAnsiTheme="minorHAnsi" w:cstheme="minorHAnsi"/>
                <w:i/>
                <w:iCs/>
                <w:sz w:val="22"/>
                <w:szCs w:val="22"/>
              </w:rPr>
              <w:t>έντε</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τοις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εκ</w:t>
            </w:r>
            <w:proofErr w:type="spellEnd"/>
            <w:r w:rsidRPr="00106764">
              <w:rPr>
                <w:rFonts w:asciiTheme="minorHAnsi" w:hAnsiTheme="minorHAnsi" w:cstheme="minorHAnsi"/>
                <w:i/>
                <w:iCs/>
                <w:sz w:val="22"/>
                <w:szCs w:val="22"/>
              </w:rPr>
              <w:t xml:space="preserve">ατό (5%)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α</w:t>
            </w:r>
            <w:proofErr w:type="spellStart"/>
            <w:r w:rsidRPr="00106764">
              <w:rPr>
                <w:rFonts w:asciiTheme="minorHAnsi" w:hAnsiTheme="minorHAnsi" w:cstheme="minorHAnsi"/>
                <w:i/>
                <w:iCs/>
                <w:sz w:val="22"/>
                <w:szCs w:val="22"/>
              </w:rPr>
              <w:t>ντιγράφων</w:t>
            </w:r>
            <w:proofErr w:type="spellEnd"/>
            <w:r w:rsidRPr="00106764">
              <w:rPr>
                <w:rFonts w:asciiTheme="minorHAnsi" w:hAnsiTheme="minorHAnsi" w:cstheme="minorHAnsi"/>
                <w:i/>
                <w:iCs/>
                <w:sz w:val="22"/>
                <w:szCs w:val="22"/>
              </w:rPr>
              <w:t xml:space="preserve"> π</w:t>
            </w:r>
            <w:proofErr w:type="spellStart"/>
            <w:r w:rsidRPr="00106764">
              <w:rPr>
                <w:rFonts w:asciiTheme="minorHAnsi" w:hAnsiTheme="minorHAnsi" w:cstheme="minorHAnsi"/>
                <w:i/>
                <w:iCs/>
                <w:sz w:val="22"/>
                <w:szCs w:val="22"/>
              </w:rPr>
              <w:t>ου</w:t>
            </w:r>
            <w:proofErr w:type="spellEnd"/>
            <w:r w:rsidRPr="00106764">
              <w:rPr>
                <w:rFonts w:asciiTheme="minorHAnsi" w:hAnsiTheme="minorHAnsi" w:cstheme="minorHAnsi"/>
                <w:i/>
                <w:iCs/>
                <w:sz w:val="22"/>
                <w:szCs w:val="22"/>
              </w:rPr>
              <w:t xml:space="preserve"> υποβ</w:t>
            </w:r>
            <w:proofErr w:type="spellStart"/>
            <w:r w:rsidRPr="00106764">
              <w:rPr>
                <w:rFonts w:asciiTheme="minorHAnsi" w:hAnsiTheme="minorHAnsi" w:cstheme="minorHAnsi"/>
                <w:i/>
                <w:iCs/>
                <w:sz w:val="22"/>
                <w:szCs w:val="22"/>
              </w:rPr>
              <w:t>λήθηκ</w:t>
            </w:r>
            <w:proofErr w:type="spellEnd"/>
            <w:r w:rsidRPr="00106764">
              <w:rPr>
                <w:rFonts w:asciiTheme="minorHAnsi" w:hAnsiTheme="minorHAnsi" w:cstheme="minorHAnsi"/>
                <w:i/>
                <w:iCs/>
                <w:sz w:val="22"/>
                <w:szCs w:val="22"/>
              </w:rPr>
              <w:t xml:space="preserve">αν, </w:t>
            </w:r>
            <w:proofErr w:type="spellStart"/>
            <w:r w:rsidRPr="00106764">
              <w:rPr>
                <w:rFonts w:asciiTheme="minorHAnsi" w:hAnsiTheme="minorHAnsi" w:cstheme="minorHAnsi"/>
                <w:i/>
                <w:iCs/>
                <w:sz w:val="22"/>
                <w:szCs w:val="22"/>
              </w:rPr>
              <w:t>σύμφων</w:t>
            </w:r>
            <w:proofErr w:type="spellEnd"/>
            <w:r w:rsidRPr="00106764">
              <w:rPr>
                <w:rFonts w:asciiTheme="minorHAnsi" w:hAnsiTheme="minorHAnsi" w:cstheme="minorHAnsi"/>
                <w:i/>
                <w:iCs/>
                <w:sz w:val="22"/>
                <w:szCs w:val="22"/>
              </w:rPr>
              <w:t xml:space="preserve">α </w:t>
            </w:r>
            <w:proofErr w:type="spellStart"/>
            <w:r w:rsidRPr="00106764">
              <w:rPr>
                <w:rFonts w:asciiTheme="minorHAnsi" w:hAnsiTheme="minorHAnsi" w:cstheme="minorHAnsi"/>
                <w:i/>
                <w:iCs/>
                <w:sz w:val="22"/>
                <w:szCs w:val="22"/>
              </w:rPr>
              <w:t>με</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την</w:t>
            </w:r>
            <w:proofErr w:type="spellEnd"/>
            <w:r w:rsidRPr="00106764">
              <w:rPr>
                <w:rFonts w:asciiTheme="minorHAnsi" w:hAnsiTheme="minorHAnsi" w:cstheme="minorHAnsi"/>
                <w:i/>
                <w:iCs/>
                <w:sz w:val="22"/>
                <w:szCs w:val="22"/>
              </w:rPr>
              <w:t xml:space="preserve"> πα</w:t>
            </w:r>
            <w:proofErr w:type="spellStart"/>
            <w:r w:rsidRPr="00106764">
              <w:rPr>
                <w:rFonts w:asciiTheme="minorHAnsi" w:hAnsiTheme="minorHAnsi" w:cstheme="minorHAnsi"/>
                <w:i/>
                <w:iCs/>
                <w:sz w:val="22"/>
                <w:szCs w:val="22"/>
              </w:rPr>
              <w:t>ράγρ</w:t>
            </w:r>
            <w:proofErr w:type="spellEnd"/>
            <w:r w:rsidRPr="00106764">
              <w:rPr>
                <w:rFonts w:asciiTheme="minorHAnsi" w:hAnsiTheme="minorHAnsi" w:cstheme="minorHAnsi"/>
                <w:i/>
                <w:iCs/>
                <w:sz w:val="22"/>
                <w:szCs w:val="22"/>
              </w:rPr>
              <w:t xml:space="preserve">αφο 2 του </w:t>
            </w:r>
            <w:proofErr w:type="spellStart"/>
            <w:r w:rsidRPr="00106764">
              <w:rPr>
                <w:rFonts w:asciiTheme="minorHAnsi" w:hAnsiTheme="minorHAnsi" w:cstheme="minorHAnsi"/>
                <w:i/>
                <w:iCs/>
                <w:sz w:val="22"/>
                <w:szCs w:val="22"/>
              </w:rPr>
              <w:t>άρθρου</w:t>
            </w:r>
            <w:proofErr w:type="spellEnd"/>
            <w:r w:rsidRPr="00106764">
              <w:rPr>
                <w:rFonts w:asciiTheme="minorHAnsi" w:hAnsiTheme="minorHAnsi" w:cstheme="minorHAnsi"/>
                <w:i/>
                <w:iCs/>
                <w:sz w:val="22"/>
                <w:szCs w:val="22"/>
              </w:rPr>
              <w:t xml:space="preserve"> 11 του Ν.2690/1999, όπ</w:t>
            </w:r>
            <w:proofErr w:type="spellStart"/>
            <w:r w:rsidRPr="00106764">
              <w:rPr>
                <w:rFonts w:asciiTheme="minorHAnsi" w:hAnsiTheme="minorHAnsi" w:cstheme="minorHAnsi"/>
                <w:i/>
                <w:iCs/>
                <w:sz w:val="22"/>
                <w:szCs w:val="22"/>
              </w:rPr>
              <w:t>ως</w:t>
            </w:r>
            <w:proofErr w:type="spellEnd"/>
            <w:r w:rsidRPr="00106764">
              <w:rPr>
                <w:rFonts w:asciiTheme="minorHAnsi" w:hAnsiTheme="minorHAnsi" w:cstheme="minorHAnsi"/>
                <w:i/>
                <w:iCs/>
                <w:sz w:val="22"/>
                <w:szCs w:val="22"/>
              </w:rPr>
              <w:t xml:space="preserve"> α</w:t>
            </w:r>
            <w:proofErr w:type="spellStart"/>
            <w:r w:rsidRPr="00106764">
              <w:rPr>
                <w:rFonts w:asciiTheme="minorHAnsi" w:hAnsiTheme="minorHAnsi" w:cstheme="minorHAnsi"/>
                <w:i/>
                <w:iCs/>
                <w:sz w:val="22"/>
                <w:szCs w:val="22"/>
              </w:rPr>
              <w:t>ντικ</w:t>
            </w:r>
            <w:proofErr w:type="spellEnd"/>
            <w:r w:rsidRPr="00106764">
              <w:rPr>
                <w:rFonts w:asciiTheme="minorHAnsi" w:hAnsiTheme="minorHAnsi" w:cstheme="minorHAnsi"/>
                <w:i/>
                <w:iCs/>
                <w:sz w:val="22"/>
                <w:szCs w:val="22"/>
              </w:rPr>
              <w:t xml:space="preserve">αταστάθηκε </w:t>
            </w:r>
            <w:proofErr w:type="spellStart"/>
            <w:r w:rsidRPr="00106764">
              <w:rPr>
                <w:rFonts w:asciiTheme="minorHAnsi" w:hAnsiTheme="minorHAnsi" w:cstheme="minorHAnsi"/>
                <w:i/>
                <w:iCs/>
                <w:sz w:val="22"/>
                <w:szCs w:val="22"/>
              </w:rPr>
              <w:t>με</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την</w:t>
            </w:r>
            <w:proofErr w:type="spellEnd"/>
            <w:r w:rsidRPr="00106764">
              <w:rPr>
                <w:rFonts w:asciiTheme="minorHAnsi" w:hAnsiTheme="minorHAnsi" w:cstheme="minorHAnsi"/>
                <w:i/>
                <w:iCs/>
                <w:sz w:val="22"/>
                <w:szCs w:val="22"/>
              </w:rPr>
              <w:t xml:space="preserve"> πα</w:t>
            </w:r>
            <w:proofErr w:type="spellStart"/>
            <w:r w:rsidRPr="00106764">
              <w:rPr>
                <w:rFonts w:asciiTheme="minorHAnsi" w:hAnsiTheme="minorHAnsi" w:cstheme="minorHAnsi"/>
                <w:i/>
                <w:iCs/>
                <w:sz w:val="22"/>
                <w:szCs w:val="22"/>
              </w:rPr>
              <w:t>ράγρ</w:t>
            </w:r>
            <w:proofErr w:type="spellEnd"/>
            <w:r w:rsidRPr="00106764">
              <w:rPr>
                <w:rFonts w:asciiTheme="minorHAnsi" w:hAnsiTheme="minorHAnsi" w:cstheme="minorHAnsi"/>
                <w:i/>
                <w:iCs/>
                <w:sz w:val="22"/>
                <w:szCs w:val="22"/>
              </w:rPr>
              <w:t xml:space="preserve">αφο 2 του </w:t>
            </w:r>
            <w:proofErr w:type="spellStart"/>
            <w:r w:rsidRPr="00106764">
              <w:rPr>
                <w:rFonts w:asciiTheme="minorHAnsi" w:hAnsiTheme="minorHAnsi" w:cstheme="minorHAnsi"/>
                <w:i/>
                <w:iCs/>
                <w:sz w:val="22"/>
                <w:szCs w:val="22"/>
              </w:rPr>
              <w:t>άρθρου</w:t>
            </w:r>
            <w:proofErr w:type="spellEnd"/>
            <w:r w:rsidRPr="00106764">
              <w:rPr>
                <w:rFonts w:asciiTheme="minorHAnsi" w:hAnsiTheme="minorHAnsi" w:cstheme="minorHAnsi"/>
                <w:i/>
                <w:iCs/>
                <w:sz w:val="22"/>
                <w:szCs w:val="22"/>
              </w:rPr>
              <w:t xml:space="preserve"> 1 του Ν.4250/2014</w:t>
            </w:r>
            <w:r w:rsidRPr="00106764">
              <w:rPr>
                <w:rFonts w:asciiTheme="minorHAnsi" w:hAnsiTheme="minorHAnsi" w:cstheme="minorHAnsi"/>
                <w:i/>
                <w:iCs/>
                <w:sz w:val="22"/>
                <w:szCs w:val="22"/>
                <w:lang w:val="el-GR"/>
              </w:rPr>
              <w:t xml:space="preserve">. γ) η πρόβλεψη διενέργειας από το φορέα ή λοιπές εμπλεκόμενες υπηρεσίες διενέργειας δειγματοληπτικών ελέγχων στους ωφελούμενους </w:t>
            </w:r>
            <w:proofErr w:type="spellStart"/>
            <w:r w:rsidRPr="00106764">
              <w:rPr>
                <w:rFonts w:asciiTheme="minorHAnsi" w:hAnsiTheme="minorHAnsi" w:cstheme="minorHAnsi"/>
                <w:i/>
                <w:iCs/>
                <w:sz w:val="22"/>
                <w:szCs w:val="22"/>
              </w:rPr>
              <w:t>στο</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στάδιο</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της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δι</w:t>
            </w:r>
            <w:proofErr w:type="spellEnd"/>
            <w:r w:rsidRPr="00106764">
              <w:rPr>
                <w:rFonts w:asciiTheme="minorHAnsi" w:hAnsiTheme="minorHAnsi" w:cstheme="minorHAnsi"/>
                <w:i/>
                <w:iCs/>
                <w:sz w:val="22"/>
                <w:szCs w:val="22"/>
              </w:rPr>
              <w:t xml:space="preserve">αδικασίας ολοκλήρωσης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έργων</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γι</w:t>
            </w:r>
            <w:proofErr w:type="spellEnd"/>
            <w:r w:rsidRPr="00106764">
              <w:rPr>
                <w:rFonts w:asciiTheme="minorHAnsi" w:hAnsiTheme="minorHAnsi" w:cstheme="minorHAnsi"/>
                <w:i/>
                <w:iCs/>
                <w:sz w:val="22"/>
                <w:szCs w:val="22"/>
              </w:rPr>
              <w:t xml:space="preserve">α </w:t>
            </w:r>
            <w:proofErr w:type="spellStart"/>
            <w:r w:rsidRPr="00106764">
              <w:rPr>
                <w:rFonts w:asciiTheme="minorHAnsi" w:hAnsiTheme="minorHAnsi" w:cstheme="minorHAnsi"/>
                <w:i/>
                <w:iCs/>
                <w:sz w:val="22"/>
                <w:szCs w:val="22"/>
              </w:rPr>
              <w:t>τη</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δι</w:t>
            </w:r>
            <w:proofErr w:type="spellEnd"/>
            <w:r w:rsidRPr="00106764">
              <w:rPr>
                <w:rFonts w:asciiTheme="minorHAnsi" w:hAnsiTheme="minorHAnsi" w:cstheme="minorHAnsi"/>
                <w:i/>
                <w:iCs/>
                <w:sz w:val="22"/>
                <w:szCs w:val="22"/>
              </w:rPr>
              <w:t xml:space="preserve">ασφάλιση </w:t>
            </w:r>
            <w:proofErr w:type="spellStart"/>
            <w:r w:rsidRPr="00106764">
              <w:rPr>
                <w:rFonts w:asciiTheme="minorHAnsi" w:hAnsiTheme="minorHAnsi" w:cstheme="minorHAnsi"/>
                <w:i/>
                <w:iCs/>
                <w:sz w:val="22"/>
                <w:szCs w:val="22"/>
              </w:rPr>
              <w:t>της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τήρησης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της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χρηστής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δημοσιονομικής</w:t>
            </w:r>
            <w:proofErr w:type="spellEnd"/>
            <w:r w:rsidRPr="00106764">
              <w:rPr>
                <w:rFonts w:asciiTheme="minorHAnsi" w:hAnsiTheme="minorHAnsi" w:cstheme="minorHAnsi"/>
                <w:i/>
                <w:iCs/>
                <w:sz w:val="22"/>
                <w:szCs w:val="22"/>
              </w:rPr>
              <w:t xml:space="preserve"> </w:t>
            </w:r>
            <w:proofErr w:type="spellStart"/>
            <w:r w:rsidRPr="00106764">
              <w:rPr>
                <w:rFonts w:asciiTheme="minorHAnsi" w:hAnsiTheme="minorHAnsi" w:cstheme="minorHAnsi"/>
                <w:i/>
                <w:iCs/>
                <w:sz w:val="22"/>
                <w:szCs w:val="22"/>
              </w:rPr>
              <w:t>δι</w:t>
            </w:r>
            <w:proofErr w:type="spellEnd"/>
            <w:r w:rsidRPr="00106764">
              <w:rPr>
                <w:rFonts w:asciiTheme="minorHAnsi" w:hAnsiTheme="minorHAnsi" w:cstheme="minorHAnsi"/>
                <w:i/>
                <w:iCs/>
                <w:sz w:val="22"/>
                <w:szCs w:val="22"/>
              </w:rPr>
              <w:t xml:space="preserve">αχείρισης </w:t>
            </w:r>
            <w:proofErr w:type="spellStart"/>
            <w:r w:rsidRPr="00106764">
              <w:rPr>
                <w:rFonts w:asciiTheme="minorHAnsi" w:hAnsiTheme="minorHAnsi" w:cstheme="minorHAnsi"/>
                <w:i/>
                <w:iCs/>
                <w:sz w:val="22"/>
                <w:szCs w:val="22"/>
              </w:rPr>
              <w:t>των</w:t>
            </w:r>
            <w:proofErr w:type="spellEnd"/>
            <w:r w:rsidRPr="00106764">
              <w:rPr>
                <w:rFonts w:asciiTheme="minorHAnsi" w:hAnsiTheme="minorHAnsi" w:cstheme="minorHAnsi"/>
                <w:i/>
                <w:iCs/>
                <w:sz w:val="22"/>
                <w:szCs w:val="22"/>
              </w:rPr>
              <w:t xml:space="preserve"> π</w:t>
            </w:r>
            <w:proofErr w:type="spellStart"/>
            <w:r w:rsidRPr="00106764">
              <w:rPr>
                <w:rFonts w:asciiTheme="minorHAnsi" w:hAnsiTheme="minorHAnsi" w:cstheme="minorHAnsi"/>
                <w:i/>
                <w:iCs/>
                <w:sz w:val="22"/>
                <w:szCs w:val="22"/>
              </w:rPr>
              <w:t>όρων</w:t>
            </w:r>
            <w:proofErr w:type="spellEnd"/>
            <w:r w:rsidRPr="00106764">
              <w:rPr>
                <w:rFonts w:asciiTheme="minorHAnsi" w:hAnsiTheme="minorHAnsi" w:cstheme="minorHAnsi"/>
                <w:i/>
                <w:iCs/>
                <w:sz w:val="22"/>
                <w:szCs w:val="22"/>
              </w:rPr>
              <w:t xml:space="preserve"> του </w:t>
            </w:r>
            <w:r w:rsidRPr="00106764">
              <w:rPr>
                <w:rFonts w:asciiTheme="minorHAnsi" w:hAnsiTheme="minorHAnsi" w:cstheme="minorHAnsi"/>
                <w:i/>
                <w:iCs/>
                <w:sz w:val="22"/>
                <w:szCs w:val="22"/>
                <w:lang w:val="el-GR"/>
              </w:rPr>
              <w:t>Ταμείου</w:t>
            </w:r>
            <w:r>
              <w:rPr>
                <w:rFonts w:asciiTheme="minorHAnsi" w:hAnsiTheme="minorHAnsi" w:cstheme="minorHAnsi"/>
                <w:i/>
                <w:iCs/>
                <w:sz w:val="22"/>
                <w:szCs w:val="22"/>
                <w:lang w:val="el-GR"/>
              </w:rPr>
              <w:t xml:space="preserve"> κ.λπ.</w:t>
            </w:r>
          </w:p>
          <w:p w14:paraId="110009A5" w14:textId="77777777" w:rsidR="00052F54" w:rsidRPr="00106764" w:rsidRDefault="00052F54"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Ο ελεγκτής στο πλαίσιο του ελέγχου δύναται να διενεργεί συνέντευξη με τον ελεγχόμενο φορέα προς περαιτέρω ενημέρωση για την </w:t>
            </w:r>
            <w:r>
              <w:rPr>
                <w:rFonts w:asciiTheme="minorHAnsi" w:hAnsiTheme="minorHAnsi" w:cstheme="minorHAnsi"/>
                <w:i/>
                <w:iCs/>
                <w:sz w:val="22"/>
                <w:szCs w:val="22"/>
                <w:lang w:val="el-GR"/>
              </w:rPr>
              <w:lastRenderedPageBreak/>
              <w:t>πολιτική του φορέα σε θέματα πρόληψης, εντοπισμού και αντιμετώπισης φαινομένων απάτης στο πλαίσιο της υλοποίησης των Δράσεων που του έχουν ανατεθεί.</w:t>
            </w:r>
          </w:p>
        </w:tc>
        <w:tc>
          <w:tcPr>
            <w:tcW w:w="3606" w:type="dxa"/>
            <w:tcBorders>
              <w:right w:val="single" w:sz="4" w:space="0" w:color="auto"/>
            </w:tcBorders>
            <w:shd w:val="clear" w:color="auto" w:fill="auto"/>
          </w:tcPr>
          <w:p w14:paraId="497EB138" w14:textId="65E29AC0" w:rsidR="00052F54" w:rsidRPr="002E6745" w:rsidRDefault="00052F54"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6F4752" w:rsidRPr="000A560D" w14:paraId="4881652E" w14:textId="77777777" w:rsidTr="00833B87">
        <w:trPr>
          <w:trHeight w:val="510"/>
        </w:trPr>
        <w:tc>
          <w:tcPr>
            <w:tcW w:w="943" w:type="dxa"/>
            <w:tcBorders>
              <w:top w:val="single" w:sz="4" w:space="0" w:color="auto"/>
              <w:left w:val="single" w:sz="4" w:space="0" w:color="auto"/>
              <w:bottom w:val="single" w:sz="4" w:space="0" w:color="auto"/>
              <w:right w:val="single" w:sz="4" w:space="0" w:color="auto"/>
            </w:tcBorders>
            <w:vAlign w:val="center"/>
          </w:tcPr>
          <w:p w14:paraId="5FA3B889" w14:textId="326E6615" w:rsidR="006F4752" w:rsidRPr="006F4752" w:rsidRDefault="006F4752" w:rsidP="00C6277C">
            <w:pPr>
              <w:autoSpaceDE w:val="0"/>
              <w:autoSpaceDN w:val="0"/>
              <w:adjustRightInd w:val="0"/>
              <w:spacing w:after="160" w:line="240" w:lineRule="exact"/>
              <w:jc w:val="center"/>
              <w:rPr>
                <w:rFonts w:asciiTheme="minorHAnsi" w:hAnsiTheme="minorHAnsi" w:cstheme="minorHAnsi"/>
                <w:sz w:val="22"/>
                <w:szCs w:val="22"/>
                <w:lang w:val="el-GR" w:eastAsia="he-IL" w:bidi="he-IL"/>
              </w:rPr>
            </w:pPr>
            <w:r>
              <w:rPr>
                <w:rFonts w:asciiTheme="minorHAnsi" w:hAnsiTheme="minorHAnsi" w:cstheme="minorHAnsi"/>
                <w:sz w:val="22"/>
                <w:szCs w:val="22"/>
                <w:lang w:val="el-GR" w:eastAsia="he-IL" w:bidi="he-IL"/>
              </w:rPr>
              <w:lastRenderedPageBreak/>
              <w:t>2</w:t>
            </w:r>
            <w:r w:rsidRPr="006F4752">
              <w:rPr>
                <w:rFonts w:asciiTheme="minorHAnsi" w:hAnsiTheme="minorHAnsi" w:cstheme="minorHAnsi"/>
                <w:sz w:val="22"/>
                <w:szCs w:val="22"/>
                <w:lang w:val="el-GR" w:eastAsia="he-IL" w:bidi="he-IL"/>
              </w:rPr>
              <w:t>.</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26EB570F" w14:textId="77777777" w:rsidR="006F4752" w:rsidRPr="006F4752" w:rsidRDefault="006F4752" w:rsidP="00C6277C">
            <w:pPr>
              <w:autoSpaceDE w:val="0"/>
              <w:autoSpaceDN w:val="0"/>
              <w:adjustRightInd w:val="0"/>
              <w:spacing w:after="160" w:line="240" w:lineRule="exact"/>
              <w:jc w:val="both"/>
              <w:rPr>
                <w:rFonts w:asciiTheme="minorHAnsi" w:hAnsiTheme="minorHAnsi" w:cstheme="minorHAnsi"/>
                <w:sz w:val="22"/>
                <w:szCs w:val="22"/>
                <w:lang w:val="el-GR" w:eastAsia="el-GR"/>
              </w:rPr>
            </w:pPr>
            <w:r w:rsidRPr="006F4752">
              <w:rPr>
                <w:rFonts w:asciiTheme="minorHAnsi" w:hAnsiTheme="minorHAnsi" w:cstheme="minorHAnsi"/>
                <w:sz w:val="22"/>
                <w:szCs w:val="22"/>
                <w:lang w:val="el-GR" w:eastAsia="el-GR"/>
              </w:rPr>
              <w:t xml:space="preserve">Βεβαιώνεται ο μη εντοπισμός </w:t>
            </w:r>
            <w:r w:rsidRPr="00B0657E">
              <w:rPr>
                <w:rFonts w:asciiTheme="minorHAnsi" w:hAnsiTheme="minorHAnsi" w:cstheme="minorHAnsi"/>
                <w:sz w:val="22"/>
                <w:szCs w:val="22"/>
                <w:lang w:val="el-GR" w:eastAsia="el-GR"/>
              </w:rPr>
              <w:t>παρατυπία</w:t>
            </w:r>
            <w:r>
              <w:rPr>
                <w:rFonts w:asciiTheme="minorHAnsi" w:hAnsiTheme="minorHAnsi" w:cstheme="minorHAnsi"/>
                <w:sz w:val="22"/>
                <w:szCs w:val="22"/>
                <w:lang w:val="el-GR" w:eastAsia="el-GR"/>
              </w:rPr>
              <w:t xml:space="preserve">ς </w:t>
            </w:r>
            <w:r w:rsidRPr="006F4752">
              <w:rPr>
                <w:rFonts w:asciiTheme="minorHAnsi" w:hAnsiTheme="minorHAnsi" w:cstheme="minorHAnsi"/>
                <w:sz w:val="22"/>
                <w:szCs w:val="22"/>
                <w:lang w:val="el-GR" w:eastAsia="el-GR"/>
              </w:rPr>
              <w:t xml:space="preserve">που περιέχει </w:t>
            </w:r>
            <w:r w:rsidRPr="00B0657E">
              <w:rPr>
                <w:rFonts w:asciiTheme="minorHAnsi" w:hAnsiTheme="minorHAnsi" w:cstheme="minorHAnsi"/>
                <w:sz w:val="22"/>
                <w:szCs w:val="22"/>
                <w:lang w:val="el-GR" w:eastAsia="el-GR"/>
              </w:rPr>
              <w:t xml:space="preserve">ένδειξη </w:t>
            </w:r>
            <w:r w:rsidRPr="006F4752">
              <w:rPr>
                <w:rFonts w:asciiTheme="minorHAnsi" w:hAnsiTheme="minorHAnsi" w:cstheme="minorHAnsi"/>
                <w:sz w:val="22"/>
                <w:szCs w:val="22"/>
                <w:lang w:val="el-GR" w:eastAsia="el-GR"/>
              </w:rPr>
              <w:t>απάτης;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779485" w14:textId="77777777" w:rsidR="006F4752" w:rsidRPr="006F4752" w:rsidRDefault="006F4752"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898363" w14:textId="77777777" w:rsidR="006F4752" w:rsidRPr="006F4752" w:rsidRDefault="006F4752"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25B56" w14:textId="77777777" w:rsidR="006F4752" w:rsidRPr="006F4752" w:rsidRDefault="006F4752"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58F6BB12" w14:textId="0E56819D" w:rsidR="006F4752" w:rsidRPr="006F4752" w:rsidRDefault="006F4752" w:rsidP="006F4752">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Λ</w:t>
            </w:r>
            <w:r w:rsidR="003E1CDE">
              <w:rPr>
                <w:rFonts w:asciiTheme="minorHAnsi" w:hAnsiTheme="minorHAnsi" w:cstheme="minorHAnsi"/>
                <w:i/>
                <w:iCs/>
                <w:sz w:val="22"/>
                <w:szCs w:val="22"/>
                <w:lang w:val="el-GR"/>
              </w:rPr>
              <w:t>α</w:t>
            </w:r>
            <w:r>
              <w:rPr>
                <w:rFonts w:asciiTheme="minorHAnsi" w:hAnsiTheme="minorHAnsi" w:cstheme="minorHAnsi"/>
                <w:i/>
                <w:iCs/>
                <w:sz w:val="22"/>
                <w:szCs w:val="22"/>
                <w:lang w:val="el-GR"/>
              </w:rPr>
              <w:t>μβάνοντας υπόψη τις εργασίες που διενεργήθηκαν για το σημείο (1), ο ελεγκτής</w:t>
            </w:r>
            <w:r w:rsidR="003E1CDE">
              <w:rPr>
                <w:rFonts w:asciiTheme="minorHAnsi" w:hAnsiTheme="minorHAnsi" w:cstheme="minorHAnsi"/>
                <w:i/>
                <w:iCs/>
                <w:sz w:val="22"/>
                <w:szCs w:val="22"/>
                <w:lang w:val="el-GR"/>
              </w:rPr>
              <w:t xml:space="preserve"> βεβαιώνει τον μη εντοπισμό σ</w:t>
            </w:r>
            <w:r w:rsidR="00CC2F3C">
              <w:rPr>
                <w:rFonts w:asciiTheme="minorHAnsi" w:hAnsiTheme="minorHAnsi" w:cstheme="minorHAnsi"/>
                <w:i/>
                <w:iCs/>
                <w:sz w:val="22"/>
                <w:szCs w:val="22"/>
                <w:lang w:val="el-GR"/>
              </w:rPr>
              <w:t>χετικής παρατυπίας.</w:t>
            </w:r>
            <w:r>
              <w:rPr>
                <w:rFonts w:asciiTheme="minorHAnsi" w:hAnsiTheme="minorHAnsi" w:cstheme="minorHAnsi"/>
                <w:i/>
                <w:iCs/>
                <w:sz w:val="22"/>
                <w:szCs w:val="22"/>
                <w:lang w:val="el-GR"/>
              </w:rPr>
              <w:t xml:space="preserve"> </w:t>
            </w: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0C7390A9" w14:textId="77777777" w:rsidR="006F4752" w:rsidRPr="006F4752" w:rsidRDefault="006F4752" w:rsidP="006F4752">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054793" w:rsidRPr="000A560D" w14:paraId="2401FF14" w14:textId="77777777" w:rsidTr="005211A6">
        <w:trPr>
          <w:trHeight w:val="510"/>
        </w:trPr>
        <w:tc>
          <w:tcPr>
            <w:tcW w:w="14233" w:type="dxa"/>
            <w:gridSpan w:val="7"/>
            <w:tcBorders>
              <w:top w:val="single" w:sz="4" w:space="0" w:color="auto"/>
              <w:left w:val="single" w:sz="4" w:space="0" w:color="auto"/>
              <w:bottom w:val="single" w:sz="4" w:space="0" w:color="auto"/>
              <w:right w:val="single" w:sz="4" w:space="0" w:color="auto"/>
            </w:tcBorders>
            <w:vAlign w:val="center"/>
          </w:tcPr>
          <w:p w14:paraId="2066D4E4" w14:textId="15E3D01D" w:rsidR="00054793" w:rsidRPr="006F4752" w:rsidRDefault="00054793" w:rsidP="006F4752">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054793" w:rsidRPr="000A560D" w14:paraId="521B3BAB" w14:textId="77777777" w:rsidTr="008B0875">
        <w:trPr>
          <w:trHeight w:val="510"/>
        </w:trPr>
        <w:tc>
          <w:tcPr>
            <w:tcW w:w="14233" w:type="dxa"/>
            <w:gridSpan w:val="7"/>
            <w:tcBorders>
              <w:top w:val="single" w:sz="4" w:space="0" w:color="auto"/>
              <w:left w:val="single" w:sz="4" w:space="0" w:color="auto"/>
              <w:bottom w:val="single" w:sz="4" w:space="0" w:color="auto"/>
              <w:right w:val="single" w:sz="4" w:space="0" w:color="auto"/>
            </w:tcBorders>
            <w:vAlign w:val="center"/>
          </w:tcPr>
          <w:p w14:paraId="02174769" w14:textId="5FD8448B" w:rsidR="00054793" w:rsidRPr="006F4752" w:rsidRDefault="00054793" w:rsidP="006F4752">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647603A2" w14:textId="77777777" w:rsidR="00052F54" w:rsidRPr="00833B87" w:rsidRDefault="00052F54" w:rsidP="00052F54">
      <w:pPr>
        <w:spacing w:after="0"/>
        <w:jc w:val="both"/>
        <w:rPr>
          <w:rFonts w:asciiTheme="minorHAnsi" w:hAnsiTheme="minorHAnsi" w:cstheme="minorHAnsi"/>
          <w:sz w:val="22"/>
          <w:szCs w:val="22"/>
        </w:rPr>
      </w:pPr>
    </w:p>
    <w:p w14:paraId="1E764C73" w14:textId="77777777" w:rsidR="00052F54" w:rsidRPr="00B31893" w:rsidRDefault="00052F54" w:rsidP="00052F54">
      <w:pPr>
        <w:spacing w:after="0"/>
        <w:rPr>
          <w:rFonts w:asciiTheme="minorHAnsi" w:hAnsiTheme="minorHAnsi" w:cstheme="minorHAnsi"/>
          <w:sz w:val="22"/>
          <w:szCs w:val="22"/>
          <w:lang w:val="el-GR"/>
        </w:rPr>
      </w:pPr>
    </w:p>
    <w:p w14:paraId="3B5F8F26" w14:textId="77777777" w:rsidR="00052F54" w:rsidRPr="00B31893" w:rsidRDefault="00052F54" w:rsidP="00052F54">
      <w:pPr>
        <w:spacing w:after="0"/>
        <w:rPr>
          <w:rFonts w:asciiTheme="minorHAnsi" w:hAnsiTheme="minorHAnsi" w:cstheme="minorHAnsi"/>
          <w:b/>
          <w:bCs/>
          <w:color w:val="000000"/>
          <w:sz w:val="22"/>
          <w:szCs w:val="22"/>
          <w:lang w:val="el-GR" w:eastAsia="el-GR" w:bidi="he-IL"/>
        </w:rPr>
      </w:pPr>
    </w:p>
    <w:p w14:paraId="5C03878F" w14:textId="77777777" w:rsidR="00052F54" w:rsidRPr="00B31893" w:rsidRDefault="00052F54" w:rsidP="00052F54">
      <w:pPr>
        <w:pStyle w:val="af2"/>
        <w:numPr>
          <w:ilvl w:val="0"/>
          <w:numId w:val="43"/>
        </w:numPr>
        <w:spacing w:after="0"/>
        <w:jc w:val="both"/>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Εξέταση μη διπλής χρηματοδότησης</w:t>
      </w:r>
    </w:p>
    <w:p w14:paraId="0E74623A" w14:textId="77777777" w:rsidR="00052F54" w:rsidRPr="00B31893" w:rsidRDefault="00052F54" w:rsidP="00052F54">
      <w:pPr>
        <w:spacing w:after="0"/>
        <w:jc w:val="both"/>
        <w:rPr>
          <w:rFonts w:asciiTheme="minorHAnsi" w:hAnsiTheme="minorHAnsi" w:cstheme="minorHAnsi"/>
          <w:b/>
          <w:bCs/>
          <w:color w:val="000000"/>
          <w:sz w:val="22"/>
          <w:szCs w:val="22"/>
          <w:u w:val="single"/>
          <w:lang w:val="el-GR" w:eastAsia="el-GR" w:bidi="he-IL"/>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2966"/>
        <w:gridCol w:w="993"/>
        <w:gridCol w:w="850"/>
        <w:gridCol w:w="1134"/>
        <w:gridCol w:w="3686"/>
        <w:gridCol w:w="3589"/>
        <w:gridCol w:w="17"/>
      </w:tblGrid>
      <w:tr w:rsidR="00052F54" w:rsidRPr="00B31893" w14:paraId="3765A522" w14:textId="77777777" w:rsidTr="003A0D29">
        <w:trPr>
          <w:gridAfter w:val="1"/>
          <w:wAfter w:w="17" w:type="dxa"/>
          <w:trHeight w:val="490"/>
        </w:trPr>
        <w:tc>
          <w:tcPr>
            <w:tcW w:w="998" w:type="dxa"/>
            <w:tcBorders>
              <w:left w:val="single" w:sz="4" w:space="0" w:color="auto"/>
            </w:tcBorders>
            <w:shd w:val="clear" w:color="auto" w:fill="C6D9F1"/>
            <w:vAlign w:val="center"/>
          </w:tcPr>
          <w:p w14:paraId="21E9066A" w14:textId="77777777" w:rsidR="00052F54" w:rsidRPr="00B31893" w:rsidRDefault="00052F54" w:rsidP="00C6277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Α/Α</w:t>
            </w:r>
          </w:p>
        </w:tc>
        <w:tc>
          <w:tcPr>
            <w:tcW w:w="2966" w:type="dxa"/>
            <w:tcBorders>
              <w:left w:val="single" w:sz="4" w:space="0" w:color="auto"/>
            </w:tcBorders>
            <w:shd w:val="clear" w:color="auto" w:fill="C6D9F1"/>
            <w:vAlign w:val="center"/>
          </w:tcPr>
          <w:p w14:paraId="03A7E4F5" w14:textId="77777777" w:rsidR="00052F54" w:rsidRPr="00B31893" w:rsidRDefault="00052F54" w:rsidP="00C6277C">
            <w:pPr>
              <w:autoSpaceDE w:val="0"/>
              <w:autoSpaceDN w:val="0"/>
              <w:adjustRightInd w:val="0"/>
              <w:spacing w:after="160" w:line="240" w:lineRule="exact"/>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Περιγραφή</w:t>
            </w:r>
          </w:p>
        </w:tc>
        <w:tc>
          <w:tcPr>
            <w:tcW w:w="993" w:type="dxa"/>
            <w:shd w:val="clear" w:color="auto" w:fill="C6D9F1"/>
            <w:vAlign w:val="center"/>
          </w:tcPr>
          <w:p w14:paraId="5B073350"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ΝΑΙ</w:t>
            </w:r>
          </w:p>
        </w:tc>
        <w:tc>
          <w:tcPr>
            <w:tcW w:w="850" w:type="dxa"/>
            <w:shd w:val="clear" w:color="auto" w:fill="C6D9F1"/>
            <w:vAlign w:val="center"/>
          </w:tcPr>
          <w:p w14:paraId="3E4879A0"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ΟΧΙ</w:t>
            </w:r>
          </w:p>
        </w:tc>
        <w:tc>
          <w:tcPr>
            <w:tcW w:w="1134" w:type="dxa"/>
            <w:shd w:val="clear" w:color="auto" w:fill="C6D9F1"/>
            <w:vAlign w:val="center"/>
          </w:tcPr>
          <w:p w14:paraId="7D6EC8B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Δεν αφορά</w:t>
            </w:r>
          </w:p>
        </w:tc>
        <w:tc>
          <w:tcPr>
            <w:tcW w:w="3686" w:type="dxa"/>
            <w:shd w:val="clear" w:color="auto" w:fill="C6D9F1"/>
            <w:vAlign w:val="center"/>
          </w:tcPr>
          <w:p w14:paraId="1E17DDCB"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Ενδεικτικές Οδηγίες Ελέγχου</w:t>
            </w:r>
          </w:p>
        </w:tc>
        <w:tc>
          <w:tcPr>
            <w:tcW w:w="3589" w:type="dxa"/>
            <w:tcBorders>
              <w:right w:val="single" w:sz="4" w:space="0" w:color="auto"/>
            </w:tcBorders>
            <w:shd w:val="clear" w:color="auto" w:fill="C6D9F1"/>
            <w:vAlign w:val="center"/>
          </w:tcPr>
          <w:p w14:paraId="14A47437"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Τεκμηρίωση -</w:t>
            </w:r>
          </w:p>
          <w:p w14:paraId="040B0FB1"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Παρατηρήσεις</w:t>
            </w:r>
          </w:p>
        </w:tc>
      </w:tr>
      <w:tr w:rsidR="00052F54" w:rsidRPr="00B31893" w14:paraId="429D50ED" w14:textId="77777777" w:rsidTr="003A0D29">
        <w:trPr>
          <w:gridAfter w:val="1"/>
          <w:wAfter w:w="17" w:type="dxa"/>
          <w:trHeight w:val="490"/>
        </w:trPr>
        <w:tc>
          <w:tcPr>
            <w:tcW w:w="998" w:type="dxa"/>
            <w:tcBorders>
              <w:left w:val="single" w:sz="4" w:space="0" w:color="auto"/>
            </w:tcBorders>
          </w:tcPr>
          <w:p w14:paraId="517CED28"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sidRPr="00B31893">
              <w:rPr>
                <w:rFonts w:asciiTheme="minorHAnsi" w:hAnsiTheme="minorHAnsi" w:cstheme="minorHAnsi"/>
                <w:color w:val="000000"/>
                <w:sz w:val="22"/>
                <w:szCs w:val="22"/>
                <w:lang w:val="el-GR" w:eastAsia="he-IL" w:bidi="he-IL"/>
              </w:rPr>
              <w:t>1.</w:t>
            </w:r>
          </w:p>
        </w:tc>
        <w:tc>
          <w:tcPr>
            <w:tcW w:w="2966" w:type="dxa"/>
            <w:tcBorders>
              <w:left w:val="single" w:sz="4" w:space="0" w:color="auto"/>
            </w:tcBorders>
            <w:shd w:val="clear" w:color="auto" w:fill="auto"/>
          </w:tcPr>
          <w:p w14:paraId="40A2EF46" w14:textId="5B44DF0B" w:rsidR="00052F54" w:rsidRPr="00B31893" w:rsidRDefault="00052F54"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 xml:space="preserve">η πρόβλεψη </w:t>
            </w:r>
            <w:r w:rsidR="006477FB">
              <w:rPr>
                <w:rFonts w:asciiTheme="minorHAnsi" w:hAnsiTheme="minorHAnsi" w:cstheme="minorHAnsi"/>
                <w:sz w:val="22"/>
                <w:szCs w:val="22"/>
                <w:lang w:val="el-GR"/>
              </w:rPr>
              <w:t>και εφαρμογή, κατά περίπτωση,</w:t>
            </w:r>
            <w:r w:rsidR="006477FB" w:rsidRPr="00B31893">
              <w:rPr>
                <w:rFonts w:asciiTheme="minorHAnsi" w:hAnsiTheme="minorHAnsi" w:cstheme="minorHAnsi"/>
                <w:sz w:val="22"/>
                <w:szCs w:val="22"/>
                <w:lang w:val="el-GR"/>
              </w:rPr>
              <w:t xml:space="preserve"> </w:t>
            </w:r>
            <w:r>
              <w:rPr>
                <w:rFonts w:asciiTheme="minorHAnsi" w:hAnsiTheme="minorHAnsi" w:cstheme="minorHAnsi"/>
                <w:sz w:val="22"/>
                <w:szCs w:val="22"/>
                <w:lang w:val="el-GR"/>
              </w:rPr>
              <w:t>αναλογικών</w:t>
            </w:r>
            <w:r w:rsidRPr="00B31893">
              <w:rPr>
                <w:rFonts w:asciiTheme="minorHAnsi" w:hAnsiTheme="minorHAnsi" w:cstheme="minorHAnsi"/>
                <w:sz w:val="22"/>
                <w:szCs w:val="22"/>
                <w:lang w:val="el-GR"/>
              </w:rPr>
              <w:t xml:space="preserve"> μέτρων προκειμένου να δ</w:t>
            </w:r>
            <w:r w:rsidRPr="00B31893">
              <w:rPr>
                <w:rFonts w:asciiTheme="minorHAnsi" w:hAnsiTheme="minorHAnsi" w:cstheme="minorHAnsi"/>
                <w:color w:val="000000"/>
                <w:sz w:val="22"/>
                <w:szCs w:val="22"/>
                <w:lang w:val="el-GR" w:eastAsia="he-IL" w:bidi="he-IL"/>
              </w:rPr>
              <w:t>ιασφαλίζεται η μη διπλή χρηματοδότηση της ίδιας δαπάνης από άλλο Ταμείο ή και Πρόγραμμα της Ένωσης</w:t>
            </w:r>
            <w:r w:rsidRPr="00B31893">
              <w:rPr>
                <w:rFonts w:asciiTheme="minorHAnsi" w:eastAsia="Calibri" w:hAnsiTheme="minorHAnsi" w:cstheme="minorHAnsi"/>
                <w:color w:val="000000"/>
                <w:sz w:val="22"/>
                <w:szCs w:val="22"/>
                <w:lang w:val="el-GR" w:eastAsia="el-GR"/>
              </w:rPr>
              <w:t>;</w:t>
            </w:r>
          </w:p>
        </w:tc>
        <w:tc>
          <w:tcPr>
            <w:tcW w:w="993" w:type="dxa"/>
            <w:shd w:val="clear" w:color="auto" w:fill="auto"/>
            <w:vAlign w:val="center"/>
          </w:tcPr>
          <w:p w14:paraId="45C21ECE"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shd w:val="clear" w:color="auto" w:fill="auto"/>
            <w:vAlign w:val="center"/>
          </w:tcPr>
          <w:p w14:paraId="43249E86"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shd w:val="clear" w:color="auto" w:fill="auto"/>
            <w:vAlign w:val="center"/>
          </w:tcPr>
          <w:p w14:paraId="6EE264C7"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bookmarkStart w:id="5" w:name="Check1"/>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bookmarkEnd w:id="5"/>
          </w:p>
        </w:tc>
        <w:tc>
          <w:tcPr>
            <w:tcW w:w="3686" w:type="dxa"/>
          </w:tcPr>
          <w:p w14:paraId="161DD279" w14:textId="25947C8E" w:rsidR="006A05A3" w:rsidRDefault="006477FB" w:rsidP="006A05A3">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Αναλόγως του σταδίου διεξαγωγής του ελέγχου ο ελεγκτής </w:t>
            </w:r>
            <w:r w:rsidR="006A05A3">
              <w:rPr>
                <w:rFonts w:asciiTheme="minorHAnsi" w:hAnsiTheme="minorHAnsi" w:cstheme="minorHAnsi"/>
                <w:i/>
                <w:iCs/>
                <w:sz w:val="22"/>
                <w:szCs w:val="22"/>
                <w:lang w:val="el-GR"/>
              </w:rPr>
              <w:t xml:space="preserve">είτε </w:t>
            </w:r>
            <w:r w:rsidR="00052F54" w:rsidRPr="002216FE">
              <w:rPr>
                <w:rFonts w:asciiTheme="minorHAnsi" w:hAnsiTheme="minorHAnsi" w:cstheme="minorHAnsi"/>
                <w:i/>
                <w:iCs/>
                <w:sz w:val="22"/>
                <w:szCs w:val="22"/>
                <w:lang w:val="el-GR"/>
              </w:rPr>
              <w:t xml:space="preserve">επισκοπεί την Πρόσκληση προς εντοπισμό σημείων, μέτρων ή και ενεργειών που δύνανται να διασφαλίζουν τη </w:t>
            </w:r>
            <w:r w:rsidR="00052F54" w:rsidRPr="002216FE">
              <w:rPr>
                <w:rFonts w:asciiTheme="minorHAnsi" w:hAnsiTheme="minorHAnsi" w:cstheme="minorHAnsi"/>
                <w:i/>
                <w:iCs/>
                <w:color w:val="000000"/>
                <w:sz w:val="22"/>
                <w:szCs w:val="22"/>
                <w:lang w:val="el-GR" w:eastAsia="he-IL" w:bidi="he-IL"/>
              </w:rPr>
              <w:t>μη διπλή χρηματοδότηση της ίδιας δαπάνης από άλλα προγράμματα της Ένωσης</w:t>
            </w:r>
            <w:r w:rsidR="006A05A3">
              <w:rPr>
                <w:rFonts w:asciiTheme="minorHAnsi" w:hAnsiTheme="minorHAnsi" w:cstheme="minorHAnsi"/>
                <w:i/>
                <w:iCs/>
                <w:color w:val="000000"/>
                <w:sz w:val="22"/>
                <w:szCs w:val="22"/>
                <w:lang w:val="el-GR" w:eastAsia="he-IL" w:bidi="he-IL"/>
              </w:rPr>
              <w:t xml:space="preserve">, </w:t>
            </w:r>
            <w:r w:rsidR="006A05A3">
              <w:rPr>
                <w:rFonts w:asciiTheme="minorHAnsi" w:hAnsiTheme="minorHAnsi" w:cstheme="minorHAnsi"/>
                <w:i/>
                <w:iCs/>
                <w:sz w:val="22"/>
                <w:szCs w:val="22"/>
                <w:lang w:val="el-GR"/>
              </w:rPr>
              <w:t>είτε σε μεταγενέστερο στάδιο ελέγχει την εφαρμογή των εν λόγω μέτρων.</w:t>
            </w:r>
          </w:p>
          <w:p w14:paraId="1FD9DCA7" w14:textId="43AA7741" w:rsidR="00052F54" w:rsidRPr="002216FE" w:rsidRDefault="00052F54" w:rsidP="00C6277C">
            <w:pPr>
              <w:jc w:val="both"/>
              <w:rPr>
                <w:rFonts w:asciiTheme="minorHAnsi" w:hAnsiTheme="minorHAnsi" w:cstheme="minorHAnsi"/>
                <w:i/>
                <w:iCs/>
                <w:sz w:val="22"/>
                <w:szCs w:val="22"/>
                <w:lang w:val="el-GR"/>
              </w:rPr>
            </w:pPr>
            <w:r w:rsidRPr="002216FE">
              <w:rPr>
                <w:rFonts w:asciiTheme="minorHAnsi" w:hAnsiTheme="minorHAnsi" w:cstheme="minorHAnsi"/>
                <w:i/>
                <w:iCs/>
                <w:sz w:val="22"/>
                <w:szCs w:val="22"/>
                <w:lang w:val="el-GR"/>
              </w:rPr>
              <w:lastRenderedPageBreak/>
              <w:t>Ενδεικτικά, τέτοιο μέτρο μπορεί να είναι η πρόβλεψη στην Πρόσκληση της υποχρέωσης διαχωρισμού των δαπανών ανά πηγή χρηματοδότησης με τρόπο ώστε να είναι δυνατός ο έλεγχος αυτών.</w:t>
            </w:r>
          </w:p>
          <w:p w14:paraId="03F2A626" w14:textId="77777777" w:rsidR="00052F54" w:rsidRPr="002216FE" w:rsidRDefault="00052F54" w:rsidP="00C6277C">
            <w:pPr>
              <w:jc w:val="both"/>
              <w:rPr>
                <w:rFonts w:asciiTheme="minorHAnsi" w:hAnsiTheme="minorHAnsi" w:cstheme="minorHAnsi"/>
                <w:i/>
                <w:iCs/>
                <w:sz w:val="22"/>
                <w:szCs w:val="22"/>
                <w:lang w:val="el-GR"/>
              </w:rPr>
            </w:pPr>
            <w:r w:rsidRPr="002216FE">
              <w:rPr>
                <w:rFonts w:asciiTheme="minorHAnsi" w:hAnsiTheme="minorHAnsi" w:cstheme="minorHAnsi"/>
                <w:i/>
                <w:iCs/>
                <w:sz w:val="22"/>
                <w:szCs w:val="22"/>
                <w:lang w:val="el-GR"/>
              </w:rPr>
              <w:t>Ο ελεγκτής στο πλαίσιο του ελέγχου δύναται να διενεργεί συνέντευξη με τον ελεγχόμενο φορέα προς περαιτέρω ενημέρωση για τα εν γένει μέτρα που λαμβάνει και διασφαλίζουν τη μη διπλή χρηματοδότηση.</w:t>
            </w:r>
          </w:p>
        </w:tc>
        <w:tc>
          <w:tcPr>
            <w:tcW w:w="3589" w:type="dxa"/>
            <w:tcBorders>
              <w:right w:val="single" w:sz="4" w:space="0" w:color="auto"/>
            </w:tcBorders>
            <w:shd w:val="clear" w:color="auto" w:fill="auto"/>
          </w:tcPr>
          <w:p w14:paraId="0EDCAB1E" w14:textId="77777777" w:rsidR="00052F54" w:rsidRPr="002E6745" w:rsidRDefault="00052F54"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CC2F3C" w:rsidRPr="000A560D" w14:paraId="665EFB46" w14:textId="77777777" w:rsidTr="003A0D29">
        <w:trPr>
          <w:gridAfter w:val="1"/>
          <w:wAfter w:w="17" w:type="dxa"/>
          <w:trHeight w:val="490"/>
        </w:trPr>
        <w:tc>
          <w:tcPr>
            <w:tcW w:w="998" w:type="dxa"/>
            <w:tcBorders>
              <w:top w:val="single" w:sz="4" w:space="0" w:color="auto"/>
              <w:left w:val="single" w:sz="4" w:space="0" w:color="auto"/>
              <w:bottom w:val="single" w:sz="4" w:space="0" w:color="auto"/>
              <w:right w:val="single" w:sz="4" w:space="0" w:color="auto"/>
            </w:tcBorders>
          </w:tcPr>
          <w:p w14:paraId="4CBEC7AE" w14:textId="77777777" w:rsidR="00CC2F3C" w:rsidRPr="00CC2F3C" w:rsidRDefault="00CC2F3C" w:rsidP="00C6277C">
            <w:pPr>
              <w:autoSpaceDE w:val="0"/>
              <w:autoSpaceDN w:val="0"/>
              <w:adjustRightInd w:val="0"/>
              <w:spacing w:after="160" w:line="240" w:lineRule="exact"/>
              <w:jc w:val="center"/>
              <w:rPr>
                <w:rFonts w:asciiTheme="minorHAnsi" w:hAnsiTheme="minorHAnsi" w:cstheme="minorHAnsi"/>
                <w:color w:val="000000"/>
                <w:sz w:val="22"/>
                <w:szCs w:val="22"/>
                <w:lang w:val="el-GR" w:eastAsia="he-IL" w:bidi="he-IL"/>
              </w:rPr>
            </w:pPr>
            <w:r w:rsidRPr="00CC2F3C">
              <w:rPr>
                <w:rFonts w:asciiTheme="minorHAnsi" w:hAnsiTheme="minorHAnsi" w:cstheme="minorHAnsi"/>
                <w:color w:val="000000"/>
                <w:sz w:val="22"/>
                <w:szCs w:val="22"/>
                <w:lang w:val="el-GR" w:eastAsia="he-IL" w:bidi="he-IL"/>
              </w:rPr>
              <w:t>2.</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DFF2D42" w14:textId="468A74A8" w:rsidR="00CC2F3C" w:rsidRPr="006F4752" w:rsidRDefault="00CC2F3C" w:rsidP="00C6277C">
            <w:pPr>
              <w:autoSpaceDE w:val="0"/>
              <w:autoSpaceDN w:val="0"/>
              <w:adjustRightInd w:val="0"/>
              <w:spacing w:after="160" w:line="240" w:lineRule="exact"/>
              <w:jc w:val="both"/>
              <w:rPr>
                <w:rFonts w:asciiTheme="minorHAnsi" w:hAnsiTheme="minorHAnsi" w:cstheme="minorHAnsi"/>
                <w:sz w:val="22"/>
                <w:szCs w:val="22"/>
                <w:lang w:val="el-GR" w:eastAsia="el-GR"/>
              </w:rPr>
            </w:pPr>
            <w:r w:rsidRPr="006F4752">
              <w:rPr>
                <w:rFonts w:asciiTheme="minorHAnsi" w:hAnsiTheme="minorHAnsi" w:cstheme="minorHAnsi"/>
                <w:sz w:val="22"/>
                <w:szCs w:val="22"/>
                <w:lang w:val="el-GR" w:eastAsia="el-GR"/>
              </w:rPr>
              <w:t xml:space="preserve">Βεβαιώνεται ο μη εντοπισμός </w:t>
            </w:r>
            <w:r>
              <w:rPr>
                <w:rFonts w:asciiTheme="minorHAnsi" w:hAnsiTheme="minorHAnsi" w:cstheme="minorHAnsi"/>
                <w:sz w:val="22"/>
                <w:szCs w:val="22"/>
                <w:lang w:val="el-GR" w:eastAsia="el-GR"/>
              </w:rPr>
              <w:t>περίπτωσης διπλής χρηματοδότησης από άλλο Ταμείο της Ένωσης</w:t>
            </w:r>
            <w:r w:rsidRPr="006F4752">
              <w:rPr>
                <w:rFonts w:asciiTheme="minorHAnsi" w:hAnsiTheme="minorHAnsi" w:cstheme="minorHAnsi"/>
                <w:sz w:val="22"/>
                <w:szCs w:val="22"/>
                <w:lang w:val="el-GR" w:eastAsia="el-G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782F04" w14:textId="77777777" w:rsidR="00CC2F3C" w:rsidRPr="006F4752" w:rsidRDefault="00CC2F3C"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097D4" w14:textId="77777777" w:rsidR="00CC2F3C" w:rsidRPr="006F4752" w:rsidRDefault="00CC2F3C"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D5EA8" w14:textId="77777777" w:rsidR="00CC2F3C" w:rsidRPr="006F4752" w:rsidRDefault="00CC2F3C"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02E5272E" w14:textId="77777777" w:rsidR="00CC2F3C" w:rsidRPr="006F4752" w:rsidRDefault="00CC2F3C"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Λαμβάνοντας υπόψη τις εργασίες που διενεργήθηκαν για το σημείο (1), ο ελεγκτής βεβαιώνει τον μη εντοπισμό σχετικής παρατυπίας. </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2C1CC284" w14:textId="77777777" w:rsidR="00CC2F3C" w:rsidRPr="006F4752" w:rsidRDefault="00CC2F3C"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r w:rsidR="003A0D29" w:rsidRPr="000A560D" w14:paraId="305D48C9" w14:textId="77777777" w:rsidTr="003A0D29">
        <w:trPr>
          <w:trHeight w:val="510"/>
        </w:trPr>
        <w:tc>
          <w:tcPr>
            <w:tcW w:w="14233" w:type="dxa"/>
            <w:gridSpan w:val="8"/>
            <w:tcBorders>
              <w:top w:val="single" w:sz="4" w:space="0" w:color="auto"/>
              <w:left w:val="single" w:sz="4" w:space="0" w:color="auto"/>
              <w:bottom w:val="single" w:sz="4" w:space="0" w:color="auto"/>
              <w:right w:val="single" w:sz="4" w:space="0" w:color="auto"/>
            </w:tcBorders>
            <w:vAlign w:val="center"/>
          </w:tcPr>
          <w:p w14:paraId="48D86310" w14:textId="77777777" w:rsidR="003A0D29" w:rsidRPr="006F4752" w:rsidRDefault="003A0D29"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3A0D29" w:rsidRPr="000A560D" w14:paraId="6886DA89" w14:textId="77777777" w:rsidTr="003A0D29">
        <w:trPr>
          <w:trHeight w:val="510"/>
        </w:trPr>
        <w:tc>
          <w:tcPr>
            <w:tcW w:w="14233" w:type="dxa"/>
            <w:gridSpan w:val="8"/>
            <w:tcBorders>
              <w:top w:val="single" w:sz="4" w:space="0" w:color="auto"/>
              <w:left w:val="single" w:sz="4" w:space="0" w:color="auto"/>
              <w:bottom w:val="single" w:sz="4" w:space="0" w:color="auto"/>
              <w:right w:val="single" w:sz="4" w:space="0" w:color="auto"/>
            </w:tcBorders>
            <w:vAlign w:val="center"/>
          </w:tcPr>
          <w:p w14:paraId="05BE170C" w14:textId="77777777" w:rsidR="003A0D29" w:rsidRPr="006F4752" w:rsidRDefault="003A0D29"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28366253" w14:textId="77777777" w:rsidR="00052F54" w:rsidRPr="00CC2F3C" w:rsidRDefault="00052F54" w:rsidP="00052F54">
      <w:pPr>
        <w:spacing w:after="0"/>
        <w:jc w:val="both"/>
        <w:rPr>
          <w:rFonts w:asciiTheme="minorHAnsi" w:hAnsiTheme="minorHAnsi" w:cstheme="minorHAnsi"/>
          <w:sz w:val="22"/>
          <w:szCs w:val="22"/>
        </w:rPr>
      </w:pPr>
    </w:p>
    <w:p w14:paraId="4966D5E8" w14:textId="77777777" w:rsidR="00052F54" w:rsidRPr="00B31893" w:rsidRDefault="00052F54" w:rsidP="00052F54">
      <w:pPr>
        <w:spacing w:after="0"/>
        <w:jc w:val="both"/>
        <w:rPr>
          <w:rFonts w:asciiTheme="minorHAnsi" w:hAnsiTheme="minorHAnsi" w:cstheme="minorHAnsi"/>
          <w:sz w:val="22"/>
          <w:szCs w:val="22"/>
          <w:lang w:val="el-GR"/>
        </w:rPr>
      </w:pPr>
    </w:p>
    <w:p w14:paraId="0928F143" w14:textId="0E288BED" w:rsidR="00052F54" w:rsidRDefault="00052F54" w:rsidP="00052F54">
      <w:pPr>
        <w:spacing w:after="0"/>
        <w:rPr>
          <w:rFonts w:asciiTheme="minorHAnsi" w:hAnsiTheme="minorHAnsi" w:cstheme="minorHAnsi"/>
          <w:b/>
          <w:bCs/>
          <w:color w:val="000000"/>
          <w:sz w:val="22"/>
          <w:szCs w:val="22"/>
          <w:lang w:val="el-GR" w:eastAsia="el-GR" w:bidi="he-IL"/>
        </w:rPr>
      </w:pPr>
    </w:p>
    <w:p w14:paraId="448CB320" w14:textId="128CC580" w:rsidR="0099292A" w:rsidRDefault="0099292A" w:rsidP="00052F54">
      <w:pPr>
        <w:spacing w:after="0"/>
        <w:rPr>
          <w:rFonts w:asciiTheme="minorHAnsi" w:hAnsiTheme="minorHAnsi" w:cstheme="minorHAnsi"/>
          <w:b/>
          <w:bCs/>
          <w:color w:val="000000"/>
          <w:sz w:val="22"/>
          <w:szCs w:val="22"/>
          <w:lang w:val="el-GR" w:eastAsia="el-GR" w:bidi="he-IL"/>
        </w:rPr>
      </w:pPr>
    </w:p>
    <w:p w14:paraId="3D817201" w14:textId="77777777" w:rsidR="0099292A" w:rsidRPr="00B31893" w:rsidRDefault="0099292A" w:rsidP="00052F54">
      <w:pPr>
        <w:spacing w:after="0"/>
        <w:rPr>
          <w:rFonts w:asciiTheme="minorHAnsi" w:hAnsiTheme="minorHAnsi" w:cstheme="minorHAnsi"/>
          <w:b/>
          <w:bCs/>
          <w:color w:val="000000"/>
          <w:sz w:val="22"/>
          <w:szCs w:val="22"/>
          <w:lang w:val="el-GR" w:eastAsia="el-GR" w:bidi="he-IL"/>
        </w:rPr>
      </w:pPr>
    </w:p>
    <w:p w14:paraId="02BC51DD" w14:textId="77777777" w:rsidR="00052F54" w:rsidRPr="00B31893" w:rsidRDefault="00052F54" w:rsidP="00052F54">
      <w:pPr>
        <w:pStyle w:val="af2"/>
        <w:numPr>
          <w:ilvl w:val="0"/>
          <w:numId w:val="43"/>
        </w:numPr>
        <w:spacing w:after="0"/>
        <w:jc w:val="both"/>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Εξέταση μη σύγκρουσης συμφερόντων</w:t>
      </w:r>
    </w:p>
    <w:p w14:paraId="0D9D3972" w14:textId="77777777" w:rsidR="00052F54" w:rsidRPr="00B31893" w:rsidRDefault="00052F54" w:rsidP="00052F54">
      <w:pPr>
        <w:spacing w:after="0"/>
        <w:jc w:val="both"/>
        <w:rPr>
          <w:rFonts w:asciiTheme="minorHAnsi" w:hAnsiTheme="minorHAnsi" w:cstheme="minorHAnsi"/>
          <w:b/>
          <w:bCs/>
          <w:color w:val="000000"/>
          <w:sz w:val="22"/>
          <w:szCs w:val="22"/>
          <w:u w:val="single"/>
          <w:lang w:val="el-GR" w:eastAsia="el-GR" w:bidi="he-IL"/>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2"/>
        <w:gridCol w:w="3262"/>
        <w:gridCol w:w="993"/>
        <w:gridCol w:w="850"/>
        <w:gridCol w:w="1134"/>
        <w:gridCol w:w="3686"/>
        <w:gridCol w:w="3543"/>
      </w:tblGrid>
      <w:tr w:rsidR="00052F54" w:rsidRPr="00B31893" w14:paraId="6AD4FCFD" w14:textId="77777777" w:rsidTr="003A0D29">
        <w:trPr>
          <w:trHeight w:val="556"/>
        </w:trPr>
        <w:tc>
          <w:tcPr>
            <w:tcW w:w="695" w:type="dxa"/>
            <w:tcBorders>
              <w:left w:val="single" w:sz="4" w:space="0" w:color="auto"/>
            </w:tcBorders>
            <w:shd w:val="clear" w:color="auto" w:fill="C6D9F1"/>
            <w:vAlign w:val="center"/>
          </w:tcPr>
          <w:p w14:paraId="63B179B2" w14:textId="77777777" w:rsidR="00052F54" w:rsidRPr="00B31893" w:rsidRDefault="00052F54" w:rsidP="00C6277C">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Α/Α</w:t>
            </w:r>
          </w:p>
        </w:tc>
        <w:tc>
          <w:tcPr>
            <w:tcW w:w="3274" w:type="dxa"/>
            <w:gridSpan w:val="2"/>
            <w:tcBorders>
              <w:left w:val="single" w:sz="4" w:space="0" w:color="auto"/>
            </w:tcBorders>
            <w:shd w:val="clear" w:color="auto" w:fill="C6D9F1"/>
            <w:vAlign w:val="center"/>
          </w:tcPr>
          <w:p w14:paraId="2A9683BF" w14:textId="77777777" w:rsidR="00052F54" w:rsidRPr="00B31893" w:rsidRDefault="00052F54" w:rsidP="00C6277C">
            <w:pPr>
              <w:autoSpaceDE w:val="0"/>
              <w:autoSpaceDN w:val="0"/>
              <w:adjustRightInd w:val="0"/>
              <w:spacing w:after="160" w:line="240" w:lineRule="exact"/>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Περιγραφή</w:t>
            </w:r>
          </w:p>
        </w:tc>
        <w:tc>
          <w:tcPr>
            <w:tcW w:w="993" w:type="dxa"/>
            <w:shd w:val="clear" w:color="auto" w:fill="C6D9F1"/>
            <w:vAlign w:val="center"/>
          </w:tcPr>
          <w:p w14:paraId="6B49074F"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ΝΑΙ</w:t>
            </w:r>
          </w:p>
        </w:tc>
        <w:tc>
          <w:tcPr>
            <w:tcW w:w="850" w:type="dxa"/>
            <w:shd w:val="clear" w:color="auto" w:fill="C6D9F1"/>
            <w:vAlign w:val="center"/>
          </w:tcPr>
          <w:p w14:paraId="6BAA4221"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ΟΧΙ</w:t>
            </w:r>
          </w:p>
        </w:tc>
        <w:tc>
          <w:tcPr>
            <w:tcW w:w="1134" w:type="dxa"/>
            <w:shd w:val="clear" w:color="auto" w:fill="C6D9F1"/>
            <w:vAlign w:val="center"/>
          </w:tcPr>
          <w:p w14:paraId="7DB7E37F"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Δεν αφορά</w:t>
            </w:r>
          </w:p>
        </w:tc>
        <w:tc>
          <w:tcPr>
            <w:tcW w:w="3686" w:type="dxa"/>
            <w:shd w:val="clear" w:color="auto" w:fill="C6D9F1"/>
            <w:vAlign w:val="center"/>
          </w:tcPr>
          <w:p w14:paraId="129F748D"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Ενδεικτικές Οδηγίες Ελέγχου</w:t>
            </w:r>
          </w:p>
        </w:tc>
        <w:tc>
          <w:tcPr>
            <w:tcW w:w="3543" w:type="dxa"/>
            <w:tcBorders>
              <w:right w:val="single" w:sz="4" w:space="0" w:color="auto"/>
            </w:tcBorders>
            <w:shd w:val="clear" w:color="auto" w:fill="C6D9F1"/>
            <w:vAlign w:val="center"/>
          </w:tcPr>
          <w:p w14:paraId="0A4710FB"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Τεκμηρίωση -</w:t>
            </w:r>
          </w:p>
          <w:p w14:paraId="636312C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eastAsia="el-GR" w:bidi="he-IL"/>
              </w:rPr>
            </w:pPr>
            <w:r w:rsidRPr="00B31893">
              <w:rPr>
                <w:rFonts w:asciiTheme="minorHAnsi" w:hAnsiTheme="minorHAnsi" w:cstheme="minorHAnsi"/>
                <w:b/>
                <w:bCs/>
                <w:color w:val="000000"/>
                <w:sz w:val="22"/>
                <w:szCs w:val="22"/>
                <w:lang w:val="el-GR" w:eastAsia="el-GR" w:bidi="he-IL"/>
              </w:rPr>
              <w:t>Παρατηρήσεις</w:t>
            </w:r>
          </w:p>
        </w:tc>
      </w:tr>
      <w:tr w:rsidR="00052F54" w:rsidRPr="00B31893" w14:paraId="75948314" w14:textId="77777777" w:rsidTr="003A0D29">
        <w:trPr>
          <w:trHeight w:val="556"/>
        </w:trPr>
        <w:tc>
          <w:tcPr>
            <w:tcW w:w="707" w:type="dxa"/>
            <w:gridSpan w:val="2"/>
            <w:tcBorders>
              <w:left w:val="single" w:sz="4" w:space="0" w:color="auto"/>
              <w:right w:val="single" w:sz="4" w:space="0" w:color="auto"/>
            </w:tcBorders>
          </w:tcPr>
          <w:p w14:paraId="07FA70C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B31893">
              <w:rPr>
                <w:rFonts w:asciiTheme="minorHAnsi" w:hAnsiTheme="minorHAnsi" w:cstheme="minorHAnsi"/>
                <w:color w:val="000000"/>
                <w:sz w:val="22"/>
                <w:szCs w:val="22"/>
                <w:lang w:val="el-GR" w:eastAsia="el-GR" w:bidi="he-IL"/>
              </w:rPr>
              <w:lastRenderedPageBreak/>
              <w:t>1.</w:t>
            </w:r>
          </w:p>
        </w:tc>
        <w:tc>
          <w:tcPr>
            <w:tcW w:w="3262" w:type="dxa"/>
            <w:tcBorders>
              <w:left w:val="single" w:sz="4" w:space="0" w:color="auto"/>
              <w:right w:val="single" w:sz="4" w:space="0" w:color="auto"/>
            </w:tcBorders>
          </w:tcPr>
          <w:p w14:paraId="2DC5F164" w14:textId="4692FA6C" w:rsidR="00052F54" w:rsidRPr="00B31893" w:rsidRDefault="00052F54" w:rsidP="00C6277C">
            <w:pPr>
              <w:autoSpaceDE w:val="0"/>
              <w:autoSpaceDN w:val="0"/>
              <w:adjustRightInd w:val="0"/>
              <w:spacing w:after="160" w:line="240" w:lineRule="exact"/>
              <w:jc w:val="both"/>
              <w:rPr>
                <w:rFonts w:asciiTheme="minorHAnsi" w:hAnsiTheme="minorHAnsi" w:cstheme="minorHAnsi"/>
                <w:sz w:val="22"/>
                <w:szCs w:val="22"/>
                <w:lang w:val="el-GR"/>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 xml:space="preserve">η πρόβλεψη </w:t>
            </w:r>
            <w:r w:rsidR="00C67994">
              <w:rPr>
                <w:rFonts w:asciiTheme="minorHAnsi" w:hAnsiTheme="minorHAnsi" w:cstheme="minorHAnsi"/>
                <w:sz w:val="22"/>
                <w:szCs w:val="22"/>
                <w:lang w:val="el-GR"/>
              </w:rPr>
              <w:t>και εφαρμογή, κατά περίπτωση,</w:t>
            </w:r>
            <w:r w:rsidR="00C67994" w:rsidRPr="00B31893">
              <w:rPr>
                <w:rFonts w:asciiTheme="minorHAnsi" w:hAnsiTheme="minorHAnsi" w:cstheme="minorHAnsi"/>
                <w:sz w:val="22"/>
                <w:szCs w:val="22"/>
                <w:lang w:val="el-GR"/>
              </w:rPr>
              <w:t xml:space="preserve"> </w:t>
            </w:r>
            <w:r>
              <w:rPr>
                <w:rFonts w:asciiTheme="minorHAnsi" w:hAnsiTheme="minorHAnsi" w:cstheme="minorHAnsi"/>
                <w:sz w:val="22"/>
                <w:szCs w:val="22"/>
                <w:lang w:val="el-GR"/>
              </w:rPr>
              <w:t>αναλογικών</w:t>
            </w:r>
            <w:r w:rsidRPr="00B31893">
              <w:rPr>
                <w:rFonts w:asciiTheme="minorHAnsi" w:hAnsiTheme="minorHAnsi" w:cstheme="minorHAnsi"/>
                <w:sz w:val="22"/>
                <w:szCs w:val="22"/>
                <w:lang w:val="el-GR"/>
              </w:rPr>
              <w:t xml:space="preserve"> μέτρων προκειμένου να </w:t>
            </w:r>
            <w:r w:rsidRPr="00B31893">
              <w:rPr>
                <w:rFonts w:asciiTheme="minorHAnsi" w:hAnsiTheme="minorHAnsi" w:cstheme="minorHAnsi"/>
                <w:sz w:val="22"/>
                <w:szCs w:val="22"/>
                <w:lang w:val="el-GR" w:eastAsia="el-GR" w:bidi="he-IL"/>
              </w:rPr>
              <w:t>διασφαλίζεται</w:t>
            </w:r>
            <w:r w:rsidRPr="00B31893">
              <w:rPr>
                <w:rFonts w:asciiTheme="minorHAnsi" w:hAnsiTheme="minorHAnsi" w:cstheme="minorHAnsi"/>
                <w:sz w:val="22"/>
                <w:szCs w:val="22"/>
                <w:vertAlign w:val="superscript"/>
                <w:lang w:val="el-GR" w:eastAsia="el-GR" w:bidi="he-IL"/>
              </w:rPr>
              <w:footnoteReference w:id="8"/>
            </w:r>
            <w:r w:rsidRPr="00B31893">
              <w:rPr>
                <w:rFonts w:asciiTheme="minorHAnsi" w:hAnsiTheme="minorHAnsi" w:cstheme="minorHAnsi"/>
                <w:sz w:val="22"/>
                <w:szCs w:val="22"/>
                <w:lang w:val="el-GR" w:eastAsia="el-GR" w:bidi="he-IL"/>
              </w:rPr>
              <w:t xml:space="preserve"> ότι ο Φορέας Υλοποίησης λαμβάνει κατάλληλα μέτρα για την αποτελεσματική πρόληψη, τον εντοπισμό και την επανόρθωση περιπτώσεων συγκρούσεων συμφερόντων που ενδέχεται να προκύψουν κατά τη διαδικασία δημοσίευσης της Πρόσκλησης και της υπαγωγής των δυνητικά </w:t>
            </w:r>
            <w:proofErr w:type="spellStart"/>
            <w:r w:rsidRPr="00B31893">
              <w:rPr>
                <w:rFonts w:asciiTheme="minorHAnsi" w:hAnsiTheme="minorHAnsi" w:cstheme="minorHAnsi"/>
                <w:sz w:val="22"/>
                <w:szCs w:val="22"/>
                <w:lang w:val="el-GR" w:eastAsia="el-GR" w:bidi="he-IL"/>
              </w:rPr>
              <w:t>ωφελουμένων</w:t>
            </w:r>
            <w:proofErr w:type="spellEnd"/>
            <w:r w:rsidRPr="00B31893">
              <w:rPr>
                <w:rFonts w:asciiTheme="minorHAnsi" w:hAnsiTheme="minorHAnsi" w:cstheme="minorHAnsi"/>
                <w:sz w:val="22"/>
                <w:szCs w:val="22"/>
                <w:lang w:val="el-GR" w:eastAsia="el-GR" w:bidi="he-IL"/>
              </w:rPr>
              <w:t xml:space="preserve"> στο Πρόγραμμα;</w:t>
            </w:r>
          </w:p>
        </w:tc>
        <w:tc>
          <w:tcPr>
            <w:tcW w:w="993" w:type="dxa"/>
            <w:tcBorders>
              <w:left w:val="single" w:sz="4" w:space="0" w:color="auto"/>
              <w:right w:val="single" w:sz="4" w:space="0" w:color="auto"/>
            </w:tcBorders>
            <w:vAlign w:val="center"/>
          </w:tcPr>
          <w:p w14:paraId="1DCA5469"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i/>
                <w:iCs/>
                <w:color w:val="AEAAAA" w:themeColor="background2" w:themeShade="BF"/>
                <w:sz w:val="22"/>
                <w:szCs w:val="22"/>
                <w:lang w:val="el-GR" w:eastAsia="el-GR" w:bidi="he-IL"/>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left w:val="single" w:sz="4" w:space="0" w:color="auto"/>
              <w:right w:val="single" w:sz="4" w:space="0" w:color="auto"/>
            </w:tcBorders>
            <w:vAlign w:val="center"/>
          </w:tcPr>
          <w:p w14:paraId="7614F3C4"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i/>
                <w:iCs/>
                <w:color w:val="AEAAAA" w:themeColor="background2" w:themeShade="BF"/>
                <w:sz w:val="22"/>
                <w:szCs w:val="22"/>
                <w:lang w:val="el-GR" w:eastAsia="el-GR" w:bidi="he-IL"/>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left w:val="single" w:sz="4" w:space="0" w:color="auto"/>
              <w:right w:val="single" w:sz="4" w:space="0" w:color="auto"/>
            </w:tcBorders>
            <w:vAlign w:val="center"/>
          </w:tcPr>
          <w:p w14:paraId="1CD8AC2D"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i/>
                <w:iCs/>
                <w:color w:val="AEAAAA" w:themeColor="background2" w:themeShade="BF"/>
                <w:sz w:val="22"/>
                <w:szCs w:val="22"/>
                <w:lang w:val="el-GR" w:eastAsia="el-GR" w:bidi="he-IL"/>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left w:val="single" w:sz="4" w:space="0" w:color="auto"/>
              <w:right w:val="single" w:sz="4" w:space="0" w:color="auto"/>
            </w:tcBorders>
          </w:tcPr>
          <w:p w14:paraId="0064AD50" w14:textId="7C7A808B" w:rsidR="00C67994" w:rsidRDefault="00C67994" w:rsidP="00C67994">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Αναλόγως του σταδίου διεξαγωγής του ελέγχου ο</w:t>
            </w:r>
            <w:r w:rsidR="00052F54" w:rsidRPr="00106764">
              <w:rPr>
                <w:rFonts w:asciiTheme="minorHAnsi" w:hAnsiTheme="minorHAnsi" w:cstheme="minorHAnsi"/>
                <w:i/>
                <w:iCs/>
                <w:sz w:val="22"/>
                <w:szCs w:val="22"/>
                <w:lang w:val="el-GR"/>
              </w:rPr>
              <w:t xml:space="preserve"> ελεγκτής </w:t>
            </w:r>
            <w:r>
              <w:rPr>
                <w:rFonts w:asciiTheme="minorHAnsi" w:hAnsiTheme="minorHAnsi" w:cstheme="minorHAnsi"/>
                <w:i/>
                <w:iCs/>
                <w:sz w:val="22"/>
                <w:szCs w:val="22"/>
                <w:lang w:val="el-GR"/>
              </w:rPr>
              <w:t xml:space="preserve">είτε </w:t>
            </w:r>
            <w:r w:rsidR="00052F54" w:rsidRPr="00106764">
              <w:rPr>
                <w:rFonts w:asciiTheme="minorHAnsi" w:hAnsiTheme="minorHAnsi" w:cstheme="minorHAnsi"/>
                <w:i/>
                <w:iCs/>
                <w:sz w:val="22"/>
                <w:szCs w:val="22"/>
                <w:lang w:val="el-GR"/>
              </w:rPr>
              <w:t xml:space="preserve">επισκοπεί την Πρόσκληση για τον εντοπισμό </w:t>
            </w:r>
            <w:r w:rsidR="00052F54" w:rsidRPr="002216FE">
              <w:rPr>
                <w:rFonts w:asciiTheme="minorHAnsi" w:hAnsiTheme="minorHAnsi" w:cstheme="minorHAnsi"/>
                <w:i/>
                <w:iCs/>
                <w:sz w:val="22"/>
                <w:szCs w:val="22"/>
                <w:lang w:val="el-GR"/>
              </w:rPr>
              <w:t>σημείων, μέτρων ή και ενεργειών</w:t>
            </w:r>
            <w:r w:rsidR="00052F54" w:rsidRPr="00106764">
              <w:rPr>
                <w:rFonts w:asciiTheme="minorHAnsi" w:hAnsiTheme="minorHAnsi" w:cstheme="minorHAnsi"/>
                <w:i/>
                <w:iCs/>
                <w:sz w:val="22"/>
                <w:szCs w:val="22"/>
                <w:lang w:val="el-GR"/>
              </w:rPr>
              <w:t xml:space="preserve"> προς την κατεύθυνση της διασφάλισης της αποφυγής σύγκρουσης συμφερόντων</w:t>
            </w:r>
            <w:r>
              <w:rPr>
                <w:rFonts w:asciiTheme="minorHAnsi" w:hAnsiTheme="minorHAnsi" w:cstheme="minorHAnsi"/>
                <w:i/>
                <w:iCs/>
                <w:sz w:val="22"/>
                <w:szCs w:val="22"/>
                <w:lang w:val="el-GR"/>
              </w:rPr>
              <w:t>, είτε σε μεταγενέστερο στάδιο ελέγχει την εφαρμογή των εν λόγω μέτρων.</w:t>
            </w:r>
          </w:p>
          <w:p w14:paraId="0E219CAD" w14:textId="77777777" w:rsidR="00BC3726" w:rsidRDefault="00052F54" w:rsidP="00C6277C">
            <w:pPr>
              <w:jc w:val="both"/>
              <w:rPr>
                <w:rFonts w:asciiTheme="minorHAnsi" w:hAnsiTheme="minorHAnsi" w:cstheme="minorHAnsi"/>
                <w:i/>
                <w:iCs/>
                <w:sz w:val="22"/>
                <w:szCs w:val="22"/>
                <w:lang w:val="el-GR"/>
              </w:rPr>
            </w:pPr>
            <w:r w:rsidRPr="00106764">
              <w:rPr>
                <w:rFonts w:asciiTheme="minorHAnsi" w:hAnsiTheme="minorHAnsi" w:cstheme="minorHAnsi"/>
                <w:i/>
                <w:iCs/>
                <w:sz w:val="22"/>
                <w:szCs w:val="22"/>
                <w:lang w:val="el-GR"/>
              </w:rPr>
              <w:t xml:space="preserve">Ενδεικτικά αναφέρεται </w:t>
            </w:r>
            <w:r>
              <w:rPr>
                <w:rFonts w:asciiTheme="minorHAnsi" w:hAnsiTheme="minorHAnsi" w:cstheme="minorHAnsi"/>
                <w:i/>
                <w:iCs/>
                <w:sz w:val="22"/>
                <w:szCs w:val="22"/>
                <w:lang w:val="el-GR"/>
              </w:rPr>
              <w:t xml:space="preserve">ως τέτοιο μέτρο </w:t>
            </w:r>
            <w:r w:rsidRPr="00106764">
              <w:rPr>
                <w:rFonts w:asciiTheme="minorHAnsi" w:hAnsiTheme="minorHAnsi" w:cstheme="minorHAnsi"/>
                <w:i/>
                <w:iCs/>
                <w:sz w:val="22"/>
                <w:szCs w:val="22"/>
                <w:lang w:val="el-GR"/>
              </w:rPr>
              <w:t xml:space="preserve">η </w:t>
            </w:r>
            <w:r>
              <w:rPr>
                <w:rFonts w:asciiTheme="minorHAnsi" w:hAnsiTheme="minorHAnsi" w:cstheme="minorHAnsi"/>
                <w:i/>
                <w:iCs/>
                <w:sz w:val="22"/>
                <w:szCs w:val="22"/>
                <w:lang w:val="el-GR"/>
              </w:rPr>
              <w:t xml:space="preserve">πρόβλεψη </w:t>
            </w:r>
            <w:r w:rsidRPr="00106764">
              <w:rPr>
                <w:rFonts w:asciiTheme="minorHAnsi" w:hAnsiTheme="minorHAnsi" w:cstheme="minorHAnsi"/>
                <w:i/>
                <w:iCs/>
                <w:sz w:val="22"/>
                <w:szCs w:val="22"/>
                <w:lang w:val="el-GR"/>
              </w:rPr>
              <w:t>ανεξαρτησία</w:t>
            </w:r>
            <w:r>
              <w:rPr>
                <w:rFonts w:asciiTheme="minorHAnsi" w:hAnsiTheme="minorHAnsi" w:cstheme="minorHAnsi"/>
                <w:i/>
                <w:iCs/>
                <w:sz w:val="22"/>
                <w:szCs w:val="22"/>
                <w:lang w:val="el-GR"/>
              </w:rPr>
              <w:t>ς</w:t>
            </w:r>
            <w:r w:rsidRPr="00106764">
              <w:rPr>
                <w:rFonts w:asciiTheme="minorHAnsi" w:hAnsiTheme="minorHAnsi" w:cstheme="minorHAnsi"/>
                <w:i/>
                <w:iCs/>
                <w:sz w:val="22"/>
                <w:szCs w:val="22"/>
                <w:lang w:val="el-GR"/>
              </w:rPr>
              <w:t xml:space="preserve"> των μελών της επιτροπής αξιολόγησης των αιτήσεων και σχετική τεκμηρίωση αυτής</w:t>
            </w:r>
            <w:r w:rsidRPr="00BC3726">
              <w:rPr>
                <w:rFonts w:asciiTheme="minorHAnsi" w:hAnsiTheme="minorHAnsi" w:cstheme="minorHAnsi"/>
                <w:i/>
                <w:iCs/>
                <w:sz w:val="22"/>
                <w:szCs w:val="22"/>
                <w:lang w:val="el-GR"/>
              </w:rPr>
              <w:t xml:space="preserve">.  </w:t>
            </w:r>
          </w:p>
          <w:p w14:paraId="498FD61C" w14:textId="5B4556D9" w:rsidR="00052F54" w:rsidRPr="00BC3726" w:rsidRDefault="00BC3726" w:rsidP="00C6277C">
            <w:pPr>
              <w:jc w:val="both"/>
              <w:rPr>
                <w:rFonts w:asciiTheme="minorHAnsi" w:hAnsiTheme="minorHAnsi" w:cstheme="minorHAnsi"/>
                <w:i/>
                <w:iCs/>
                <w:sz w:val="22"/>
                <w:szCs w:val="22"/>
                <w:lang w:val="el-GR"/>
              </w:rPr>
            </w:pPr>
            <w:r w:rsidRPr="00BC3726">
              <w:rPr>
                <w:rFonts w:asciiTheme="minorHAnsi" w:hAnsiTheme="minorHAnsi" w:cstheme="minorHAnsi"/>
                <w:i/>
                <w:iCs/>
                <w:color w:val="000000"/>
                <w:sz w:val="22"/>
                <w:szCs w:val="22"/>
                <w:lang w:val="el-GR" w:eastAsia="he-IL" w:bidi="he-IL"/>
              </w:rPr>
              <w:t>Επιπλέον, ελέγχεται ότι το προσωπικό του ΦΥ που απασχολείται σε δραστηριότητες που αφορούν στην υλοποίηση έργων, στην παρακολούθηση και στις πληρωμές, καθώς και εξωτερικά στελέχη που ενδεχομένως αξιοποιεί για αυτές τις δραστηριότητες, έχουν υποβάλει δήλωση μη σύγκρουσης συμφερόντων.</w:t>
            </w:r>
          </w:p>
          <w:p w14:paraId="2E15DB3F" w14:textId="10FFAAF6" w:rsidR="00007C1A" w:rsidRPr="00106764" w:rsidRDefault="00052F54" w:rsidP="00BC3726">
            <w:pPr>
              <w:jc w:val="both"/>
              <w:rPr>
                <w:rFonts w:asciiTheme="minorHAnsi" w:hAnsiTheme="minorHAnsi" w:cstheme="minorHAnsi"/>
                <w:i/>
                <w:iCs/>
                <w:sz w:val="22"/>
                <w:szCs w:val="22"/>
                <w:lang w:val="el-GR"/>
              </w:rPr>
            </w:pPr>
            <w:r w:rsidRPr="00BC3726">
              <w:rPr>
                <w:rFonts w:asciiTheme="minorHAnsi" w:hAnsiTheme="minorHAnsi" w:cstheme="minorHAnsi"/>
                <w:i/>
                <w:iCs/>
                <w:sz w:val="22"/>
                <w:szCs w:val="22"/>
                <w:lang w:val="el-GR"/>
              </w:rPr>
              <w:lastRenderedPageBreak/>
              <w:t>Ο ελεγκτής στο πλαίσιο</w:t>
            </w:r>
            <w:r w:rsidRPr="002216FE">
              <w:rPr>
                <w:rFonts w:asciiTheme="minorHAnsi" w:hAnsiTheme="minorHAnsi" w:cstheme="minorHAnsi"/>
                <w:i/>
                <w:iCs/>
                <w:sz w:val="22"/>
                <w:szCs w:val="22"/>
                <w:lang w:val="el-GR"/>
              </w:rPr>
              <w:t xml:space="preserve"> του ελέγχου δύναται να διενεργεί συνέντευξη με τον ελεγχόμενο φορέα προς περαιτέρω ενημέρωση για τα εν γένει μέτρα που λαμβάνει και διασφαλίζουν τη</w:t>
            </w:r>
            <w:r>
              <w:rPr>
                <w:rFonts w:asciiTheme="minorHAnsi" w:hAnsiTheme="minorHAnsi" w:cstheme="minorHAnsi"/>
                <w:i/>
                <w:iCs/>
                <w:sz w:val="22"/>
                <w:szCs w:val="22"/>
                <w:lang w:val="el-GR"/>
              </w:rPr>
              <w:t>ν</w:t>
            </w:r>
            <w:r w:rsidRPr="002216FE">
              <w:rPr>
                <w:rFonts w:asciiTheme="minorHAnsi" w:hAnsiTheme="minorHAnsi" w:cstheme="minorHAnsi"/>
                <w:i/>
                <w:iCs/>
                <w:sz w:val="22"/>
                <w:szCs w:val="22"/>
                <w:lang w:val="el-GR"/>
              </w:rPr>
              <w:t xml:space="preserve"> </w:t>
            </w:r>
            <w:r w:rsidRPr="00106764">
              <w:rPr>
                <w:rFonts w:asciiTheme="minorHAnsi" w:hAnsiTheme="minorHAnsi" w:cstheme="minorHAnsi"/>
                <w:i/>
                <w:iCs/>
                <w:sz w:val="22"/>
                <w:szCs w:val="22"/>
                <w:lang w:val="el-GR"/>
              </w:rPr>
              <w:t>αποφυγή σύγκρουσης συμφερόντων</w:t>
            </w:r>
            <w:r w:rsidRPr="002216FE">
              <w:rPr>
                <w:rFonts w:asciiTheme="minorHAnsi" w:hAnsiTheme="minorHAnsi" w:cstheme="minorHAnsi"/>
                <w:i/>
                <w:iCs/>
                <w:sz w:val="22"/>
                <w:szCs w:val="22"/>
                <w:lang w:val="el-GR"/>
              </w:rPr>
              <w:t>.</w:t>
            </w:r>
          </w:p>
        </w:tc>
        <w:tc>
          <w:tcPr>
            <w:tcW w:w="3543" w:type="dxa"/>
            <w:tcBorders>
              <w:left w:val="single" w:sz="4" w:space="0" w:color="auto"/>
              <w:right w:val="single" w:sz="4" w:space="0" w:color="auto"/>
            </w:tcBorders>
          </w:tcPr>
          <w:p w14:paraId="1788C905" w14:textId="397A2806" w:rsidR="00052F54" w:rsidRPr="002E6745" w:rsidRDefault="00052F54" w:rsidP="00C6277C">
            <w:pPr>
              <w:autoSpaceDE w:val="0"/>
              <w:autoSpaceDN w:val="0"/>
              <w:adjustRightInd w:val="0"/>
              <w:spacing w:after="160" w:line="240" w:lineRule="exact"/>
              <w:jc w:val="both"/>
              <w:rPr>
                <w:rFonts w:asciiTheme="minorHAnsi" w:hAnsiTheme="minorHAnsi" w:cstheme="minorHAnsi"/>
                <w:color w:val="AEAAAA" w:themeColor="background2" w:themeShade="BF"/>
                <w:sz w:val="22"/>
                <w:szCs w:val="22"/>
                <w:lang w:val="el-GR" w:eastAsia="el-GR" w:bidi="he-IL"/>
              </w:rPr>
            </w:pPr>
          </w:p>
        </w:tc>
      </w:tr>
      <w:tr w:rsidR="001A09F3" w:rsidRPr="000A560D" w14:paraId="173590CE" w14:textId="77777777" w:rsidTr="003A0D29">
        <w:trPr>
          <w:trHeight w:val="556"/>
        </w:trPr>
        <w:tc>
          <w:tcPr>
            <w:tcW w:w="707" w:type="dxa"/>
            <w:gridSpan w:val="2"/>
            <w:tcBorders>
              <w:top w:val="single" w:sz="4" w:space="0" w:color="auto"/>
              <w:left w:val="single" w:sz="4" w:space="0" w:color="auto"/>
              <w:bottom w:val="single" w:sz="4" w:space="0" w:color="auto"/>
              <w:right w:val="single" w:sz="4" w:space="0" w:color="auto"/>
            </w:tcBorders>
          </w:tcPr>
          <w:p w14:paraId="5179D5F8" w14:textId="77777777" w:rsidR="001A09F3" w:rsidRPr="001A09F3" w:rsidRDefault="001A09F3" w:rsidP="00C6277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1A09F3">
              <w:rPr>
                <w:rFonts w:asciiTheme="minorHAnsi" w:hAnsiTheme="minorHAnsi" w:cstheme="minorHAnsi"/>
                <w:color w:val="000000"/>
                <w:sz w:val="22"/>
                <w:szCs w:val="22"/>
                <w:lang w:val="el-GR" w:eastAsia="el-GR" w:bidi="he-IL"/>
              </w:rPr>
              <w:t>2.</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4A12732B" w14:textId="303638E4" w:rsidR="001A09F3" w:rsidRPr="001A09F3" w:rsidRDefault="001A09F3" w:rsidP="00C6277C">
            <w:pPr>
              <w:autoSpaceDE w:val="0"/>
              <w:autoSpaceDN w:val="0"/>
              <w:adjustRightInd w:val="0"/>
              <w:spacing w:after="160" w:line="240" w:lineRule="exact"/>
              <w:jc w:val="both"/>
              <w:rPr>
                <w:rFonts w:asciiTheme="minorHAnsi" w:hAnsiTheme="minorHAnsi" w:cstheme="minorHAnsi"/>
                <w:sz w:val="22"/>
                <w:szCs w:val="22"/>
                <w:lang w:val="el-GR" w:eastAsia="el-GR"/>
              </w:rPr>
            </w:pPr>
            <w:r w:rsidRPr="006F4752">
              <w:rPr>
                <w:rFonts w:asciiTheme="minorHAnsi" w:hAnsiTheme="minorHAnsi" w:cstheme="minorHAnsi"/>
                <w:sz w:val="22"/>
                <w:szCs w:val="22"/>
                <w:lang w:val="el-GR" w:eastAsia="el-GR"/>
              </w:rPr>
              <w:t xml:space="preserve">Βεβαιώνεται ο μη εντοπισμός </w:t>
            </w:r>
            <w:r w:rsidR="00C2699D">
              <w:rPr>
                <w:rFonts w:asciiTheme="minorHAnsi" w:hAnsiTheme="minorHAnsi" w:cstheme="minorHAnsi"/>
                <w:sz w:val="22"/>
                <w:szCs w:val="22"/>
                <w:lang w:val="el-GR" w:eastAsia="el-GR"/>
              </w:rPr>
              <w:t xml:space="preserve">πιθανής </w:t>
            </w:r>
            <w:r>
              <w:rPr>
                <w:rFonts w:asciiTheme="minorHAnsi" w:hAnsiTheme="minorHAnsi" w:cstheme="minorHAnsi"/>
                <w:sz w:val="22"/>
                <w:szCs w:val="22"/>
                <w:lang w:val="el-GR" w:eastAsia="el-GR"/>
              </w:rPr>
              <w:t>περίπτωσης σύγκρουσης συμφερόντων</w:t>
            </w:r>
            <w:r w:rsidRPr="001A09F3">
              <w:rPr>
                <w:rFonts w:asciiTheme="minorHAnsi" w:hAnsiTheme="minorHAnsi" w:cstheme="minorHAnsi"/>
                <w:sz w:val="22"/>
                <w:szCs w:val="22"/>
                <w:lang w:val="el-GR" w:eastAsia="el-G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D91DED" w14:textId="77777777" w:rsidR="001A09F3" w:rsidRPr="006F4752" w:rsidRDefault="001A09F3"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5DD6C0" w14:textId="77777777" w:rsidR="001A09F3" w:rsidRPr="006F4752" w:rsidRDefault="001A09F3"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472CA" w14:textId="77777777" w:rsidR="001A09F3" w:rsidRPr="006F4752" w:rsidRDefault="001A09F3" w:rsidP="00C6277C">
            <w:pPr>
              <w:autoSpaceDE w:val="0"/>
              <w:autoSpaceDN w:val="0"/>
              <w:adjustRightInd w:val="0"/>
              <w:spacing w:after="160" w:line="240" w:lineRule="exact"/>
              <w:jc w:val="center"/>
              <w:rPr>
                <w:rFonts w:asciiTheme="minorHAnsi" w:hAnsiTheme="minorHAnsi" w:cstheme="minorHAnsi"/>
                <w:sz w:val="22"/>
                <w:szCs w:val="22"/>
                <w:lang w:val="en-GB"/>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68B4B6ED" w14:textId="77777777" w:rsidR="001A09F3" w:rsidRPr="006F4752" w:rsidRDefault="001A09F3" w:rsidP="00C6277C">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 xml:space="preserve">Λαμβάνοντας υπόψη τις εργασίες που διενεργήθηκαν για το σημείο (1), ο ελεγκτής βεβαιώνει τον μη εντοπισμό σχετικής παρατυπίας.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DA9290" w14:textId="77777777" w:rsidR="001A09F3" w:rsidRPr="001A09F3" w:rsidRDefault="001A09F3" w:rsidP="00C6277C">
            <w:pPr>
              <w:autoSpaceDE w:val="0"/>
              <w:autoSpaceDN w:val="0"/>
              <w:adjustRightInd w:val="0"/>
              <w:spacing w:after="160" w:line="240" w:lineRule="exact"/>
              <w:jc w:val="both"/>
              <w:rPr>
                <w:rFonts w:asciiTheme="minorHAnsi" w:hAnsiTheme="minorHAnsi" w:cstheme="minorHAnsi"/>
                <w:color w:val="AEAAAA" w:themeColor="background2" w:themeShade="BF"/>
                <w:sz w:val="22"/>
                <w:szCs w:val="22"/>
                <w:lang w:val="el-GR" w:eastAsia="el-GR" w:bidi="he-IL"/>
              </w:rPr>
            </w:pPr>
          </w:p>
        </w:tc>
      </w:tr>
      <w:tr w:rsidR="003A0D29" w:rsidRPr="000A560D" w14:paraId="4AA7A8C4" w14:textId="77777777" w:rsidTr="003A0D29">
        <w:trPr>
          <w:trHeight w:val="510"/>
        </w:trPr>
        <w:tc>
          <w:tcPr>
            <w:tcW w:w="14175" w:type="dxa"/>
            <w:gridSpan w:val="8"/>
            <w:tcBorders>
              <w:top w:val="single" w:sz="4" w:space="0" w:color="auto"/>
              <w:left w:val="single" w:sz="4" w:space="0" w:color="auto"/>
              <w:bottom w:val="single" w:sz="4" w:space="0" w:color="auto"/>
              <w:right w:val="single" w:sz="4" w:space="0" w:color="auto"/>
            </w:tcBorders>
            <w:vAlign w:val="center"/>
          </w:tcPr>
          <w:p w14:paraId="6A5B465F" w14:textId="77777777" w:rsidR="003A0D29" w:rsidRPr="006F4752" w:rsidRDefault="003A0D29"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 xml:space="preserve">Εάν </w:t>
            </w:r>
            <w:r>
              <w:rPr>
                <w:rFonts w:asciiTheme="minorHAnsi" w:hAnsiTheme="minorHAnsi" w:cstheme="minorHAnsi"/>
                <w:bCs/>
                <w:i/>
                <w:color w:val="000000"/>
                <w:sz w:val="22"/>
                <w:szCs w:val="22"/>
                <w:lang w:val="el-GR" w:eastAsia="el-GR" w:bidi="he-IL"/>
              </w:rPr>
              <w:t>ΟΧΙ</w:t>
            </w:r>
            <w:r w:rsidRPr="008C69E5">
              <w:rPr>
                <w:rFonts w:asciiTheme="minorHAnsi" w:hAnsiTheme="minorHAnsi" w:cstheme="minorHAnsi"/>
                <w:bCs/>
                <w:i/>
                <w:color w:val="000000"/>
                <w:sz w:val="22"/>
                <w:szCs w:val="22"/>
                <w:lang w:val="el-GR" w:eastAsia="el-GR" w:bidi="he-IL"/>
              </w:rPr>
              <w:t xml:space="preserve">, παρέχεται επαρκής τεκμηρίωση και </w:t>
            </w:r>
            <w:r>
              <w:rPr>
                <w:rFonts w:asciiTheme="minorHAnsi" w:hAnsiTheme="minorHAnsi" w:cstheme="minorHAnsi"/>
                <w:bCs/>
                <w:i/>
                <w:color w:val="000000"/>
                <w:sz w:val="22"/>
                <w:szCs w:val="22"/>
                <w:lang w:val="el-GR" w:eastAsia="el-GR" w:bidi="he-IL"/>
              </w:rPr>
              <w:t xml:space="preserve">ενημερώνεται αρμοδίως η ΕΥΣΤΑ προκειμένου να ενεργοποιηθεί </w:t>
            </w:r>
            <w:r w:rsidRPr="008C69E5">
              <w:rPr>
                <w:rFonts w:asciiTheme="minorHAnsi" w:hAnsiTheme="minorHAnsi" w:cstheme="minorHAnsi"/>
                <w:bCs/>
                <w:i/>
                <w:color w:val="000000"/>
                <w:sz w:val="22"/>
                <w:szCs w:val="22"/>
                <w:lang w:val="el-GR" w:eastAsia="el-GR" w:bidi="he-IL"/>
              </w:rPr>
              <w:t xml:space="preserve">η </w:t>
            </w:r>
            <w:r>
              <w:rPr>
                <w:rFonts w:asciiTheme="minorHAnsi" w:hAnsiTheme="minorHAnsi" w:cstheme="minorHAnsi"/>
                <w:bCs/>
                <w:i/>
                <w:color w:val="000000"/>
                <w:sz w:val="22"/>
                <w:szCs w:val="22"/>
                <w:lang w:val="el-GR" w:eastAsia="el-GR" w:bidi="he-IL"/>
              </w:rPr>
              <w:t>Διαδικασία Ε</w:t>
            </w:r>
            <w:r w:rsidRPr="008C69E5">
              <w:rPr>
                <w:rFonts w:asciiTheme="minorHAnsi" w:hAnsiTheme="minorHAnsi" w:cstheme="minorHAnsi"/>
                <w:bCs/>
                <w:i/>
                <w:color w:val="000000"/>
                <w:sz w:val="22"/>
                <w:szCs w:val="22"/>
                <w:lang w:val="el-GR" w:eastAsia="el-GR" w:bidi="he-IL"/>
              </w:rPr>
              <w:t xml:space="preserve">ξέτασης </w:t>
            </w:r>
            <w:r>
              <w:rPr>
                <w:rFonts w:asciiTheme="minorHAnsi" w:hAnsiTheme="minorHAnsi" w:cstheme="minorHAnsi"/>
                <w:bCs/>
                <w:i/>
                <w:color w:val="000000"/>
                <w:sz w:val="22"/>
                <w:szCs w:val="22"/>
                <w:lang w:val="el-GR" w:eastAsia="el-GR" w:bidi="he-IL"/>
              </w:rPr>
              <w:t>Ε</w:t>
            </w:r>
            <w:r w:rsidRPr="008C69E5">
              <w:rPr>
                <w:rFonts w:asciiTheme="minorHAnsi" w:hAnsiTheme="minorHAnsi" w:cstheme="minorHAnsi"/>
                <w:bCs/>
                <w:i/>
                <w:color w:val="000000"/>
                <w:sz w:val="22"/>
                <w:szCs w:val="22"/>
                <w:lang w:val="el-GR" w:eastAsia="el-GR" w:bidi="he-IL"/>
              </w:rPr>
              <w:t xml:space="preserve">νδείξεων </w:t>
            </w:r>
            <w:r>
              <w:rPr>
                <w:rFonts w:asciiTheme="minorHAnsi" w:hAnsiTheme="minorHAnsi" w:cstheme="minorHAnsi"/>
                <w:bCs/>
                <w:i/>
                <w:color w:val="000000"/>
                <w:sz w:val="22"/>
                <w:szCs w:val="22"/>
                <w:lang w:val="el-GR" w:eastAsia="el-GR" w:bidi="he-IL"/>
              </w:rPr>
              <w:t>Α</w:t>
            </w:r>
            <w:r w:rsidRPr="008C69E5">
              <w:rPr>
                <w:rFonts w:asciiTheme="minorHAnsi" w:hAnsiTheme="minorHAnsi" w:cstheme="minorHAnsi"/>
                <w:bCs/>
                <w:i/>
                <w:color w:val="000000"/>
                <w:sz w:val="22"/>
                <w:szCs w:val="22"/>
                <w:lang w:val="el-GR" w:eastAsia="el-GR" w:bidi="he-IL"/>
              </w:rPr>
              <w:t>πάτης</w:t>
            </w:r>
            <w:r>
              <w:rPr>
                <w:rFonts w:asciiTheme="minorHAnsi" w:hAnsiTheme="minorHAnsi" w:cstheme="minorHAnsi"/>
                <w:bCs/>
                <w:i/>
                <w:color w:val="000000"/>
                <w:sz w:val="22"/>
                <w:szCs w:val="22"/>
                <w:lang w:val="el-GR" w:eastAsia="el-GR" w:bidi="he-IL"/>
              </w:rPr>
              <w:t xml:space="preserve"> του Εγχειριδίου Διαδικασιών της ΕΥΣΤΑ.</w:t>
            </w:r>
          </w:p>
        </w:tc>
      </w:tr>
      <w:tr w:rsidR="003A0D29" w:rsidRPr="000A560D" w14:paraId="7AE4F066" w14:textId="77777777" w:rsidTr="003A0D29">
        <w:trPr>
          <w:trHeight w:val="510"/>
        </w:trPr>
        <w:tc>
          <w:tcPr>
            <w:tcW w:w="14175" w:type="dxa"/>
            <w:gridSpan w:val="8"/>
            <w:tcBorders>
              <w:top w:val="single" w:sz="4" w:space="0" w:color="auto"/>
              <w:left w:val="single" w:sz="4" w:space="0" w:color="auto"/>
              <w:bottom w:val="single" w:sz="4" w:space="0" w:color="auto"/>
              <w:right w:val="single" w:sz="4" w:space="0" w:color="auto"/>
            </w:tcBorders>
            <w:vAlign w:val="center"/>
          </w:tcPr>
          <w:p w14:paraId="1D024384" w14:textId="77777777" w:rsidR="003A0D29" w:rsidRPr="006F4752" w:rsidRDefault="003A0D29"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sidRPr="008C69E5">
              <w:rPr>
                <w:rFonts w:asciiTheme="minorHAnsi" w:hAnsiTheme="minorHAnsi" w:cstheme="minorHAnsi"/>
                <w:bCs/>
                <w:i/>
                <w:color w:val="000000"/>
                <w:sz w:val="22"/>
                <w:szCs w:val="22"/>
                <w:lang w:val="el-GR" w:eastAsia="el-GR" w:bidi="he-IL"/>
              </w:rPr>
              <w:t>[πεδίο ελεύθερης ανάπτυξης και τεκμηρίωσης]</w:t>
            </w:r>
          </w:p>
        </w:tc>
      </w:tr>
    </w:tbl>
    <w:p w14:paraId="5D75944B" w14:textId="77777777" w:rsidR="00052F54" w:rsidRPr="001A09F3" w:rsidRDefault="00052F54" w:rsidP="00052F54">
      <w:pPr>
        <w:spacing w:after="0"/>
        <w:jc w:val="both"/>
        <w:rPr>
          <w:rFonts w:asciiTheme="minorHAnsi" w:hAnsiTheme="minorHAnsi" w:cstheme="minorHAnsi"/>
          <w:sz w:val="22"/>
          <w:szCs w:val="22"/>
        </w:rPr>
      </w:pPr>
    </w:p>
    <w:p w14:paraId="5E41F8AF" w14:textId="77777777" w:rsidR="0099292A" w:rsidRDefault="0099292A">
      <w:pPr>
        <w:spacing w:after="0"/>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br w:type="page"/>
      </w:r>
    </w:p>
    <w:p w14:paraId="02C6EF2C" w14:textId="6BCACDB1" w:rsidR="00052F54" w:rsidRPr="00B31893" w:rsidRDefault="00052F54" w:rsidP="00052F54">
      <w:pPr>
        <w:spacing w:after="0"/>
        <w:jc w:val="both"/>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lastRenderedPageBreak/>
        <w:t xml:space="preserve">6. Εξέταση συμμόρφωσης </w:t>
      </w:r>
      <w:r w:rsidR="00F96BA9">
        <w:rPr>
          <w:rFonts w:asciiTheme="minorHAnsi" w:hAnsiTheme="minorHAnsi" w:cstheme="minorHAnsi"/>
          <w:b/>
          <w:bCs/>
          <w:color w:val="000000"/>
          <w:sz w:val="22"/>
          <w:szCs w:val="22"/>
          <w:lang w:val="el-GR" w:eastAsia="el-GR" w:bidi="he-IL"/>
        </w:rPr>
        <w:t>της Δράσης/</w:t>
      </w:r>
      <w:r w:rsidRPr="00B31893">
        <w:rPr>
          <w:rFonts w:asciiTheme="minorHAnsi" w:hAnsiTheme="minorHAnsi" w:cstheme="minorHAnsi"/>
          <w:b/>
          <w:bCs/>
          <w:color w:val="000000"/>
          <w:sz w:val="22"/>
          <w:szCs w:val="22"/>
          <w:lang w:val="el-GR" w:eastAsia="el-GR" w:bidi="he-IL"/>
        </w:rPr>
        <w:t xml:space="preserve"> Έργου με την αρχή της «Μη πρόκλησης σημαντικής βλάβης».</w:t>
      </w:r>
    </w:p>
    <w:p w14:paraId="24D20A02" w14:textId="77777777" w:rsidR="00052F54" w:rsidRPr="00B31893" w:rsidRDefault="00052F54" w:rsidP="00052F54">
      <w:pPr>
        <w:spacing w:after="0"/>
        <w:jc w:val="both"/>
        <w:rPr>
          <w:rFonts w:asciiTheme="minorHAnsi" w:hAnsiTheme="minorHAnsi" w:cstheme="minorHAnsi"/>
          <w:b/>
          <w:bCs/>
          <w:color w:val="000000"/>
          <w:sz w:val="22"/>
          <w:szCs w:val="22"/>
          <w:u w:val="single"/>
          <w:lang w:val="el-GR" w:eastAsia="el-GR" w:bidi="he-IL"/>
        </w:rPr>
      </w:pPr>
    </w:p>
    <w:tbl>
      <w:tblPr>
        <w:tblW w:w="14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3131"/>
        <w:gridCol w:w="993"/>
        <w:gridCol w:w="850"/>
        <w:gridCol w:w="1134"/>
        <w:gridCol w:w="3686"/>
        <w:gridCol w:w="3490"/>
      </w:tblGrid>
      <w:tr w:rsidR="00052F54" w:rsidRPr="00B31893" w14:paraId="3DFF141E" w14:textId="77777777" w:rsidTr="6899E9CB">
        <w:trPr>
          <w:trHeight w:val="817"/>
        </w:trPr>
        <w:tc>
          <w:tcPr>
            <w:tcW w:w="833" w:type="dxa"/>
            <w:tcBorders>
              <w:top w:val="single" w:sz="4" w:space="0" w:color="auto"/>
              <w:left w:val="single" w:sz="4" w:space="0" w:color="auto"/>
              <w:bottom w:val="single" w:sz="4" w:space="0" w:color="auto"/>
              <w:right w:val="single" w:sz="4" w:space="0" w:color="auto"/>
            </w:tcBorders>
            <w:shd w:val="clear" w:color="auto" w:fill="C6D9F1"/>
            <w:vAlign w:val="center"/>
          </w:tcPr>
          <w:p w14:paraId="28D6A9D9" w14:textId="77777777" w:rsidR="00052F54" w:rsidRPr="00B31893" w:rsidRDefault="00052F54" w:rsidP="00C6277C">
            <w:pPr>
              <w:autoSpaceDE w:val="0"/>
              <w:autoSpaceDN w:val="0"/>
              <w:adjustRightInd w:val="0"/>
              <w:spacing w:after="160" w:line="240" w:lineRule="exact"/>
              <w:rPr>
                <w:rFonts w:asciiTheme="minorHAnsi" w:hAnsiTheme="minorHAnsi" w:cstheme="minorHAnsi"/>
                <w:b/>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Α/Α</w:t>
            </w:r>
          </w:p>
        </w:tc>
        <w:tc>
          <w:tcPr>
            <w:tcW w:w="3131" w:type="dxa"/>
            <w:tcBorders>
              <w:top w:val="single" w:sz="4" w:space="0" w:color="auto"/>
              <w:left w:val="single" w:sz="4" w:space="0" w:color="auto"/>
              <w:bottom w:val="single" w:sz="4" w:space="0" w:color="auto"/>
              <w:right w:val="single" w:sz="4" w:space="0" w:color="auto"/>
            </w:tcBorders>
            <w:shd w:val="clear" w:color="auto" w:fill="C6D9F1"/>
            <w:vAlign w:val="center"/>
          </w:tcPr>
          <w:p w14:paraId="4E3EC060" w14:textId="77777777" w:rsidR="00052F54" w:rsidRPr="00B31893" w:rsidRDefault="00052F54" w:rsidP="00C6277C">
            <w:pPr>
              <w:autoSpaceDE w:val="0"/>
              <w:autoSpaceDN w:val="0"/>
              <w:adjustRightInd w:val="0"/>
              <w:spacing w:after="160" w:line="240" w:lineRule="exact"/>
              <w:rPr>
                <w:rFonts w:asciiTheme="minorHAnsi" w:hAnsiTheme="minorHAnsi" w:cstheme="minorHAnsi"/>
                <w:b/>
                <w:color w:val="000000"/>
                <w:sz w:val="22"/>
                <w:szCs w:val="22"/>
                <w:lang w:val="el-GR" w:eastAsia="el-GR" w:bidi="he-IL"/>
              </w:rPr>
            </w:pPr>
            <w:r w:rsidRPr="00B31893">
              <w:rPr>
                <w:rFonts w:asciiTheme="minorHAnsi" w:hAnsiTheme="minorHAnsi" w:cstheme="minorHAnsi"/>
                <w:b/>
                <w:color w:val="000000"/>
                <w:sz w:val="22"/>
                <w:szCs w:val="22"/>
                <w:lang w:val="el-GR" w:eastAsia="el-GR" w:bidi="he-IL"/>
              </w:rPr>
              <w:t>Περιγραφή</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5866F4D8"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sz w:val="22"/>
                <w:szCs w:val="22"/>
                <w:lang w:val="en-GB"/>
              </w:rPr>
            </w:pPr>
            <w:r w:rsidRPr="00B31893">
              <w:rPr>
                <w:rFonts w:asciiTheme="minorHAnsi" w:hAnsiTheme="minorHAnsi" w:cstheme="minorHAnsi"/>
                <w:b/>
                <w:sz w:val="22"/>
                <w:szCs w:val="22"/>
                <w:lang w:val="en-GB"/>
              </w:rPr>
              <w:t>ΝΑΙ</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14:paraId="00CBF7B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sz w:val="22"/>
                <w:szCs w:val="22"/>
                <w:lang w:val="en-GB"/>
              </w:rPr>
            </w:pPr>
            <w:r w:rsidRPr="00B31893">
              <w:rPr>
                <w:rFonts w:asciiTheme="minorHAnsi" w:hAnsiTheme="minorHAnsi" w:cstheme="minorHAnsi"/>
                <w:b/>
                <w:sz w:val="22"/>
                <w:szCs w:val="22"/>
                <w:lang w:val="en-GB"/>
              </w:rPr>
              <w:t>ΟΧΙ</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2BEBA50A"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sz w:val="22"/>
                <w:szCs w:val="22"/>
                <w:lang w:val="en-GB"/>
              </w:rPr>
            </w:pPr>
            <w:r w:rsidRPr="00B31893">
              <w:rPr>
                <w:rFonts w:asciiTheme="minorHAnsi" w:hAnsiTheme="minorHAnsi" w:cstheme="minorHAnsi"/>
                <w:b/>
                <w:sz w:val="22"/>
                <w:szCs w:val="22"/>
                <w:lang w:val="el-GR"/>
              </w:rPr>
              <w:t>Δεν αφορά</w:t>
            </w:r>
          </w:p>
        </w:tc>
        <w:tc>
          <w:tcPr>
            <w:tcW w:w="3686" w:type="dxa"/>
            <w:tcBorders>
              <w:top w:val="single" w:sz="4" w:space="0" w:color="auto"/>
              <w:left w:val="single" w:sz="4" w:space="0" w:color="auto"/>
              <w:bottom w:val="single" w:sz="4" w:space="0" w:color="auto"/>
              <w:right w:val="single" w:sz="4" w:space="0" w:color="auto"/>
            </w:tcBorders>
            <w:shd w:val="clear" w:color="auto" w:fill="C6D9F1"/>
            <w:vAlign w:val="center"/>
          </w:tcPr>
          <w:p w14:paraId="0A273DE3"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Pr>
                <w:rFonts w:asciiTheme="minorHAnsi" w:hAnsiTheme="minorHAnsi" w:cstheme="minorHAnsi"/>
                <w:b/>
                <w:bCs/>
                <w:color w:val="000000"/>
                <w:sz w:val="22"/>
                <w:szCs w:val="22"/>
                <w:lang w:val="el-GR" w:eastAsia="el-GR" w:bidi="he-IL"/>
              </w:rPr>
              <w:t>Ενδεικτικές Οδηγίες Ελέγχου</w:t>
            </w:r>
          </w:p>
        </w:tc>
        <w:tc>
          <w:tcPr>
            <w:tcW w:w="3490" w:type="dxa"/>
            <w:tcBorders>
              <w:top w:val="single" w:sz="4" w:space="0" w:color="auto"/>
              <w:left w:val="single" w:sz="4" w:space="0" w:color="auto"/>
              <w:bottom w:val="single" w:sz="4" w:space="0" w:color="auto"/>
              <w:right w:val="single" w:sz="4" w:space="0" w:color="auto"/>
            </w:tcBorders>
            <w:shd w:val="clear" w:color="auto" w:fill="C6D9F1"/>
            <w:vAlign w:val="center"/>
          </w:tcPr>
          <w:p w14:paraId="1E7DF6DC"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Τεκμηρίωση -</w:t>
            </w:r>
          </w:p>
          <w:p w14:paraId="61741965"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B31893">
              <w:rPr>
                <w:rFonts w:asciiTheme="minorHAnsi" w:hAnsiTheme="minorHAnsi" w:cstheme="minorHAnsi"/>
                <w:b/>
                <w:bCs/>
                <w:color w:val="000000"/>
                <w:sz w:val="22"/>
                <w:szCs w:val="22"/>
                <w:lang w:val="el-GR" w:eastAsia="el-GR" w:bidi="he-IL"/>
              </w:rPr>
              <w:t>Παρατηρήσεις</w:t>
            </w:r>
          </w:p>
        </w:tc>
      </w:tr>
      <w:tr w:rsidR="00052F54" w:rsidRPr="00B31893" w14:paraId="648BC6CB" w14:textId="77777777" w:rsidTr="6899E9CB">
        <w:trPr>
          <w:trHeight w:val="1881"/>
        </w:trPr>
        <w:tc>
          <w:tcPr>
            <w:tcW w:w="833" w:type="dxa"/>
            <w:tcBorders>
              <w:top w:val="single" w:sz="4" w:space="0" w:color="auto"/>
              <w:left w:val="single" w:sz="4" w:space="0" w:color="auto"/>
              <w:bottom w:val="single" w:sz="4" w:space="0" w:color="auto"/>
              <w:right w:val="single" w:sz="4" w:space="0" w:color="auto"/>
            </w:tcBorders>
            <w:vAlign w:val="center"/>
          </w:tcPr>
          <w:p w14:paraId="7DB38B93"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sidRPr="00B31893">
              <w:rPr>
                <w:rFonts w:asciiTheme="minorHAnsi" w:hAnsiTheme="minorHAnsi" w:cstheme="minorHAnsi"/>
                <w:color w:val="000000"/>
                <w:sz w:val="22"/>
                <w:szCs w:val="22"/>
                <w:lang w:val="el-GR" w:eastAsia="el-GR" w:bidi="he-IL"/>
              </w:rPr>
              <w:t>1.</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6BFE8DF2" w14:textId="264511BF" w:rsidR="00052F54" w:rsidRPr="00B31893" w:rsidRDefault="00052F54" w:rsidP="00C6277C">
            <w:pPr>
              <w:autoSpaceDE w:val="0"/>
              <w:autoSpaceDN w:val="0"/>
              <w:adjustRightInd w:val="0"/>
              <w:spacing w:after="160" w:line="240" w:lineRule="exact"/>
              <w:jc w:val="both"/>
              <w:rPr>
                <w:rFonts w:asciiTheme="minorHAnsi" w:hAnsiTheme="minorHAnsi" w:cstheme="minorHAnsi"/>
                <w:sz w:val="22"/>
                <w:szCs w:val="22"/>
                <w:lang w:val="el-GR" w:eastAsia="el-GR" w:bidi="he-IL"/>
              </w:rPr>
            </w:pPr>
            <w:r w:rsidRPr="008201DA">
              <w:rPr>
                <w:rFonts w:asciiTheme="minorHAnsi" w:hAnsiTheme="minorHAnsi" w:cstheme="minorHAnsi"/>
                <w:sz w:val="22"/>
                <w:szCs w:val="22"/>
                <w:lang w:val="el-GR" w:eastAsia="el-GR"/>
              </w:rPr>
              <w:t xml:space="preserve">Επιβεβαιώνεται </w:t>
            </w:r>
            <w:r w:rsidRPr="00B31893">
              <w:rPr>
                <w:rFonts w:asciiTheme="minorHAnsi" w:hAnsiTheme="minorHAnsi" w:cstheme="minorHAnsi"/>
                <w:sz w:val="22"/>
                <w:szCs w:val="22"/>
                <w:lang w:val="el-GR"/>
              </w:rPr>
              <w:t>η</w:t>
            </w:r>
            <w:r w:rsidR="00F96BA9" w:rsidRPr="00F96BA9">
              <w:rPr>
                <w:rFonts w:asciiTheme="minorHAnsi" w:hAnsiTheme="minorHAnsi" w:cstheme="minorHAnsi"/>
                <w:sz w:val="22"/>
                <w:szCs w:val="22"/>
                <w:lang w:val="el-GR"/>
              </w:rPr>
              <w:t xml:space="preserve"> </w:t>
            </w:r>
            <w:r w:rsidR="00F96BA9">
              <w:rPr>
                <w:rFonts w:asciiTheme="minorHAnsi" w:hAnsiTheme="minorHAnsi" w:cstheme="minorHAnsi"/>
                <w:sz w:val="22"/>
                <w:szCs w:val="22"/>
                <w:lang w:val="el-GR"/>
              </w:rPr>
              <w:t xml:space="preserve">συμμόρφωση της Δράσης/Έργου με </w:t>
            </w:r>
            <w:r w:rsidRPr="00B31893">
              <w:rPr>
                <w:rFonts w:asciiTheme="minorHAnsi" w:hAnsiTheme="minorHAnsi" w:cstheme="minorHAnsi"/>
                <w:sz w:val="22"/>
                <w:szCs w:val="22"/>
                <w:lang w:val="el-GR"/>
              </w:rPr>
              <w:t>την αρχή της «Μη πρόκλησης σημαντικής βλάβης» κατά την έννοια του άρθρου 17 του κανονισμού (ΕΕ) 2020/852 του Ευρωπαϊκού Κοινοβουλίου και του Συμβουλίου;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986D62"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914CE"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FF243" w14:textId="77777777" w:rsidR="00052F54" w:rsidRPr="00B31893" w:rsidRDefault="00052F54" w:rsidP="00C6277C">
            <w:pPr>
              <w:autoSpaceDE w:val="0"/>
              <w:autoSpaceDN w:val="0"/>
              <w:adjustRightInd w:val="0"/>
              <w:spacing w:after="160" w:line="240" w:lineRule="exact"/>
              <w:jc w:val="center"/>
              <w:rPr>
                <w:rFonts w:asciiTheme="minorHAnsi" w:hAnsiTheme="minorHAnsi" w:cstheme="minorHAnsi"/>
                <w:sz w:val="22"/>
                <w:szCs w:val="22"/>
                <w:lang w:val="el-GR"/>
              </w:rPr>
            </w:pPr>
            <w:r w:rsidRPr="00B31893">
              <w:rPr>
                <w:rFonts w:asciiTheme="minorHAnsi" w:hAnsiTheme="minorHAnsi" w:cstheme="minorHAnsi"/>
                <w:sz w:val="22"/>
                <w:szCs w:val="22"/>
                <w:lang w:val="en-GB"/>
              </w:rPr>
              <w:fldChar w:fldCharType="begin">
                <w:ffData>
                  <w:name w:val="Check1"/>
                  <w:enabled/>
                  <w:calcOnExit w:val="0"/>
                  <w:checkBox>
                    <w:sizeAuto/>
                    <w:default w:val="0"/>
                  </w:checkBox>
                </w:ffData>
              </w:fldChar>
            </w:r>
            <w:r w:rsidRPr="00B31893">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B31893">
              <w:rPr>
                <w:rFonts w:asciiTheme="minorHAnsi" w:hAnsiTheme="minorHAnsi" w:cstheme="minorHAnsi"/>
                <w:sz w:val="22"/>
                <w:szCs w:val="22"/>
                <w:lang w:val="en-GB"/>
              </w:rPr>
              <w:fldChar w:fldCharType="end"/>
            </w:r>
          </w:p>
        </w:tc>
        <w:tc>
          <w:tcPr>
            <w:tcW w:w="3686" w:type="dxa"/>
            <w:tcBorders>
              <w:top w:val="single" w:sz="4" w:space="0" w:color="auto"/>
              <w:left w:val="single" w:sz="4" w:space="0" w:color="auto"/>
              <w:bottom w:val="single" w:sz="4" w:space="0" w:color="auto"/>
              <w:right w:val="single" w:sz="4" w:space="0" w:color="auto"/>
            </w:tcBorders>
          </w:tcPr>
          <w:p w14:paraId="0B027965" w14:textId="77777777" w:rsidR="0039351F" w:rsidRDefault="0039351F" w:rsidP="0039351F">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Αναλόγως του σταδίου διεξαγωγής του ελέγχου βεβαιώνεται η συμμόρφωση με το εν λόγω σημείο, ε</w:t>
            </w:r>
            <w:r w:rsidR="00052F54">
              <w:rPr>
                <w:rFonts w:asciiTheme="minorHAnsi" w:hAnsiTheme="minorHAnsi" w:cstheme="minorHAnsi"/>
                <w:i/>
                <w:iCs/>
                <w:sz w:val="22"/>
                <w:szCs w:val="22"/>
                <w:lang w:val="el-GR"/>
              </w:rPr>
              <w:t>άν συντρέχει σχετική υποχρέωση εκ της φύσεως του έργου και της σχετικής περιγραφής στην Εκτελεστική απόφαση του Συμβουλίου</w:t>
            </w:r>
            <w:r>
              <w:rPr>
                <w:rFonts w:asciiTheme="minorHAnsi" w:hAnsiTheme="minorHAnsi" w:cstheme="minorHAnsi"/>
                <w:i/>
                <w:iCs/>
                <w:sz w:val="22"/>
                <w:szCs w:val="22"/>
                <w:lang w:val="el-GR"/>
              </w:rPr>
              <w:t>.</w:t>
            </w:r>
          </w:p>
          <w:p w14:paraId="1FA35D41" w14:textId="6D02A606" w:rsidR="00AC523B" w:rsidRPr="00AC254C" w:rsidRDefault="0039351F" w:rsidP="6899E9CB">
            <w:pPr>
              <w:jc w:val="both"/>
              <w:rPr>
                <w:rFonts w:asciiTheme="minorHAnsi" w:hAnsiTheme="minorHAnsi" w:cstheme="minorBidi"/>
                <w:i/>
                <w:iCs/>
                <w:sz w:val="22"/>
                <w:szCs w:val="22"/>
                <w:lang w:val="el-GR"/>
              </w:rPr>
            </w:pPr>
            <w:r w:rsidRPr="6899E9CB">
              <w:rPr>
                <w:rFonts w:asciiTheme="minorHAnsi" w:hAnsiTheme="minorHAnsi" w:cstheme="minorBidi"/>
                <w:i/>
                <w:iCs/>
                <w:sz w:val="22"/>
                <w:szCs w:val="22"/>
                <w:lang w:val="el-GR"/>
              </w:rPr>
              <w:t>Εάν απαιτείται η συμμόρφωση,</w:t>
            </w:r>
            <w:r w:rsidR="00052F54" w:rsidRPr="6899E9CB">
              <w:rPr>
                <w:rFonts w:asciiTheme="minorHAnsi" w:hAnsiTheme="minorHAnsi" w:cstheme="minorBidi"/>
                <w:i/>
                <w:iCs/>
                <w:sz w:val="22"/>
                <w:szCs w:val="22"/>
                <w:lang w:val="el-GR"/>
              </w:rPr>
              <w:t xml:space="preserve"> εξετάζεται </w:t>
            </w:r>
            <w:r w:rsidR="00AC523B" w:rsidRPr="6899E9CB">
              <w:rPr>
                <w:rFonts w:asciiTheme="minorHAnsi" w:hAnsiTheme="minorHAnsi" w:cstheme="minorBidi"/>
                <w:i/>
                <w:iCs/>
                <w:sz w:val="22"/>
                <w:szCs w:val="22"/>
                <w:lang w:val="el-GR"/>
              </w:rPr>
              <w:t xml:space="preserve">αρχικά </w:t>
            </w:r>
            <w:r w:rsidR="00052F54" w:rsidRPr="6899E9CB">
              <w:rPr>
                <w:rFonts w:asciiTheme="minorHAnsi" w:hAnsiTheme="minorHAnsi" w:cstheme="minorBidi"/>
                <w:i/>
                <w:iCs/>
                <w:sz w:val="22"/>
                <w:szCs w:val="22"/>
                <w:lang w:val="el-GR"/>
              </w:rPr>
              <w:t xml:space="preserve">η πρόβλεψη στην Πρόσκληση συμμόρφωσης των αιτήσεων που θα επιλεχθούν με την τεχνική καθοδήγηση σχετικά με την εφαρμογή της αρχής «Μη πρόκλησης σημαντικής βλάβης» (2021/C 58/01), ιδίως δε μέσω της χρήσης καταλόγου εξαιρέσεων και της απαίτησης συμμόρφωσης με την οικεία </w:t>
            </w:r>
            <w:proofErr w:type="spellStart"/>
            <w:r w:rsidR="00052F54" w:rsidRPr="6899E9CB">
              <w:rPr>
                <w:rFonts w:asciiTheme="minorHAnsi" w:hAnsiTheme="minorHAnsi" w:cstheme="minorBidi"/>
                <w:i/>
                <w:iCs/>
                <w:sz w:val="22"/>
                <w:szCs w:val="22"/>
                <w:lang w:val="el-GR"/>
              </w:rPr>
              <w:t>ενωσιακή</w:t>
            </w:r>
            <w:proofErr w:type="spellEnd"/>
            <w:r w:rsidR="00052F54" w:rsidRPr="6899E9CB">
              <w:rPr>
                <w:rFonts w:asciiTheme="minorHAnsi" w:hAnsiTheme="minorHAnsi" w:cstheme="minorBidi"/>
                <w:i/>
                <w:iCs/>
                <w:sz w:val="22"/>
                <w:szCs w:val="22"/>
                <w:lang w:val="el-GR"/>
              </w:rPr>
              <w:t xml:space="preserve"> και εθνική περιβαλλοντική νομοθεσία.</w:t>
            </w:r>
            <w:r w:rsidR="00AC254C" w:rsidRPr="009C423E">
              <w:rPr>
                <w:rFonts w:asciiTheme="minorHAnsi" w:hAnsiTheme="minorHAnsi" w:cstheme="minorBidi"/>
                <w:i/>
                <w:iCs/>
                <w:sz w:val="22"/>
                <w:szCs w:val="22"/>
                <w:lang w:val="el-GR"/>
              </w:rPr>
              <w:t xml:space="preserve"> </w:t>
            </w:r>
            <w:r w:rsidR="00AC254C" w:rsidRPr="6899E9CB">
              <w:rPr>
                <w:rFonts w:asciiTheme="minorHAnsi" w:hAnsiTheme="minorHAnsi" w:cstheme="minorBidi"/>
                <w:i/>
                <w:iCs/>
                <w:sz w:val="22"/>
                <w:szCs w:val="22"/>
                <w:lang w:val="el-GR"/>
              </w:rPr>
              <w:t xml:space="preserve">Επιπλέον, </w:t>
            </w:r>
            <w:r w:rsidR="006E1166" w:rsidRPr="6899E9CB">
              <w:rPr>
                <w:rFonts w:asciiTheme="minorHAnsi" w:hAnsiTheme="minorHAnsi" w:cstheme="minorBidi"/>
                <w:i/>
                <w:iCs/>
                <w:sz w:val="22"/>
                <w:szCs w:val="22"/>
                <w:lang w:val="el-GR"/>
              </w:rPr>
              <w:t xml:space="preserve">συνεκτιμώνται τα οριζόμενα στην </w:t>
            </w:r>
            <w:r w:rsidR="006E1166" w:rsidRPr="6899E9CB">
              <w:rPr>
                <w:rFonts w:asciiTheme="minorHAnsi" w:hAnsiTheme="minorHAnsi" w:cstheme="minorBidi"/>
                <w:i/>
                <w:iCs/>
                <w:color w:val="000000" w:themeColor="text1"/>
                <w:sz w:val="22"/>
                <w:szCs w:val="22"/>
                <w:lang w:val="el-GR" w:eastAsia="el-GR" w:bidi="he-IL"/>
              </w:rPr>
              <w:t xml:space="preserve"> Ανακοίνωση </w:t>
            </w:r>
            <w:r w:rsidR="00A71B58" w:rsidRPr="6899E9CB">
              <w:rPr>
                <w:rFonts w:asciiTheme="minorHAnsi" w:hAnsiTheme="minorHAnsi" w:cstheme="minorBidi"/>
                <w:i/>
                <w:iCs/>
                <w:color w:val="000000" w:themeColor="text1"/>
                <w:sz w:val="22"/>
                <w:szCs w:val="22"/>
                <w:lang w:val="el-GR" w:eastAsia="el-GR" w:bidi="he-IL"/>
              </w:rPr>
              <w:t xml:space="preserve">της </w:t>
            </w:r>
            <w:r w:rsidR="006E1166" w:rsidRPr="6899E9CB">
              <w:rPr>
                <w:rFonts w:asciiTheme="minorHAnsi" w:hAnsiTheme="minorHAnsi" w:cstheme="minorBidi"/>
                <w:i/>
                <w:iCs/>
                <w:color w:val="000000" w:themeColor="text1"/>
                <w:sz w:val="22"/>
                <w:szCs w:val="22"/>
                <w:lang w:val="el-GR" w:eastAsia="el-GR" w:bidi="he-IL"/>
              </w:rPr>
              <w:t>Ε</w:t>
            </w:r>
            <w:r w:rsidR="00A71B58" w:rsidRPr="6899E9CB">
              <w:rPr>
                <w:rFonts w:asciiTheme="minorHAnsi" w:hAnsiTheme="minorHAnsi" w:cstheme="minorBidi"/>
                <w:i/>
                <w:iCs/>
                <w:color w:val="000000" w:themeColor="text1"/>
                <w:sz w:val="22"/>
                <w:szCs w:val="22"/>
                <w:lang w:val="el-GR" w:eastAsia="el-GR" w:bidi="he-IL"/>
              </w:rPr>
              <w:t>πιτροπής</w:t>
            </w:r>
            <w:r w:rsidR="006E1166" w:rsidRPr="6899E9CB">
              <w:rPr>
                <w:rFonts w:asciiTheme="minorHAnsi" w:hAnsiTheme="minorHAnsi" w:cstheme="minorBidi"/>
                <w:i/>
                <w:iCs/>
                <w:color w:val="000000" w:themeColor="text1"/>
                <w:sz w:val="22"/>
                <w:szCs w:val="22"/>
                <w:lang w:val="el-GR" w:eastAsia="el-GR" w:bidi="he-IL"/>
              </w:rPr>
              <w:t xml:space="preserve"> 2021/C 280/01, σχετικά με </w:t>
            </w:r>
            <w:r w:rsidR="00A71B58" w:rsidRPr="6899E9CB">
              <w:rPr>
                <w:rFonts w:asciiTheme="minorHAnsi" w:hAnsiTheme="minorHAnsi" w:cstheme="minorBidi"/>
                <w:i/>
                <w:iCs/>
                <w:color w:val="000000" w:themeColor="text1"/>
                <w:sz w:val="22"/>
                <w:szCs w:val="22"/>
                <w:lang w:val="el-GR" w:eastAsia="el-GR" w:bidi="he-IL"/>
              </w:rPr>
              <w:t xml:space="preserve">την </w:t>
            </w:r>
            <w:r w:rsidR="006E1166" w:rsidRPr="6899E9CB">
              <w:rPr>
                <w:rFonts w:asciiTheme="minorHAnsi" w:hAnsiTheme="minorHAnsi" w:cstheme="minorBidi"/>
                <w:i/>
                <w:iCs/>
                <w:color w:val="000000" w:themeColor="text1"/>
                <w:sz w:val="22"/>
                <w:szCs w:val="22"/>
                <w:lang w:val="el-GR" w:eastAsia="el-GR" w:bidi="he-IL"/>
              </w:rPr>
              <w:t xml:space="preserve">τεχνική καθοδήγηση όσον αφορά τον έλεγχο βιωσιμότητας για το ταμείο </w:t>
            </w:r>
            <w:proofErr w:type="spellStart"/>
            <w:r w:rsidR="006E1166" w:rsidRPr="6899E9CB">
              <w:rPr>
                <w:rFonts w:asciiTheme="minorHAnsi" w:hAnsiTheme="minorHAnsi" w:cstheme="minorBidi"/>
                <w:i/>
                <w:iCs/>
                <w:color w:val="000000" w:themeColor="text1"/>
                <w:sz w:val="22"/>
                <w:szCs w:val="22"/>
                <w:lang w:val="el-GR" w:eastAsia="el-GR" w:bidi="he-IL"/>
              </w:rPr>
              <w:t>InvestEU</w:t>
            </w:r>
            <w:proofErr w:type="spellEnd"/>
            <w:r w:rsidR="00A71B58" w:rsidRPr="6899E9CB">
              <w:rPr>
                <w:rFonts w:asciiTheme="minorHAnsi" w:hAnsiTheme="minorHAnsi" w:cstheme="minorBidi"/>
                <w:i/>
                <w:iCs/>
                <w:color w:val="000000" w:themeColor="text1"/>
                <w:sz w:val="22"/>
                <w:szCs w:val="22"/>
                <w:lang w:val="el-GR" w:eastAsia="el-GR" w:bidi="he-IL"/>
              </w:rPr>
              <w:t>.</w:t>
            </w:r>
          </w:p>
          <w:p w14:paraId="574DBC7F" w14:textId="49BDA4F7" w:rsidR="00052F54" w:rsidRPr="00106764" w:rsidRDefault="00F35700" w:rsidP="0039351F">
            <w:pPr>
              <w:jc w:val="both"/>
              <w:rPr>
                <w:rFonts w:asciiTheme="minorHAnsi" w:hAnsiTheme="minorHAnsi" w:cstheme="minorHAnsi"/>
                <w:i/>
                <w:iCs/>
                <w:sz w:val="22"/>
                <w:szCs w:val="22"/>
                <w:lang w:val="el-GR"/>
              </w:rPr>
            </w:pPr>
            <w:r>
              <w:rPr>
                <w:rFonts w:asciiTheme="minorHAnsi" w:hAnsiTheme="minorHAnsi" w:cstheme="minorHAnsi"/>
                <w:i/>
                <w:iCs/>
                <w:sz w:val="22"/>
                <w:szCs w:val="22"/>
                <w:lang w:val="el-GR"/>
              </w:rPr>
              <w:t>Σ</w:t>
            </w:r>
            <w:r w:rsidR="00AC523B">
              <w:rPr>
                <w:rFonts w:asciiTheme="minorHAnsi" w:hAnsiTheme="minorHAnsi" w:cstheme="minorHAnsi"/>
                <w:i/>
                <w:iCs/>
                <w:sz w:val="22"/>
                <w:szCs w:val="22"/>
                <w:lang w:val="el-GR"/>
              </w:rPr>
              <w:t>ε επόμενο στάδιο</w:t>
            </w:r>
            <w:r>
              <w:rPr>
                <w:rFonts w:asciiTheme="minorHAnsi" w:hAnsiTheme="minorHAnsi" w:cstheme="minorHAnsi"/>
                <w:i/>
                <w:iCs/>
                <w:sz w:val="22"/>
                <w:szCs w:val="22"/>
                <w:lang w:val="el-GR"/>
              </w:rPr>
              <w:t xml:space="preserve"> και </w:t>
            </w:r>
            <w:r w:rsidR="009F3284">
              <w:rPr>
                <w:rFonts w:asciiTheme="minorHAnsi" w:hAnsiTheme="minorHAnsi" w:cstheme="minorHAnsi"/>
                <w:i/>
                <w:iCs/>
                <w:sz w:val="22"/>
                <w:szCs w:val="22"/>
                <w:lang w:val="el-GR"/>
              </w:rPr>
              <w:t xml:space="preserve">κατά την υλοποίηση του έργου ελέγχεται και βεβαιώνεται η συμμόρφωση αυτού </w:t>
            </w:r>
            <w:r w:rsidR="0079018D">
              <w:rPr>
                <w:rFonts w:asciiTheme="minorHAnsi" w:hAnsiTheme="minorHAnsi" w:cstheme="minorHAnsi"/>
                <w:i/>
                <w:iCs/>
                <w:sz w:val="22"/>
                <w:szCs w:val="22"/>
                <w:lang w:val="el-GR"/>
              </w:rPr>
              <w:t>μ</w:t>
            </w:r>
            <w:r w:rsidR="005757CB">
              <w:rPr>
                <w:rFonts w:asciiTheme="minorHAnsi" w:hAnsiTheme="minorHAnsi" w:cstheme="minorHAnsi"/>
                <w:i/>
                <w:iCs/>
                <w:sz w:val="22"/>
                <w:szCs w:val="22"/>
                <w:lang w:val="el-GR"/>
              </w:rPr>
              <w:t>ε</w:t>
            </w:r>
            <w:r w:rsidR="0079018D">
              <w:rPr>
                <w:rFonts w:asciiTheme="minorHAnsi" w:hAnsiTheme="minorHAnsi" w:cstheme="minorHAnsi"/>
                <w:i/>
                <w:iCs/>
                <w:sz w:val="22"/>
                <w:szCs w:val="22"/>
                <w:lang w:val="el-GR"/>
              </w:rPr>
              <w:t xml:space="preserve"> τα επιμέρους κριτήρια </w:t>
            </w:r>
            <w:r w:rsidR="005757CB">
              <w:rPr>
                <w:rFonts w:asciiTheme="minorHAnsi" w:hAnsiTheme="minorHAnsi" w:cstheme="minorHAnsi"/>
                <w:i/>
                <w:iCs/>
                <w:sz w:val="22"/>
                <w:szCs w:val="22"/>
                <w:lang w:val="el-GR"/>
              </w:rPr>
              <w:t xml:space="preserve">της ανωτέρω </w:t>
            </w:r>
            <w:r w:rsidR="005757CB" w:rsidRPr="00106764">
              <w:rPr>
                <w:rFonts w:asciiTheme="minorHAnsi" w:hAnsiTheme="minorHAnsi" w:cstheme="minorHAnsi"/>
                <w:i/>
                <w:iCs/>
                <w:sz w:val="22"/>
                <w:szCs w:val="22"/>
                <w:lang w:val="el-GR"/>
              </w:rPr>
              <w:lastRenderedPageBreak/>
              <w:t>τεχνική</w:t>
            </w:r>
            <w:r w:rsidR="00B973AA">
              <w:rPr>
                <w:rFonts w:asciiTheme="minorHAnsi" w:hAnsiTheme="minorHAnsi" w:cstheme="minorHAnsi"/>
                <w:i/>
                <w:iCs/>
                <w:sz w:val="22"/>
                <w:szCs w:val="22"/>
                <w:lang w:val="el-GR"/>
              </w:rPr>
              <w:t>ς</w:t>
            </w:r>
            <w:r w:rsidR="005757CB" w:rsidRPr="00106764">
              <w:rPr>
                <w:rFonts w:asciiTheme="minorHAnsi" w:hAnsiTheme="minorHAnsi" w:cstheme="minorHAnsi"/>
                <w:i/>
                <w:iCs/>
                <w:sz w:val="22"/>
                <w:szCs w:val="22"/>
                <w:lang w:val="el-GR"/>
              </w:rPr>
              <w:t xml:space="preserve"> καθοδήγηση</w:t>
            </w:r>
            <w:r w:rsidR="00B973AA">
              <w:rPr>
                <w:rFonts w:asciiTheme="minorHAnsi" w:hAnsiTheme="minorHAnsi" w:cstheme="minorHAnsi"/>
                <w:i/>
                <w:iCs/>
                <w:sz w:val="22"/>
                <w:szCs w:val="22"/>
                <w:lang w:val="el-GR"/>
              </w:rPr>
              <w:t>ς της Ευρωπαϊκής Επιτροπής.</w:t>
            </w:r>
            <w:r w:rsidR="00AC523B">
              <w:rPr>
                <w:rFonts w:asciiTheme="minorHAnsi" w:hAnsiTheme="minorHAnsi" w:cstheme="minorHAnsi"/>
                <w:i/>
                <w:iCs/>
                <w:sz w:val="22"/>
                <w:szCs w:val="22"/>
                <w:lang w:val="el-GR"/>
              </w:rPr>
              <w:t xml:space="preserve"> </w:t>
            </w:r>
            <w:r w:rsidR="00052F54" w:rsidRPr="00106764">
              <w:rPr>
                <w:rFonts w:asciiTheme="minorHAnsi" w:hAnsiTheme="minorHAnsi" w:cstheme="minorHAnsi"/>
                <w:i/>
                <w:iCs/>
                <w:sz w:val="22"/>
                <w:szCs w:val="22"/>
                <w:lang w:val="el-GR"/>
              </w:rPr>
              <w:t xml:space="preserve"> </w:t>
            </w:r>
            <w:r w:rsidR="00052F54" w:rsidRPr="00177DBA">
              <w:rPr>
                <w:rFonts w:asciiTheme="minorHAnsi" w:hAnsiTheme="minorHAnsi" w:cstheme="minorHAnsi"/>
                <w:i/>
                <w:iCs/>
                <w:sz w:val="22"/>
                <w:szCs w:val="22"/>
                <w:lang w:val="el-GR"/>
              </w:rPr>
              <w:t xml:space="preserve">  </w:t>
            </w:r>
            <w:r w:rsidR="00052F54" w:rsidRPr="00106764">
              <w:rPr>
                <w:rFonts w:asciiTheme="minorHAnsi" w:hAnsiTheme="minorHAnsi" w:cstheme="minorHAnsi"/>
                <w:i/>
                <w:iCs/>
                <w:sz w:val="22"/>
                <w:szCs w:val="22"/>
                <w:lang w:val="el-GR"/>
              </w:rPr>
              <w:t xml:space="preserve"> </w:t>
            </w:r>
          </w:p>
        </w:tc>
        <w:tc>
          <w:tcPr>
            <w:tcW w:w="3490" w:type="dxa"/>
            <w:tcBorders>
              <w:top w:val="single" w:sz="4" w:space="0" w:color="auto"/>
              <w:left w:val="single" w:sz="4" w:space="0" w:color="auto"/>
              <w:bottom w:val="single" w:sz="4" w:space="0" w:color="auto"/>
              <w:right w:val="single" w:sz="4" w:space="0" w:color="auto"/>
            </w:tcBorders>
            <w:shd w:val="clear" w:color="auto" w:fill="auto"/>
          </w:tcPr>
          <w:p w14:paraId="5C452AE7" w14:textId="77777777" w:rsidR="00052F54" w:rsidRPr="002E6745" w:rsidRDefault="00052F54" w:rsidP="00C6277C">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p>
        </w:tc>
      </w:tr>
    </w:tbl>
    <w:p w14:paraId="3D4D0536" w14:textId="77777777" w:rsidR="0095271D" w:rsidRDefault="0095271D" w:rsidP="0095271D">
      <w:pPr>
        <w:spacing w:before="240" w:after="120"/>
        <w:rPr>
          <w:rFonts w:asciiTheme="minorHAnsi" w:hAnsiTheme="minorHAnsi" w:cstheme="minorHAnsi"/>
          <w:b/>
          <w:bCs/>
          <w:sz w:val="22"/>
          <w:szCs w:val="22"/>
          <w:u w:val="single"/>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95271D" w:rsidRPr="005C1950" w14:paraId="48A3BD6A" w14:textId="77777777" w:rsidTr="005D7776">
        <w:tc>
          <w:tcPr>
            <w:tcW w:w="9918" w:type="dxa"/>
            <w:gridSpan w:val="2"/>
            <w:shd w:val="clear" w:color="auto" w:fill="F3F3F3"/>
          </w:tcPr>
          <w:p w14:paraId="4ECDCFA5"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95271D" w:rsidRPr="000A560D" w14:paraId="4F413429" w14:textId="77777777" w:rsidTr="005D7776">
        <w:tc>
          <w:tcPr>
            <w:tcW w:w="1033" w:type="dxa"/>
            <w:shd w:val="clear" w:color="auto" w:fill="F3F3F3"/>
          </w:tcPr>
          <w:p w14:paraId="4CA6687E"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27039393"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621A1E78" w14:textId="77777777" w:rsidTr="005D7776">
        <w:tc>
          <w:tcPr>
            <w:tcW w:w="1033" w:type="dxa"/>
            <w:shd w:val="clear" w:color="auto" w:fill="F3F3F3"/>
          </w:tcPr>
          <w:p w14:paraId="137AE6DC"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6CF730DA" w14:textId="77777777" w:rsidR="0095271D" w:rsidRPr="000A560D" w:rsidRDefault="0095271D" w:rsidP="005D7776">
            <w:pPr>
              <w:spacing w:before="60" w:after="60"/>
              <w:rPr>
                <w:rFonts w:asciiTheme="minorHAnsi" w:hAnsiTheme="minorHAnsi" w:cstheme="minorHAnsi"/>
                <w:sz w:val="22"/>
                <w:szCs w:val="22"/>
                <w:lang w:val="el-GR"/>
              </w:rPr>
            </w:pPr>
          </w:p>
        </w:tc>
      </w:tr>
    </w:tbl>
    <w:p w14:paraId="1F0FC46D" w14:textId="77777777" w:rsidR="0095271D" w:rsidRPr="000A560D" w:rsidRDefault="0095271D" w:rsidP="0095271D">
      <w:pPr>
        <w:spacing w:before="240" w:after="120"/>
        <w:rPr>
          <w:rFonts w:asciiTheme="minorHAnsi" w:hAnsiTheme="minorHAnsi" w:cstheme="minorHAnsi"/>
          <w:b/>
          <w:bCs/>
          <w:sz w:val="22"/>
          <w:szCs w:val="22"/>
          <w:u w:val="single"/>
          <w:lang w:val="el-GR"/>
        </w:rPr>
      </w:pPr>
    </w:p>
    <w:p w14:paraId="3AEF537A" w14:textId="06E6EF3E" w:rsidR="0095271D" w:rsidRPr="00F962B3" w:rsidRDefault="004E7AB2" w:rsidP="0095271D">
      <w:pPr>
        <w:spacing w:after="0"/>
        <w:jc w:val="both"/>
        <w:rPr>
          <w:rFonts w:asciiTheme="minorHAnsi" w:hAnsiTheme="minorHAnsi" w:cstheme="minorHAnsi"/>
          <w:b/>
          <w:bCs/>
          <w:color w:val="000000"/>
          <w:sz w:val="22"/>
          <w:szCs w:val="22"/>
          <w:lang w:val="el-GR" w:eastAsia="el-GR" w:bidi="he-IL"/>
        </w:rPr>
      </w:pPr>
      <w:bookmarkStart w:id="6" w:name="_Hlk82603603"/>
      <w:r>
        <w:rPr>
          <w:rFonts w:asciiTheme="minorHAnsi" w:hAnsiTheme="minorHAnsi" w:cstheme="minorHAnsi"/>
          <w:b/>
          <w:bCs/>
          <w:color w:val="000000"/>
          <w:sz w:val="22"/>
          <w:szCs w:val="22"/>
          <w:lang w:val="el-GR" w:eastAsia="el-GR" w:bidi="he-IL"/>
        </w:rPr>
        <w:t>7</w:t>
      </w:r>
      <w:r w:rsidR="0095271D" w:rsidRPr="00F962B3">
        <w:rPr>
          <w:rFonts w:asciiTheme="minorHAnsi" w:hAnsiTheme="minorHAnsi" w:cstheme="minorHAnsi"/>
          <w:b/>
          <w:bCs/>
          <w:color w:val="000000"/>
          <w:sz w:val="22"/>
          <w:szCs w:val="22"/>
          <w:lang w:val="el-GR" w:eastAsia="el-GR" w:bidi="he-IL"/>
        </w:rPr>
        <w:t xml:space="preserve">. </w:t>
      </w:r>
      <w:r w:rsidR="0095271D" w:rsidRPr="0040106E">
        <w:rPr>
          <w:rFonts w:asciiTheme="minorHAnsi" w:hAnsiTheme="minorHAnsi" w:cstheme="minorHAnsi"/>
          <w:b/>
          <w:bCs/>
          <w:sz w:val="22"/>
          <w:szCs w:val="22"/>
          <w:lang w:val="el-GR" w:eastAsia="el-GR" w:bidi="he-IL"/>
        </w:rPr>
        <w:t xml:space="preserve">Έλεγχος </w:t>
      </w:r>
      <w:r w:rsidR="0095271D">
        <w:rPr>
          <w:rFonts w:asciiTheme="minorHAnsi" w:hAnsiTheme="minorHAnsi" w:cstheme="minorHAnsi"/>
          <w:b/>
          <w:bCs/>
          <w:sz w:val="22"/>
          <w:szCs w:val="22"/>
          <w:lang w:val="el-GR" w:eastAsia="el-GR" w:bidi="he-IL"/>
        </w:rPr>
        <w:t>σ</w:t>
      </w:r>
      <w:r w:rsidR="0095271D" w:rsidRPr="00F962B3">
        <w:rPr>
          <w:rFonts w:asciiTheme="minorHAnsi" w:hAnsiTheme="minorHAnsi" w:cstheme="minorHAnsi"/>
          <w:b/>
          <w:bCs/>
          <w:color w:val="000000"/>
          <w:sz w:val="22"/>
          <w:szCs w:val="22"/>
          <w:lang w:val="el-GR" w:eastAsia="el-GR" w:bidi="he-IL"/>
        </w:rPr>
        <w:t>υμμόρφωση</w:t>
      </w:r>
      <w:r w:rsidR="0095271D">
        <w:rPr>
          <w:rFonts w:asciiTheme="minorHAnsi" w:hAnsiTheme="minorHAnsi" w:cstheme="minorHAnsi"/>
          <w:b/>
          <w:bCs/>
          <w:color w:val="000000"/>
          <w:sz w:val="22"/>
          <w:szCs w:val="22"/>
          <w:lang w:val="el-GR" w:eastAsia="el-GR" w:bidi="he-IL"/>
        </w:rPr>
        <w:t>ς</w:t>
      </w:r>
      <w:r w:rsidR="0095271D" w:rsidRPr="00F962B3">
        <w:rPr>
          <w:rFonts w:asciiTheme="minorHAnsi" w:hAnsiTheme="minorHAnsi" w:cstheme="minorHAnsi"/>
          <w:b/>
          <w:bCs/>
          <w:color w:val="000000"/>
          <w:sz w:val="22"/>
          <w:szCs w:val="22"/>
          <w:lang w:val="el-GR" w:eastAsia="el-GR" w:bidi="he-IL"/>
        </w:rPr>
        <w:t xml:space="preserve"> της Δράσης /Έργου με τους κλιματικούς/ψηφιακούς στόχους</w:t>
      </w:r>
    </w:p>
    <w:bookmarkEnd w:id="6"/>
    <w:p w14:paraId="0A624CE9" w14:textId="77777777" w:rsidR="0095271D" w:rsidRDefault="0095271D" w:rsidP="0095271D">
      <w:pPr>
        <w:spacing w:after="0"/>
        <w:jc w:val="both"/>
        <w:rPr>
          <w:rFonts w:asciiTheme="minorHAnsi" w:hAnsiTheme="minorHAnsi" w:cstheme="minorHAnsi"/>
          <w:b/>
          <w:bCs/>
          <w:color w:val="000000"/>
          <w:sz w:val="22"/>
          <w:szCs w:val="22"/>
          <w:u w:val="single"/>
          <w:lang w:val="el-GR" w:eastAsia="el-GR" w:bidi="he-IL"/>
        </w:rPr>
      </w:pPr>
    </w:p>
    <w:tbl>
      <w:tblPr>
        <w:tblW w:w="1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6333"/>
        <w:gridCol w:w="1229"/>
        <w:gridCol w:w="1275"/>
        <w:gridCol w:w="1364"/>
        <w:gridCol w:w="2852"/>
      </w:tblGrid>
      <w:tr w:rsidR="0095271D" w:rsidRPr="000A560D" w14:paraId="6110D97F" w14:textId="77777777" w:rsidTr="004E7AB2">
        <w:trPr>
          <w:trHeight w:val="481"/>
        </w:trPr>
        <w:tc>
          <w:tcPr>
            <w:tcW w:w="997" w:type="dxa"/>
            <w:tcBorders>
              <w:top w:val="single" w:sz="4" w:space="0" w:color="auto"/>
              <w:left w:val="single" w:sz="4" w:space="0" w:color="auto"/>
              <w:bottom w:val="single" w:sz="4" w:space="0" w:color="auto"/>
              <w:right w:val="single" w:sz="4" w:space="0" w:color="auto"/>
            </w:tcBorders>
            <w:shd w:val="clear" w:color="auto" w:fill="C6D9F1"/>
            <w:vAlign w:val="center"/>
          </w:tcPr>
          <w:p w14:paraId="782D3519"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Pr>
                <w:rFonts w:asciiTheme="minorHAnsi" w:hAnsiTheme="minorHAnsi" w:cstheme="minorHAnsi"/>
                <w:b/>
                <w:color w:val="000000"/>
                <w:sz w:val="22"/>
                <w:szCs w:val="22"/>
                <w:lang w:val="el-GR" w:eastAsia="el-GR" w:bidi="he-IL"/>
              </w:rPr>
              <w:t>Α/Α</w:t>
            </w:r>
          </w:p>
        </w:tc>
        <w:tc>
          <w:tcPr>
            <w:tcW w:w="6333" w:type="dxa"/>
            <w:tcBorders>
              <w:top w:val="single" w:sz="4" w:space="0" w:color="auto"/>
              <w:left w:val="single" w:sz="4" w:space="0" w:color="auto"/>
              <w:bottom w:val="single" w:sz="4" w:space="0" w:color="auto"/>
              <w:right w:val="single" w:sz="4" w:space="0" w:color="auto"/>
            </w:tcBorders>
            <w:shd w:val="clear" w:color="auto" w:fill="C6D9F1"/>
            <w:vAlign w:val="center"/>
          </w:tcPr>
          <w:p w14:paraId="795AF198"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color w:val="000000"/>
                <w:sz w:val="22"/>
                <w:szCs w:val="22"/>
                <w:lang w:val="el-GR" w:eastAsia="el-GR" w:bidi="he-IL"/>
              </w:rPr>
            </w:pPr>
            <w:r w:rsidRPr="000A560D">
              <w:rPr>
                <w:rFonts w:asciiTheme="minorHAnsi" w:hAnsiTheme="minorHAnsi" w:cstheme="minorHAnsi"/>
                <w:b/>
                <w:color w:val="000000"/>
                <w:sz w:val="22"/>
                <w:szCs w:val="22"/>
                <w:lang w:val="el-GR" w:eastAsia="el-GR" w:bidi="he-IL"/>
              </w:rPr>
              <w:t>Περιγραφή</w:t>
            </w:r>
          </w:p>
        </w:tc>
        <w:tc>
          <w:tcPr>
            <w:tcW w:w="1229" w:type="dxa"/>
            <w:tcBorders>
              <w:top w:val="single" w:sz="4" w:space="0" w:color="auto"/>
              <w:left w:val="single" w:sz="4" w:space="0" w:color="auto"/>
              <w:bottom w:val="single" w:sz="4" w:space="0" w:color="auto"/>
              <w:right w:val="single" w:sz="4" w:space="0" w:color="auto"/>
            </w:tcBorders>
            <w:shd w:val="clear" w:color="auto" w:fill="C6D9F1"/>
            <w:vAlign w:val="center"/>
          </w:tcPr>
          <w:p w14:paraId="30F35B9E"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ΝΑΙ</w:t>
            </w:r>
          </w:p>
        </w:tc>
        <w:tc>
          <w:tcPr>
            <w:tcW w:w="1275" w:type="dxa"/>
            <w:tcBorders>
              <w:top w:val="single" w:sz="4" w:space="0" w:color="auto"/>
              <w:left w:val="single" w:sz="4" w:space="0" w:color="auto"/>
              <w:bottom w:val="single" w:sz="4" w:space="0" w:color="auto"/>
              <w:right w:val="single" w:sz="4" w:space="0" w:color="auto"/>
            </w:tcBorders>
            <w:shd w:val="clear" w:color="auto" w:fill="C6D9F1"/>
            <w:vAlign w:val="center"/>
          </w:tcPr>
          <w:p w14:paraId="030E789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n-GB"/>
              </w:rPr>
              <w:t>ΟΧΙ</w:t>
            </w:r>
          </w:p>
        </w:tc>
        <w:tc>
          <w:tcPr>
            <w:tcW w:w="1364" w:type="dxa"/>
            <w:tcBorders>
              <w:top w:val="single" w:sz="4" w:space="0" w:color="auto"/>
              <w:left w:val="single" w:sz="4" w:space="0" w:color="auto"/>
              <w:bottom w:val="single" w:sz="4" w:space="0" w:color="auto"/>
              <w:right w:val="single" w:sz="4" w:space="0" w:color="auto"/>
            </w:tcBorders>
            <w:shd w:val="clear" w:color="auto" w:fill="C6D9F1"/>
            <w:vAlign w:val="center"/>
          </w:tcPr>
          <w:p w14:paraId="5D34270B"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sz w:val="22"/>
                <w:szCs w:val="22"/>
                <w:lang w:val="en-GB"/>
              </w:rPr>
            </w:pPr>
            <w:r w:rsidRPr="000A560D">
              <w:rPr>
                <w:rFonts w:asciiTheme="minorHAnsi" w:hAnsiTheme="minorHAnsi" w:cstheme="minorHAnsi"/>
                <w:b/>
                <w:sz w:val="22"/>
                <w:szCs w:val="22"/>
                <w:lang w:val="el-GR"/>
              </w:rPr>
              <w:t>Δεν αφορά</w:t>
            </w:r>
          </w:p>
        </w:tc>
        <w:tc>
          <w:tcPr>
            <w:tcW w:w="2852" w:type="dxa"/>
            <w:tcBorders>
              <w:top w:val="single" w:sz="4" w:space="0" w:color="auto"/>
              <w:left w:val="single" w:sz="4" w:space="0" w:color="auto"/>
              <w:bottom w:val="single" w:sz="4" w:space="0" w:color="auto"/>
              <w:right w:val="single" w:sz="4" w:space="0" w:color="auto"/>
            </w:tcBorders>
            <w:shd w:val="clear" w:color="auto" w:fill="C6D9F1"/>
            <w:vAlign w:val="center"/>
          </w:tcPr>
          <w:p w14:paraId="34CABF12" w14:textId="77777777" w:rsidR="0095271D" w:rsidRPr="000A560D" w:rsidRDefault="0095271D" w:rsidP="005D7776">
            <w:pPr>
              <w:autoSpaceDE w:val="0"/>
              <w:autoSpaceDN w:val="0"/>
              <w:adjustRightInd w:val="0"/>
              <w:spacing w:after="160" w:line="240" w:lineRule="exact"/>
              <w:jc w:val="center"/>
              <w:rPr>
                <w:rFonts w:asciiTheme="minorHAnsi" w:hAnsiTheme="minorHAnsi" w:cstheme="minorHAnsi"/>
                <w:b/>
                <w:bCs/>
                <w:color w:val="000000"/>
                <w:sz w:val="22"/>
                <w:szCs w:val="22"/>
                <w:lang w:val="el-GR" w:eastAsia="el-GR" w:bidi="he-IL"/>
              </w:rPr>
            </w:pPr>
            <w:r w:rsidRPr="000A560D">
              <w:rPr>
                <w:rFonts w:asciiTheme="minorHAnsi" w:hAnsiTheme="minorHAnsi" w:cstheme="minorHAnsi"/>
                <w:b/>
                <w:bCs/>
                <w:color w:val="000000"/>
                <w:sz w:val="22"/>
                <w:szCs w:val="22"/>
                <w:lang w:val="el-GR" w:eastAsia="el-GR" w:bidi="he-IL"/>
              </w:rPr>
              <w:t>ΣΧΟΛΙΑ</w:t>
            </w:r>
          </w:p>
        </w:tc>
      </w:tr>
      <w:tr w:rsidR="0095271D" w:rsidRPr="000A560D" w14:paraId="25D181D2" w14:textId="77777777" w:rsidTr="004E7AB2">
        <w:trPr>
          <w:trHeight w:val="665"/>
        </w:trPr>
        <w:tc>
          <w:tcPr>
            <w:tcW w:w="997" w:type="dxa"/>
            <w:tcBorders>
              <w:top w:val="single" w:sz="4" w:space="0" w:color="auto"/>
              <w:left w:val="single" w:sz="4" w:space="0" w:color="auto"/>
              <w:bottom w:val="single" w:sz="4" w:space="0" w:color="auto"/>
              <w:right w:val="single" w:sz="4" w:space="0" w:color="auto"/>
            </w:tcBorders>
            <w:vAlign w:val="center"/>
          </w:tcPr>
          <w:p w14:paraId="5E74D3AC"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1</w:t>
            </w:r>
            <w:r w:rsidRPr="007C494E">
              <w:rPr>
                <w:rFonts w:asciiTheme="minorHAnsi" w:hAnsiTheme="minorHAnsi" w:cstheme="minorHAnsi"/>
                <w:color w:val="000000"/>
                <w:sz w:val="22"/>
                <w:szCs w:val="22"/>
                <w:lang w:val="el-GR" w:eastAsia="el-GR" w:bidi="he-IL"/>
              </w:rPr>
              <w:t xml:space="preserve">. </w:t>
            </w:r>
          </w:p>
        </w:tc>
        <w:tc>
          <w:tcPr>
            <w:tcW w:w="6333" w:type="dxa"/>
            <w:tcBorders>
              <w:top w:val="single" w:sz="4" w:space="0" w:color="auto"/>
              <w:left w:val="single" w:sz="4" w:space="0" w:color="auto"/>
              <w:bottom w:val="single" w:sz="4" w:space="0" w:color="auto"/>
              <w:right w:val="single" w:sz="4" w:space="0" w:color="auto"/>
            </w:tcBorders>
            <w:shd w:val="clear" w:color="auto" w:fill="auto"/>
          </w:tcPr>
          <w:p w14:paraId="42E954F6" w14:textId="139C3801" w:rsidR="0095271D" w:rsidRPr="007C494E" w:rsidRDefault="0095271D" w:rsidP="005D7776">
            <w:pPr>
              <w:autoSpaceDE w:val="0"/>
              <w:autoSpaceDN w:val="0"/>
              <w:adjustRightInd w:val="0"/>
              <w:spacing w:after="160" w:line="240" w:lineRule="exact"/>
              <w:jc w:val="both"/>
              <w:rPr>
                <w:rFonts w:asciiTheme="minorHAnsi" w:hAnsiTheme="minorHAnsi" w:cstheme="minorHAnsi"/>
                <w:color w:val="000000"/>
                <w:sz w:val="22"/>
                <w:szCs w:val="22"/>
                <w:lang w:val="el-GR" w:eastAsia="el-GR" w:bidi="he-IL"/>
              </w:rPr>
            </w:pPr>
            <w:r>
              <w:rPr>
                <w:rFonts w:asciiTheme="minorHAnsi" w:hAnsiTheme="minorHAnsi" w:cstheme="minorHAnsi"/>
                <w:color w:val="000000"/>
                <w:sz w:val="22"/>
                <w:szCs w:val="22"/>
                <w:lang w:val="el-GR" w:eastAsia="el-GR" w:bidi="he-IL"/>
              </w:rPr>
              <w:t>Συμμορφώνεται η Δράση/Έργο με τους κλιματικούς /ψηφιακούς στόχους σύμφωνα με το ΕΣΑΑ</w:t>
            </w:r>
            <w:r w:rsidR="004E7AB2">
              <w:rPr>
                <w:rFonts w:asciiTheme="minorHAnsi" w:hAnsiTheme="minorHAnsi" w:cstheme="minorHAnsi"/>
                <w:color w:val="000000"/>
                <w:sz w:val="22"/>
                <w:szCs w:val="22"/>
                <w:lang w:val="el-GR" w:eastAsia="el-GR" w:bidi="he-IL"/>
              </w:rPr>
              <w:t>, εάν απαιτείται</w:t>
            </w:r>
            <w:r w:rsidRPr="0051336C">
              <w:rPr>
                <w:rFonts w:asciiTheme="minorHAnsi" w:hAnsiTheme="minorHAnsi" w:cstheme="minorHAnsi"/>
                <w:color w:val="000000"/>
                <w:sz w:val="22"/>
                <w:szCs w:val="22"/>
                <w:lang w:val="el-GR" w:eastAsia="el-GR" w:bidi="he-IL"/>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C6D354A"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A21C24"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C97551">
              <w:rPr>
                <w:rFonts w:asciiTheme="minorHAnsi" w:hAnsiTheme="minorHAnsi" w:cstheme="minorHAnsi"/>
                <w:sz w:val="22"/>
                <w:szCs w:val="22"/>
                <w:lang w:val="en-GB"/>
              </w:rPr>
              <w:fldChar w:fldCharType="begin">
                <w:ffData>
                  <w:name w:val="Check1"/>
                  <w:enabled/>
                  <w:calcOnExit w:val="0"/>
                  <w:checkBox>
                    <w:sizeAuto/>
                    <w:default w:val="0"/>
                  </w:checkBox>
                </w:ffData>
              </w:fldChar>
            </w:r>
            <w:r w:rsidRPr="00C97551">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C97551">
              <w:rPr>
                <w:rFonts w:asciiTheme="minorHAnsi" w:hAnsiTheme="minorHAnsi" w:cstheme="minorHAnsi"/>
                <w:sz w:val="22"/>
                <w:szCs w:val="22"/>
                <w:lang w:val="en-GB"/>
              </w:rPr>
              <w:fldChar w:fldCharType="end"/>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A1E7D1F" w14:textId="77777777" w:rsidR="0095271D" w:rsidRPr="007C494E" w:rsidRDefault="0095271D" w:rsidP="005D7776">
            <w:pPr>
              <w:autoSpaceDE w:val="0"/>
              <w:autoSpaceDN w:val="0"/>
              <w:adjustRightInd w:val="0"/>
              <w:spacing w:after="160" w:line="240" w:lineRule="exact"/>
              <w:jc w:val="center"/>
              <w:rPr>
                <w:rFonts w:asciiTheme="minorHAnsi" w:hAnsiTheme="minorHAnsi" w:cstheme="minorHAnsi"/>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EB30B9E" w14:textId="77777777" w:rsidR="0095271D" w:rsidRPr="000A560D" w:rsidRDefault="0095271D" w:rsidP="005D7776">
            <w:pPr>
              <w:autoSpaceDE w:val="0"/>
              <w:autoSpaceDN w:val="0"/>
              <w:adjustRightInd w:val="0"/>
              <w:spacing w:after="160" w:line="240" w:lineRule="exact"/>
              <w:rPr>
                <w:rFonts w:asciiTheme="minorHAnsi" w:hAnsiTheme="minorHAnsi" w:cstheme="minorHAnsi"/>
                <w:b/>
                <w:bCs/>
                <w:color w:val="000000"/>
                <w:sz w:val="22"/>
                <w:szCs w:val="22"/>
                <w:lang w:val="el-GR" w:eastAsia="el-GR" w:bidi="he-IL"/>
              </w:rPr>
            </w:pPr>
          </w:p>
        </w:tc>
      </w:tr>
    </w:tbl>
    <w:p w14:paraId="716E0B76" w14:textId="77777777" w:rsidR="0095271D" w:rsidRDefault="0095271D" w:rsidP="0095271D">
      <w:pPr>
        <w:spacing w:before="240" w:after="120"/>
        <w:rPr>
          <w:rFonts w:asciiTheme="minorHAnsi" w:hAnsiTheme="minorHAnsi" w:cstheme="minorHAnsi"/>
          <w:b/>
          <w:bCs/>
          <w:sz w:val="22"/>
          <w:szCs w:val="22"/>
          <w:u w:val="single"/>
          <w:lang w:val="el-G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33"/>
        <w:gridCol w:w="8885"/>
      </w:tblGrid>
      <w:tr w:rsidR="0095271D" w:rsidRPr="005C1950" w14:paraId="01D506FB" w14:textId="77777777" w:rsidTr="005D7776">
        <w:tc>
          <w:tcPr>
            <w:tcW w:w="9918" w:type="dxa"/>
            <w:gridSpan w:val="2"/>
            <w:shd w:val="clear" w:color="auto" w:fill="F3F3F3"/>
          </w:tcPr>
          <w:p w14:paraId="25BA9439" w14:textId="77777777" w:rsidR="0095271D" w:rsidRPr="000A560D" w:rsidRDefault="0095271D" w:rsidP="005D7776">
            <w:pPr>
              <w:spacing w:before="60" w:after="60"/>
              <w:ind w:left="57"/>
              <w:rPr>
                <w:rFonts w:asciiTheme="minorHAnsi" w:hAnsiTheme="minorHAnsi" w:cstheme="minorHAnsi"/>
                <w:b/>
                <w:sz w:val="22"/>
                <w:szCs w:val="22"/>
                <w:lang w:val="el-GR"/>
              </w:rPr>
            </w:pPr>
            <w:r>
              <w:rPr>
                <w:rFonts w:asciiTheme="minorHAnsi" w:hAnsiTheme="minorHAnsi" w:cstheme="minorHAnsi"/>
                <w:b/>
                <w:sz w:val="22"/>
                <w:szCs w:val="22"/>
                <w:lang w:val="el-GR"/>
              </w:rPr>
              <w:t>Παρατηρήσεις</w:t>
            </w:r>
          </w:p>
        </w:tc>
      </w:tr>
      <w:tr w:rsidR="0095271D" w:rsidRPr="000A560D" w14:paraId="1CDC2280" w14:textId="77777777" w:rsidTr="005D7776">
        <w:tc>
          <w:tcPr>
            <w:tcW w:w="1033" w:type="dxa"/>
            <w:shd w:val="clear" w:color="auto" w:fill="F3F3F3"/>
          </w:tcPr>
          <w:p w14:paraId="64798E78"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α.</w:t>
            </w:r>
          </w:p>
        </w:tc>
        <w:tc>
          <w:tcPr>
            <w:tcW w:w="8885" w:type="dxa"/>
            <w:shd w:val="clear" w:color="auto" w:fill="F3F3F3"/>
            <w:vAlign w:val="center"/>
          </w:tcPr>
          <w:p w14:paraId="265B6FC8" w14:textId="77777777" w:rsidR="0095271D" w:rsidRPr="000A560D" w:rsidRDefault="0095271D" w:rsidP="005D7776">
            <w:pPr>
              <w:spacing w:before="60" w:after="60"/>
              <w:rPr>
                <w:rFonts w:asciiTheme="minorHAnsi" w:hAnsiTheme="minorHAnsi" w:cstheme="minorHAnsi"/>
                <w:sz w:val="22"/>
                <w:szCs w:val="22"/>
                <w:lang w:val="el-GR"/>
              </w:rPr>
            </w:pPr>
          </w:p>
        </w:tc>
      </w:tr>
      <w:tr w:rsidR="0095271D" w:rsidRPr="000A560D" w14:paraId="3B85A6F8" w14:textId="77777777" w:rsidTr="005D7776">
        <w:tc>
          <w:tcPr>
            <w:tcW w:w="1033" w:type="dxa"/>
            <w:shd w:val="clear" w:color="auto" w:fill="F3F3F3"/>
          </w:tcPr>
          <w:p w14:paraId="44244FFB" w14:textId="77777777" w:rsidR="0095271D" w:rsidRPr="000A560D" w:rsidRDefault="0095271D" w:rsidP="005D7776">
            <w:pPr>
              <w:spacing w:before="60" w:after="60"/>
              <w:ind w:right="619"/>
              <w:rPr>
                <w:rFonts w:asciiTheme="minorHAnsi" w:hAnsiTheme="minorHAnsi" w:cstheme="minorHAnsi"/>
                <w:sz w:val="22"/>
                <w:szCs w:val="22"/>
                <w:lang w:val="el-GR"/>
              </w:rPr>
            </w:pPr>
            <w:r w:rsidRPr="000A560D">
              <w:rPr>
                <w:rFonts w:asciiTheme="minorHAnsi" w:hAnsiTheme="minorHAnsi" w:cstheme="minorHAnsi"/>
                <w:sz w:val="22"/>
                <w:szCs w:val="22"/>
                <w:lang w:val="el-GR"/>
              </w:rPr>
              <w:t>β.</w:t>
            </w:r>
          </w:p>
        </w:tc>
        <w:tc>
          <w:tcPr>
            <w:tcW w:w="8885" w:type="dxa"/>
            <w:shd w:val="clear" w:color="auto" w:fill="F3F3F3"/>
            <w:vAlign w:val="center"/>
          </w:tcPr>
          <w:p w14:paraId="401D34F6" w14:textId="77777777" w:rsidR="0095271D" w:rsidRPr="000A560D" w:rsidRDefault="0095271D" w:rsidP="005D7776">
            <w:pPr>
              <w:spacing w:before="60" w:after="60"/>
              <w:rPr>
                <w:rFonts w:asciiTheme="minorHAnsi" w:hAnsiTheme="minorHAnsi" w:cstheme="minorHAnsi"/>
                <w:sz w:val="22"/>
                <w:szCs w:val="22"/>
                <w:lang w:val="el-GR"/>
              </w:rPr>
            </w:pPr>
          </w:p>
        </w:tc>
      </w:tr>
    </w:tbl>
    <w:p w14:paraId="11635DA0" w14:textId="77777777" w:rsidR="0095271D" w:rsidRDefault="0095271D" w:rsidP="0095271D">
      <w:pPr>
        <w:spacing w:after="0"/>
        <w:rPr>
          <w:rFonts w:asciiTheme="minorHAnsi" w:hAnsiTheme="minorHAnsi" w:cstheme="minorHAnsi"/>
          <w:b/>
          <w:bCs/>
          <w:color w:val="000000"/>
          <w:sz w:val="22"/>
          <w:szCs w:val="22"/>
          <w:lang w:val="el-GR" w:eastAsia="el-GR" w:bidi="he-IL"/>
        </w:rPr>
      </w:pPr>
    </w:p>
    <w:p w14:paraId="69342505" w14:textId="77777777" w:rsidR="000D1188" w:rsidRDefault="000D1188" w:rsidP="0095271D">
      <w:pPr>
        <w:spacing w:after="0"/>
        <w:rPr>
          <w:rFonts w:asciiTheme="minorHAnsi" w:hAnsiTheme="minorHAnsi" w:cstheme="minorHAnsi"/>
          <w:b/>
          <w:bCs/>
          <w:color w:val="000000"/>
          <w:sz w:val="22"/>
          <w:szCs w:val="22"/>
          <w:lang w:val="el-GR" w:eastAsia="el-GR" w:bidi="he-IL"/>
        </w:rPr>
      </w:pPr>
      <w:bookmarkStart w:id="7" w:name="_Hlk82605907"/>
    </w:p>
    <w:p w14:paraId="32A66A41" w14:textId="45A10208" w:rsidR="0095271D" w:rsidRDefault="0099292A" w:rsidP="0095271D">
      <w:pPr>
        <w:spacing w:after="0"/>
        <w:rPr>
          <w:rFonts w:asciiTheme="minorHAnsi" w:hAnsiTheme="minorHAnsi" w:cstheme="minorHAnsi"/>
          <w:sz w:val="22"/>
          <w:szCs w:val="22"/>
          <w:lang w:val="el-GR"/>
        </w:rPr>
      </w:pPr>
      <w:r>
        <w:rPr>
          <w:rFonts w:asciiTheme="minorHAnsi" w:hAnsiTheme="minorHAnsi" w:cstheme="minorHAnsi"/>
          <w:b/>
          <w:bCs/>
          <w:color w:val="000000"/>
          <w:sz w:val="22"/>
          <w:szCs w:val="22"/>
          <w:lang w:val="el-GR" w:eastAsia="el-GR" w:bidi="he-IL"/>
        </w:rPr>
        <w:br w:type="page"/>
      </w:r>
      <w:r w:rsidR="0095271D">
        <w:rPr>
          <w:rFonts w:asciiTheme="minorHAnsi" w:hAnsiTheme="minorHAnsi" w:cstheme="minorHAnsi"/>
          <w:b/>
          <w:bCs/>
          <w:color w:val="000000"/>
          <w:sz w:val="22"/>
          <w:szCs w:val="22"/>
          <w:lang w:val="el-GR" w:eastAsia="el-GR" w:bidi="he-IL"/>
        </w:rPr>
        <w:lastRenderedPageBreak/>
        <w:t xml:space="preserve">8. </w:t>
      </w:r>
      <w:r w:rsidR="0095271D" w:rsidRPr="00302A51">
        <w:rPr>
          <w:rFonts w:asciiTheme="minorHAnsi" w:hAnsiTheme="minorHAnsi" w:cstheme="minorHAnsi"/>
          <w:b/>
          <w:bCs/>
          <w:color w:val="000000"/>
          <w:sz w:val="22"/>
          <w:szCs w:val="22"/>
          <w:lang w:val="el-GR" w:eastAsia="el-GR" w:bidi="he-IL"/>
        </w:rPr>
        <w:t>Έλεγχος</w:t>
      </w:r>
      <w:r w:rsidR="0095271D">
        <w:rPr>
          <w:rFonts w:asciiTheme="minorHAnsi" w:hAnsiTheme="minorHAnsi" w:cstheme="minorHAnsi"/>
          <w:b/>
          <w:bCs/>
          <w:color w:val="000000"/>
          <w:sz w:val="22"/>
          <w:szCs w:val="22"/>
          <w:lang w:val="el-GR" w:eastAsia="el-GR" w:bidi="he-IL"/>
        </w:rPr>
        <w:t xml:space="preserve"> συμμόρφωσης προς προηγούμενες συστάσεις</w:t>
      </w:r>
    </w:p>
    <w:bookmarkEnd w:id="7"/>
    <w:p w14:paraId="354717E1" w14:textId="77777777" w:rsidR="0095271D" w:rsidRPr="000A560D" w:rsidRDefault="0095271D" w:rsidP="0095271D">
      <w:pPr>
        <w:spacing w:after="0"/>
        <w:rPr>
          <w:rFonts w:asciiTheme="minorHAnsi" w:hAnsiTheme="minorHAnsi" w:cstheme="minorHAnsi"/>
          <w:sz w:val="22"/>
          <w:szCs w:val="22"/>
          <w:lang w:val="el-GR"/>
        </w:rPr>
      </w:pPr>
    </w:p>
    <w:tbl>
      <w:tblPr>
        <w:tblpPr w:leftFromText="180" w:rightFromText="180" w:vertAnchor="text" w:horzAnchor="margin" w:tblpY="-40"/>
        <w:tblW w:w="139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49"/>
        <w:gridCol w:w="6466"/>
        <w:gridCol w:w="1262"/>
        <w:gridCol w:w="1262"/>
        <w:gridCol w:w="1432"/>
        <w:gridCol w:w="2746"/>
      </w:tblGrid>
      <w:tr w:rsidR="0095271D" w:rsidRPr="000A560D" w14:paraId="4F59C068" w14:textId="77777777" w:rsidTr="000D1188">
        <w:trPr>
          <w:trHeight w:val="804"/>
        </w:trPr>
        <w:tc>
          <w:tcPr>
            <w:tcW w:w="749" w:type="dxa"/>
            <w:shd w:val="clear" w:color="auto" w:fill="C6D9F1"/>
            <w:vAlign w:val="center"/>
          </w:tcPr>
          <w:p w14:paraId="036BEB88" w14:textId="77777777" w:rsidR="0095271D" w:rsidRPr="00DA0EF8" w:rsidRDefault="0095271D" w:rsidP="005D7776">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Α/Α</w:t>
            </w:r>
          </w:p>
        </w:tc>
        <w:tc>
          <w:tcPr>
            <w:tcW w:w="6466" w:type="dxa"/>
            <w:shd w:val="clear" w:color="auto" w:fill="C6D9F1"/>
            <w:tcMar>
              <w:top w:w="0" w:type="dxa"/>
              <w:left w:w="108" w:type="dxa"/>
              <w:bottom w:w="0" w:type="dxa"/>
              <w:right w:w="108" w:type="dxa"/>
            </w:tcMar>
            <w:vAlign w:val="center"/>
          </w:tcPr>
          <w:p w14:paraId="5E377D3F" w14:textId="77777777" w:rsidR="0095271D" w:rsidRPr="000A560D" w:rsidRDefault="0095271D" w:rsidP="005D7776">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Π</w:t>
            </w:r>
            <w:r w:rsidRPr="000A560D">
              <w:rPr>
                <w:rFonts w:asciiTheme="minorHAnsi" w:hAnsiTheme="minorHAnsi" w:cstheme="minorHAnsi"/>
                <w:b/>
                <w:bCs/>
                <w:color w:val="000000"/>
                <w:sz w:val="22"/>
                <w:szCs w:val="22"/>
                <w:lang w:val="el-GR"/>
              </w:rPr>
              <w:t>εριγραφή</w:t>
            </w:r>
          </w:p>
        </w:tc>
        <w:tc>
          <w:tcPr>
            <w:tcW w:w="1262" w:type="dxa"/>
            <w:shd w:val="clear" w:color="auto" w:fill="C6D9F1"/>
            <w:tcMar>
              <w:top w:w="0" w:type="dxa"/>
              <w:left w:w="108" w:type="dxa"/>
              <w:bottom w:w="0" w:type="dxa"/>
              <w:right w:w="108" w:type="dxa"/>
            </w:tcMar>
            <w:vAlign w:val="center"/>
          </w:tcPr>
          <w:p w14:paraId="11CCC69C"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ΝΑΙ</w:t>
            </w:r>
          </w:p>
        </w:tc>
        <w:tc>
          <w:tcPr>
            <w:tcW w:w="1262" w:type="dxa"/>
            <w:shd w:val="clear" w:color="auto" w:fill="C6D9F1"/>
            <w:tcMar>
              <w:top w:w="0" w:type="dxa"/>
              <w:left w:w="108" w:type="dxa"/>
              <w:bottom w:w="0" w:type="dxa"/>
              <w:right w:w="108" w:type="dxa"/>
            </w:tcMar>
            <w:vAlign w:val="center"/>
          </w:tcPr>
          <w:p w14:paraId="77EC17A6"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ΟΧΙ</w:t>
            </w:r>
          </w:p>
        </w:tc>
        <w:tc>
          <w:tcPr>
            <w:tcW w:w="1432" w:type="dxa"/>
            <w:shd w:val="clear" w:color="auto" w:fill="C6D9F1"/>
            <w:tcMar>
              <w:top w:w="0" w:type="dxa"/>
              <w:left w:w="108" w:type="dxa"/>
              <w:bottom w:w="0" w:type="dxa"/>
              <w:right w:w="108" w:type="dxa"/>
            </w:tcMar>
            <w:vAlign w:val="center"/>
          </w:tcPr>
          <w:p w14:paraId="3754385C"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lang w:val="el-GR"/>
              </w:rPr>
              <w:t>Δεν</w:t>
            </w:r>
            <w:r w:rsidRPr="000A560D">
              <w:rPr>
                <w:rFonts w:asciiTheme="minorHAnsi" w:hAnsiTheme="minorHAnsi" w:cstheme="minorHAnsi"/>
                <w:b/>
                <w:bCs/>
                <w:color w:val="000000"/>
                <w:sz w:val="22"/>
                <w:szCs w:val="22"/>
              </w:rPr>
              <w:t xml:space="preserve"> </w:t>
            </w:r>
            <w:r w:rsidRPr="000A560D">
              <w:rPr>
                <w:rFonts w:asciiTheme="minorHAnsi" w:hAnsiTheme="minorHAnsi" w:cstheme="minorHAnsi"/>
                <w:b/>
                <w:bCs/>
                <w:color w:val="000000"/>
                <w:sz w:val="22"/>
                <w:szCs w:val="22"/>
                <w:lang w:val="el-GR"/>
              </w:rPr>
              <w:t>αφορά</w:t>
            </w:r>
          </w:p>
        </w:tc>
        <w:tc>
          <w:tcPr>
            <w:tcW w:w="2746" w:type="dxa"/>
            <w:shd w:val="clear" w:color="auto" w:fill="C6D9F1"/>
            <w:tcMar>
              <w:top w:w="0" w:type="dxa"/>
              <w:left w:w="108" w:type="dxa"/>
              <w:bottom w:w="0" w:type="dxa"/>
              <w:right w:w="108" w:type="dxa"/>
            </w:tcMar>
            <w:vAlign w:val="center"/>
          </w:tcPr>
          <w:p w14:paraId="35030168" w14:textId="77777777" w:rsidR="0095271D" w:rsidRPr="000A560D" w:rsidRDefault="0095271D" w:rsidP="005D7776">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ΣΧΟΛΙΑ</w:t>
            </w:r>
          </w:p>
        </w:tc>
      </w:tr>
      <w:tr w:rsidR="0095271D" w:rsidRPr="000A560D" w14:paraId="11443D30" w14:textId="77777777" w:rsidTr="000D1188">
        <w:trPr>
          <w:trHeight w:val="820"/>
        </w:trPr>
        <w:tc>
          <w:tcPr>
            <w:tcW w:w="749" w:type="dxa"/>
            <w:vAlign w:val="center"/>
          </w:tcPr>
          <w:p w14:paraId="41373684" w14:textId="77777777" w:rsidR="0095271D" w:rsidRPr="000A560D" w:rsidRDefault="0095271D" w:rsidP="005D7776">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w:t>
            </w:r>
          </w:p>
        </w:tc>
        <w:tc>
          <w:tcPr>
            <w:tcW w:w="6466" w:type="dxa"/>
            <w:tcMar>
              <w:top w:w="0" w:type="dxa"/>
              <w:left w:w="108" w:type="dxa"/>
              <w:bottom w:w="0" w:type="dxa"/>
              <w:right w:w="108" w:type="dxa"/>
            </w:tcMar>
            <w:vAlign w:val="center"/>
          </w:tcPr>
          <w:p w14:paraId="7E332C88" w14:textId="77777777" w:rsidR="0095271D" w:rsidRPr="000A560D" w:rsidRDefault="0095271D" w:rsidP="005D7776">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w:t>
            </w:r>
            <w:r w:rsidRPr="000A560D">
              <w:rPr>
                <w:rFonts w:asciiTheme="minorHAnsi" w:hAnsiTheme="minorHAnsi" w:cstheme="minorHAnsi"/>
                <w:color w:val="000000"/>
                <w:sz w:val="22"/>
                <w:szCs w:val="22"/>
                <w:lang w:val="el-GR"/>
              </w:rPr>
              <w:t>ίχαν διατυπωθεί συστάσεις</w:t>
            </w:r>
            <w:r>
              <w:rPr>
                <w:rFonts w:asciiTheme="minorHAnsi" w:hAnsiTheme="minorHAnsi" w:cstheme="minorHAnsi"/>
                <w:color w:val="000000"/>
                <w:sz w:val="22"/>
                <w:szCs w:val="22"/>
                <w:lang w:val="el-GR"/>
              </w:rPr>
              <w:t xml:space="preserve"> συμμόρφωσης στο πλαίσιο προηγούμενου ελέγχου στο ίδιο έργο;</w:t>
            </w:r>
          </w:p>
        </w:tc>
        <w:tc>
          <w:tcPr>
            <w:tcW w:w="1262" w:type="dxa"/>
            <w:tcMar>
              <w:top w:w="0" w:type="dxa"/>
              <w:left w:w="108" w:type="dxa"/>
              <w:bottom w:w="0" w:type="dxa"/>
              <w:right w:w="108" w:type="dxa"/>
            </w:tcMar>
            <w:vAlign w:val="center"/>
          </w:tcPr>
          <w:p w14:paraId="0C4061A8"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62" w:type="dxa"/>
            <w:tcMar>
              <w:top w:w="0" w:type="dxa"/>
              <w:left w:w="108" w:type="dxa"/>
              <w:bottom w:w="0" w:type="dxa"/>
              <w:right w:w="108" w:type="dxa"/>
            </w:tcMar>
            <w:vAlign w:val="center"/>
          </w:tcPr>
          <w:p w14:paraId="1CEF3470"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432" w:type="dxa"/>
            <w:tcMar>
              <w:top w:w="0" w:type="dxa"/>
              <w:left w:w="108" w:type="dxa"/>
              <w:bottom w:w="0" w:type="dxa"/>
              <w:right w:w="108" w:type="dxa"/>
            </w:tcMar>
            <w:vAlign w:val="center"/>
          </w:tcPr>
          <w:p w14:paraId="1FBB6E54"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746" w:type="dxa"/>
            <w:tcMar>
              <w:top w:w="0" w:type="dxa"/>
              <w:left w:w="108" w:type="dxa"/>
              <w:bottom w:w="0" w:type="dxa"/>
              <w:right w:w="108" w:type="dxa"/>
            </w:tcMar>
            <w:vAlign w:val="center"/>
          </w:tcPr>
          <w:p w14:paraId="7484447C" w14:textId="77777777" w:rsidR="0095271D" w:rsidRPr="000A560D" w:rsidRDefault="0095271D" w:rsidP="005D7776">
            <w:pPr>
              <w:rPr>
                <w:rFonts w:asciiTheme="minorHAnsi" w:hAnsiTheme="minorHAnsi" w:cstheme="minorHAnsi"/>
                <w:color w:val="000000"/>
                <w:sz w:val="22"/>
                <w:szCs w:val="22"/>
                <w:lang w:val="el-GR"/>
              </w:rPr>
            </w:pPr>
          </w:p>
        </w:tc>
      </w:tr>
      <w:tr w:rsidR="0095271D" w:rsidRPr="000A560D" w14:paraId="6CF6DD98" w14:textId="77777777" w:rsidTr="000D1188">
        <w:trPr>
          <w:trHeight w:val="820"/>
        </w:trPr>
        <w:tc>
          <w:tcPr>
            <w:tcW w:w="749" w:type="dxa"/>
            <w:vAlign w:val="center"/>
          </w:tcPr>
          <w:p w14:paraId="01EC22E6" w14:textId="77777777" w:rsidR="0095271D" w:rsidRPr="000A560D" w:rsidRDefault="0095271D" w:rsidP="005D7776">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2.</w:t>
            </w:r>
          </w:p>
        </w:tc>
        <w:tc>
          <w:tcPr>
            <w:tcW w:w="6466" w:type="dxa"/>
            <w:tcMar>
              <w:top w:w="0" w:type="dxa"/>
              <w:left w:w="108" w:type="dxa"/>
              <w:bottom w:w="0" w:type="dxa"/>
              <w:right w:w="108" w:type="dxa"/>
            </w:tcMar>
            <w:vAlign w:val="center"/>
          </w:tcPr>
          <w:p w14:paraId="5B037778" w14:textId="77777777" w:rsidR="0095271D" w:rsidRPr="000A560D" w:rsidRDefault="0095271D" w:rsidP="005D7776">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Εάν ναι,</w:t>
            </w:r>
            <w:r w:rsidRPr="000A560D">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 xml:space="preserve">βεβαιώνεται η συμμόρφωση του Φορέα Υλοποίησης </w:t>
            </w:r>
            <w:r w:rsidRPr="000A560D">
              <w:rPr>
                <w:rFonts w:asciiTheme="minorHAnsi" w:hAnsiTheme="minorHAnsi" w:cstheme="minorHAnsi"/>
                <w:color w:val="000000"/>
                <w:sz w:val="22"/>
                <w:szCs w:val="22"/>
                <w:lang w:val="el-GR"/>
              </w:rPr>
              <w:t>σε αυτές</w:t>
            </w:r>
            <w:r>
              <w:rPr>
                <w:rFonts w:asciiTheme="minorHAnsi" w:hAnsiTheme="minorHAnsi" w:cstheme="minorHAnsi"/>
                <w:color w:val="000000"/>
                <w:sz w:val="22"/>
                <w:szCs w:val="22"/>
                <w:lang w:val="el-GR"/>
              </w:rPr>
              <w:t>;</w:t>
            </w:r>
          </w:p>
        </w:tc>
        <w:tc>
          <w:tcPr>
            <w:tcW w:w="1262" w:type="dxa"/>
            <w:tcMar>
              <w:top w:w="0" w:type="dxa"/>
              <w:left w:w="108" w:type="dxa"/>
              <w:bottom w:w="0" w:type="dxa"/>
              <w:right w:w="108" w:type="dxa"/>
            </w:tcMar>
            <w:vAlign w:val="center"/>
          </w:tcPr>
          <w:p w14:paraId="2F0B0CFD"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62" w:type="dxa"/>
            <w:tcMar>
              <w:top w:w="0" w:type="dxa"/>
              <w:left w:w="108" w:type="dxa"/>
              <w:bottom w:w="0" w:type="dxa"/>
              <w:right w:w="108" w:type="dxa"/>
            </w:tcMar>
            <w:vAlign w:val="center"/>
          </w:tcPr>
          <w:p w14:paraId="55FE20F2"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432" w:type="dxa"/>
            <w:tcMar>
              <w:top w:w="0" w:type="dxa"/>
              <w:left w:w="108" w:type="dxa"/>
              <w:bottom w:w="0" w:type="dxa"/>
              <w:right w:w="108" w:type="dxa"/>
            </w:tcMar>
            <w:vAlign w:val="center"/>
          </w:tcPr>
          <w:p w14:paraId="1142D85B" w14:textId="77777777" w:rsidR="0095271D" w:rsidRPr="000A560D" w:rsidRDefault="0095271D" w:rsidP="005D7776">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746" w:type="dxa"/>
            <w:tcMar>
              <w:top w:w="0" w:type="dxa"/>
              <w:left w:w="108" w:type="dxa"/>
              <w:bottom w:w="0" w:type="dxa"/>
              <w:right w:w="108" w:type="dxa"/>
            </w:tcMar>
            <w:vAlign w:val="center"/>
          </w:tcPr>
          <w:p w14:paraId="4C72D8E0" w14:textId="77777777" w:rsidR="0095271D" w:rsidRPr="000A560D" w:rsidRDefault="0095271D" w:rsidP="005D7776">
            <w:pPr>
              <w:rPr>
                <w:rFonts w:asciiTheme="minorHAnsi" w:hAnsiTheme="minorHAnsi" w:cstheme="minorHAnsi"/>
                <w:color w:val="000000"/>
                <w:sz w:val="22"/>
                <w:szCs w:val="22"/>
                <w:lang w:val="en-US"/>
              </w:rPr>
            </w:pPr>
          </w:p>
        </w:tc>
      </w:tr>
    </w:tbl>
    <w:p w14:paraId="3B4DD0F4" w14:textId="307C7F7A" w:rsidR="00235761" w:rsidRDefault="00235761">
      <w:pPr>
        <w:spacing w:after="0"/>
        <w:rPr>
          <w:rFonts w:asciiTheme="minorHAnsi" w:hAnsiTheme="minorHAnsi" w:cstheme="minorHAnsi"/>
          <w:b/>
          <w:bCs/>
          <w:color w:val="000000"/>
          <w:sz w:val="22"/>
          <w:szCs w:val="22"/>
          <w:lang w:val="el-GR" w:eastAsia="el-GR" w:bidi="he-IL"/>
        </w:rPr>
      </w:pPr>
      <w:bookmarkStart w:id="8" w:name="_Hlk82605917"/>
    </w:p>
    <w:p w14:paraId="73D48854" w14:textId="67A4E0B8" w:rsidR="0095271D" w:rsidRDefault="0095271D" w:rsidP="0095271D">
      <w:pPr>
        <w:spacing w:after="0"/>
        <w:rPr>
          <w:rFonts w:asciiTheme="minorHAnsi" w:hAnsiTheme="minorHAnsi" w:cstheme="minorHAnsi"/>
          <w:sz w:val="22"/>
          <w:szCs w:val="22"/>
          <w:lang w:val="el-GR"/>
        </w:rPr>
      </w:pPr>
      <w:r>
        <w:rPr>
          <w:rFonts w:asciiTheme="minorHAnsi" w:hAnsiTheme="minorHAnsi" w:cstheme="minorHAnsi"/>
          <w:b/>
          <w:bCs/>
          <w:color w:val="000000"/>
          <w:sz w:val="22"/>
          <w:szCs w:val="22"/>
          <w:lang w:val="el-GR" w:eastAsia="el-GR" w:bidi="he-IL"/>
        </w:rPr>
        <w:t xml:space="preserve">9. </w:t>
      </w:r>
      <w:r w:rsidRPr="00302A51">
        <w:rPr>
          <w:rFonts w:asciiTheme="minorHAnsi" w:hAnsiTheme="minorHAnsi" w:cstheme="minorHAnsi"/>
          <w:b/>
          <w:bCs/>
          <w:color w:val="000000"/>
          <w:sz w:val="22"/>
          <w:szCs w:val="22"/>
          <w:lang w:val="el-GR" w:eastAsia="el-GR" w:bidi="he-IL"/>
        </w:rPr>
        <w:t>Έλεγχος</w:t>
      </w:r>
      <w:r>
        <w:rPr>
          <w:rFonts w:asciiTheme="minorHAnsi" w:hAnsiTheme="minorHAnsi" w:cstheme="minorHAnsi"/>
          <w:b/>
          <w:bCs/>
          <w:color w:val="000000"/>
          <w:sz w:val="22"/>
          <w:szCs w:val="22"/>
          <w:lang w:val="el-GR" w:eastAsia="el-GR" w:bidi="he-IL"/>
        </w:rPr>
        <w:t xml:space="preserve"> μη ανάσχεσης της επίτευξης προηγούμενου Οροσήμου/Στόχου</w:t>
      </w:r>
    </w:p>
    <w:bookmarkEnd w:id="8"/>
    <w:p w14:paraId="3B7F0457" w14:textId="77777777" w:rsidR="0095271D" w:rsidRDefault="0095271D" w:rsidP="0095271D">
      <w:pPr>
        <w:spacing w:after="0"/>
        <w:rPr>
          <w:rFonts w:asciiTheme="minorHAnsi" w:hAnsiTheme="minorHAnsi" w:cstheme="minorHAnsi"/>
          <w:sz w:val="22"/>
          <w:szCs w:val="22"/>
          <w:lang w:val="el-GR"/>
        </w:rPr>
      </w:pPr>
    </w:p>
    <w:tbl>
      <w:tblPr>
        <w:tblpPr w:leftFromText="180" w:rightFromText="180" w:vertAnchor="text" w:horzAnchor="margin" w:tblpY="-40"/>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31"/>
        <w:gridCol w:w="6313"/>
        <w:gridCol w:w="1233"/>
        <w:gridCol w:w="1233"/>
        <w:gridCol w:w="1398"/>
        <w:gridCol w:w="2682"/>
      </w:tblGrid>
      <w:tr w:rsidR="000D1188" w:rsidRPr="000A560D" w14:paraId="1A801B34" w14:textId="77777777" w:rsidTr="000D1188">
        <w:trPr>
          <w:trHeight w:val="770"/>
        </w:trPr>
        <w:tc>
          <w:tcPr>
            <w:tcW w:w="731" w:type="dxa"/>
            <w:shd w:val="clear" w:color="auto" w:fill="C6D9F1"/>
            <w:vAlign w:val="center"/>
          </w:tcPr>
          <w:p w14:paraId="1450CFFA" w14:textId="77777777" w:rsidR="000D1188" w:rsidRPr="000A560D" w:rsidRDefault="000D1188" w:rsidP="00C6277C">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lang w:val="el-GR"/>
              </w:rPr>
              <w:t>Α/Α</w:t>
            </w:r>
          </w:p>
        </w:tc>
        <w:tc>
          <w:tcPr>
            <w:tcW w:w="6313" w:type="dxa"/>
            <w:shd w:val="clear" w:color="auto" w:fill="C6D9F1"/>
            <w:tcMar>
              <w:top w:w="0" w:type="dxa"/>
              <w:left w:w="108" w:type="dxa"/>
              <w:bottom w:w="0" w:type="dxa"/>
              <w:right w:w="108" w:type="dxa"/>
            </w:tcMar>
            <w:vAlign w:val="center"/>
          </w:tcPr>
          <w:p w14:paraId="7B47671C" w14:textId="77777777" w:rsidR="000D1188" w:rsidRPr="000A560D" w:rsidRDefault="000D1188" w:rsidP="00C6277C">
            <w:pPr>
              <w:jc w:val="center"/>
              <w:rPr>
                <w:rFonts w:asciiTheme="minorHAnsi" w:hAnsiTheme="minorHAnsi" w:cstheme="minorHAnsi"/>
                <w:b/>
                <w:bCs/>
                <w:color w:val="000000"/>
                <w:sz w:val="22"/>
                <w:szCs w:val="22"/>
                <w:lang w:val="el-GR"/>
              </w:rPr>
            </w:pPr>
            <w:r>
              <w:rPr>
                <w:rFonts w:asciiTheme="minorHAnsi" w:hAnsiTheme="minorHAnsi" w:cstheme="minorHAnsi"/>
                <w:b/>
                <w:bCs/>
                <w:color w:val="000000"/>
                <w:sz w:val="22"/>
                <w:szCs w:val="22"/>
                <w:lang w:val="el-GR"/>
              </w:rPr>
              <w:t>Π</w:t>
            </w:r>
            <w:r w:rsidRPr="000A560D">
              <w:rPr>
                <w:rFonts w:asciiTheme="minorHAnsi" w:hAnsiTheme="minorHAnsi" w:cstheme="minorHAnsi"/>
                <w:b/>
                <w:bCs/>
                <w:color w:val="000000"/>
                <w:sz w:val="22"/>
                <w:szCs w:val="22"/>
                <w:lang w:val="el-GR"/>
              </w:rPr>
              <w:t>εριγραφή</w:t>
            </w:r>
          </w:p>
        </w:tc>
        <w:tc>
          <w:tcPr>
            <w:tcW w:w="1233" w:type="dxa"/>
            <w:shd w:val="clear" w:color="auto" w:fill="C6D9F1"/>
            <w:tcMar>
              <w:top w:w="0" w:type="dxa"/>
              <w:left w:w="108" w:type="dxa"/>
              <w:bottom w:w="0" w:type="dxa"/>
              <w:right w:w="108" w:type="dxa"/>
            </w:tcMar>
            <w:vAlign w:val="center"/>
          </w:tcPr>
          <w:p w14:paraId="7D4B8D56" w14:textId="77777777" w:rsidR="000D1188" w:rsidRPr="000A560D" w:rsidRDefault="000D1188" w:rsidP="00C6277C">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ΝΑΙ</w:t>
            </w:r>
          </w:p>
        </w:tc>
        <w:tc>
          <w:tcPr>
            <w:tcW w:w="1233" w:type="dxa"/>
            <w:shd w:val="clear" w:color="auto" w:fill="C6D9F1"/>
            <w:tcMar>
              <w:top w:w="0" w:type="dxa"/>
              <w:left w:w="108" w:type="dxa"/>
              <w:bottom w:w="0" w:type="dxa"/>
              <w:right w:w="108" w:type="dxa"/>
            </w:tcMar>
            <w:vAlign w:val="center"/>
          </w:tcPr>
          <w:p w14:paraId="567A194C" w14:textId="77777777" w:rsidR="000D1188" w:rsidRPr="000A560D" w:rsidRDefault="000D1188" w:rsidP="00C6277C">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ΟΧΙ</w:t>
            </w:r>
          </w:p>
        </w:tc>
        <w:tc>
          <w:tcPr>
            <w:tcW w:w="1398" w:type="dxa"/>
            <w:shd w:val="clear" w:color="auto" w:fill="C6D9F1"/>
            <w:tcMar>
              <w:top w:w="0" w:type="dxa"/>
              <w:left w:w="108" w:type="dxa"/>
              <w:bottom w:w="0" w:type="dxa"/>
              <w:right w:w="108" w:type="dxa"/>
            </w:tcMar>
            <w:vAlign w:val="center"/>
          </w:tcPr>
          <w:p w14:paraId="25295898" w14:textId="77777777" w:rsidR="000D1188" w:rsidRPr="000A560D" w:rsidRDefault="000D1188" w:rsidP="00C6277C">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lang w:val="el-GR"/>
              </w:rPr>
              <w:t>Δεν</w:t>
            </w:r>
            <w:r w:rsidRPr="000A560D">
              <w:rPr>
                <w:rFonts w:asciiTheme="minorHAnsi" w:hAnsiTheme="minorHAnsi" w:cstheme="minorHAnsi"/>
                <w:b/>
                <w:bCs/>
                <w:color w:val="000000"/>
                <w:sz w:val="22"/>
                <w:szCs w:val="22"/>
              </w:rPr>
              <w:t xml:space="preserve"> </w:t>
            </w:r>
            <w:r w:rsidRPr="000A560D">
              <w:rPr>
                <w:rFonts w:asciiTheme="minorHAnsi" w:hAnsiTheme="minorHAnsi" w:cstheme="minorHAnsi"/>
                <w:b/>
                <w:bCs/>
                <w:color w:val="000000"/>
                <w:sz w:val="22"/>
                <w:szCs w:val="22"/>
                <w:lang w:val="el-GR"/>
              </w:rPr>
              <w:t>αφορά</w:t>
            </w:r>
          </w:p>
        </w:tc>
        <w:tc>
          <w:tcPr>
            <w:tcW w:w="2681" w:type="dxa"/>
            <w:shd w:val="clear" w:color="auto" w:fill="C6D9F1"/>
            <w:tcMar>
              <w:top w:w="0" w:type="dxa"/>
              <w:left w:w="108" w:type="dxa"/>
              <w:bottom w:w="0" w:type="dxa"/>
              <w:right w:w="108" w:type="dxa"/>
            </w:tcMar>
            <w:vAlign w:val="center"/>
          </w:tcPr>
          <w:p w14:paraId="3E388CD8" w14:textId="77777777" w:rsidR="000D1188" w:rsidRPr="000A560D" w:rsidRDefault="000D1188" w:rsidP="00C6277C">
            <w:pPr>
              <w:jc w:val="center"/>
              <w:rPr>
                <w:rFonts w:asciiTheme="minorHAnsi" w:hAnsiTheme="minorHAnsi" w:cstheme="minorHAnsi"/>
                <w:b/>
                <w:bCs/>
                <w:color w:val="000000"/>
                <w:sz w:val="22"/>
                <w:szCs w:val="22"/>
              </w:rPr>
            </w:pPr>
            <w:r w:rsidRPr="000A560D">
              <w:rPr>
                <w:rFonts w:asciiTheme="minorHAnsi" w:hAnsiTheme="minorHAnsi" w:cstheme="minorHAnsi"/>
                <w:b/>
                <w:bCs/>
                <w:color w:val="000000"/>
                <w:sz w:val="22"/>
                <w:szCs w:val="22"/>
              </w:rPr>
              <w:t>ΣΧΟΛΙΑ</w:t>
            </w:r>
          </w:p>
        </w:tc>
      </w:tr>
      <w:tr w:rsidR="000D1188" w:rsidRPr="000A560D" w14:paraId="54D85DD0" w14:textId="77777777" w:rsidTr="000D1188">
        <w:trPr>
          <w:trHeight w:val="1068"/>
        </w:trPr>
        <w:tc>
          <w:tcPr>
            <w:tcW w:w="731" w:type="dxa"/>
            <w:vAlign w:val="center"/>
          </w:tcPr>
          <w:p w14:paraId="3FA06079" w14:textId="77777777" w:rsidR="000D1188" w:rsidRPr="000A560D" w:rsidRDefault="000D1188" w:rsidP="00C6277C">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1.</w:t>
            </w:r>
          </w:p>
        </w:tc>
        <w:tc>
          <w:tcPr>
            <w:tcW w:w="6313" w:type="dxa"/>
            <w:tcMar>
              <w:top w:w="0" w:type="dxa"/>
              <w:left w:w="108" w:type="dxa"/>
              <w:bottom w:w="0" w:type="dxa"/>
              <w:right w:w="108" w:type="dxa"/>
            </w:tcMar>
            <w:vAlign w:val="center"/>
          </w:tcPr>
          <w:p w14:paraId="06A1DFD9" w14:textId="77777777" w:rsidR="000D1188" w:rsidRPr="000A560D" w:rsidRDefault="000D1188" w:rsidP="00C6277C">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Υπάρχουν ορόσημα/στόχοι των οποίων η επίτευξη έχει βεβαιωθεί σε προηγούμενη περίοδο; Εάν ναι, αναφέρεται αυτά:</w:t>
            </w:r>
          </w:p>
        </w:tc>
        <w:tc>
          <w:tcPr>
            <w:tcW w:w="1233" w:type="dxa"/>
            <w:tcMar>
              <w:top w:w="0" w:type="dxa"/>
              <w:left w:w="108" w:type="dxa"/>
              <w:bottom w:w="0" w:type="dxa"/>
              <w:right w:w="108" w:type="dxa"/>
            </w:tcMar>
            <w:vAlign w:val="center"/>
          </w:tcPr>
          <w:p w14:paraId="0B152BCD" w14:textId="77777777" w:rsidR="000D1188" w:rsidRPr="000A560D" w:rsidRDefault="000D1188" w:rsidP="00C6277C">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33" w:type="dxa"/>
            <w:tcMar>
              <w:top w:w="0" w:type="dxa"/>
              <w:left w:w="108" w:type="dxa"/>
              <w:bottom w:w="0" w:type="dxa"/>
              <w:right w:w="108" w:type="dxa"/>
            </w:tcMar>
            <w:vAlign w:val="center"/>
          </w:tcPr>
          <w:p w14:paraId="463E1224" w14:textId="77777777" w:rsidR="000D1188" w:rsidRPr="000A560D" w:rsidRDefault="000D1188" w:rsidP="00C6277C">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98" w:type="dxa"/>
            <w:tcMar>
              <w:top w:w="0" w:type="dxa"/>
              <w:left w:w="108" w:type="dxa"/>
              <w:bottom w:w="0" w:type="dxa"/>
              <w:right w:w="108" w:type="dxa"/>
            </w:tcMar>
            <w:vAlign w:val="center"/>
          </w:tcPr>
          <w:p w14:paraId="564AD188" w14:textId="77777777" w:rsidR="000D1188" w:rsidRPr="000A560D" w:rsidRDefault="000D1188" w:rsidP="00C6277C">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681" w:type="dxa"/>
            <w:tcMar>
              <w:top w:w="0" w:type="dxa"/>
              <w:left w:w="108" w:type="dxa"/>
              <w:bottom w:w="0" w:type="dxa"/>
              <w:right w:w="108" w:type="dxa"/>
            </w:tcMar>
            <w:vAlign w:val="center"/>
          </w:tcPr>
          <w:p w14:paraId="0F55422C" w14:textId="77777777" w:rsidR="000D1188" w:rsidRPr="000A560D" w:rsidRDefault="000D1188" w:rsidP="00C6277C">
            <w:pPr>
              <w:rPr>
                <w:rFonts w:asciiTheme="minorHAnsi" w:hAnsiTheme="minorHAnsi" w:cstheme="minorHAnsi"/>
                <w:color w:val="000000"/>
                <w:sz w:val="22"/>
                <w:szCs w:val="22"/>
                <w:lang w:val="el-GR"/>
              </w:rPr>
            </w:pPr>
          </w:p>
        </w:tc>
      </w:tr>
      <w:tr w:rsidR="000D1188" w:rsidRPr="000A560D" w14:paraId="3F59A2FD" w14:textId="77777777" w:rsidTr="000D1188">
        <w:trPr>
          <w:trHeight w:val="487"/>
        </w:trPr>
        <w:tc>
          <w:tcPr>
            <w:tcW w:w="13590" w:type="dxa"/>
            <w:gridSpan w:val="6"/>
            <w:vAlign w:val="center"/>
          </w:tcPr>
          <w:p w14:paraId="0B93C783" w14:textId="77777777" w:rsidR="000D1188" w:rsidRPr="000A560D" w:rsidRDefault="000D1188" w:rsidP="00C6277C">
            <w:pPr>
              <w:ind w:left="142"/>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Περιγραφή:</w:t>
            </w:r>
          </w:p>
        </w:tc>
      </w:tr>
      <w:tr w:rsidR="000D1188" w:rsidRPr="00B0657E" w14:paraId="4CC8E8F5" w14:textId="77777777" w:rsidTr="000D1188">
        <w:trPr>
          <w:trHeight w:val="503"/>
        </w:trPr>
        <w:tc>
          <w:tcPr>
            <w:tcW w:w="13590" w:type="dxa"/>
            <w:gridSpan w:val="6"/>
            <w:vAlign w:val="center"/>
          </w:tcPr>
          <w:p w14:paraId="6CCE98CD" w14:textId="77777777" w:rsidR="000D1188" w:rsidRPr="000A560D" w:rsidRDefault="000D1188" w:rsidP="00C6277C">
            <w:pPr>
              <w:ind w:left="142"/>
              <w:rPr>
                <w:rFonts w:asciiTheme="minorHAnsi" w:hAnsiTheme="minorHAnsi" w:cstheme="minorHAnsi"/>
                <w:color w:val="000000"/>
                <w:sz w:val="22"/>
                <w:szCs w:val="22"/>
                <w:lang w:val="el-GR"/>
              </w:rPr>
            </w:pPr>
            <w:r w:rsidRPr="008C69E5">
              <w:rPr>
                <w:rFonts w:asciiTheme="minorHAnsi" w:hAnsiTheme="minorHAnsi" w:cstheme="minorHAnsi"/>
                <w:bCs/>
                <w:i/>
                <w:color w:val="000000"/>
                <w:sz w:val="22"/>
                <w:szCs w:val="22"/>
                <w:lang w:val="el-GR" w:eastAsia="el-GR" w:bidi="he-IL"/>
              </w:rPr>
              <w:t xml:space="preserve">[πεδίο </w:t>
            </w:r>
            <w:r>
              <w:rPr>
                <w:rFonts w:asciiTheme="minorHAnsi" w:hAnsiTheme="minorHAnsi" w:cstheme="minorHAnsi"/>
                <w:bCs/>
                <w:i/>
                <w:color w:val="000000"/>
                <w:sz w:val="22"/>
                <w:szCs w:val="22"/>
                <w:lang w:val="el-GR" w:eastAsia="el-GR" w:bidi="he-IL"/>
              </w:rPr>
              <w:t>αναφοράς προηγούμενου οροσήμου/στόχου</w:t>
            </w:r>
            <w:r w:rsidRPr="008C69E5">
              <w:rPr>
                <w:rFonts w:asciiTheme="minorHAnsi" w:hAnsiTheme="minorHAnsi" w:cstheme="minorHAnsi"/>
                <w:bCs/>
                <w:i/>
                <w:color w:val="000000"/>
                <w:sz w:val="22"/>
                <w:szCs w:val="22"/>
                <w:lang w:val="el-GR" w:eastAsia="el-GR" w:bidi="he-IL"/>
              </w:rPr>
              <w:t>]</w:t>
            </w:r>
          </w:p>
        </w:tc>
      </w:tr>
      <w:tr w:rsidR="000D1188" w:rsidRPr="000A560D" w14:paraId="00E2BB86" w14:textId="77777777" w:rsidTr="000D1188">
        <w:trPr>
          <w:trHeight w:val="786"/>
        </w:trPr>
        <w:tc>
          <w:tcPr>
            <w:tcW w:w="731" w:type="dxa"/>
            <w:vAlign w:val="center"/>
          </w:tcPr>
          <w:p w14:paraId="529DDBD7" w14:textId="77777777" w:rsidR="000D1188" w:rsidRPr="000A560D" w:rsidRDefault="000D1188" w:rsidP="00C6277C">
            <w:pPr>
              <w:jc w:val="center"/>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2.</w:t>
            </w:r>
          </w:p>
        </w:tc>
        <w:tc>
          <w:tcPr>
            <w:tcW w:w="6313" w:type="dxa"/>
            <w:tcMar>
              <w:top w:w="0" w:type="dxa"/>
              <w:left w:w="108" w:type="dxa"/>
              <w:bottom w:w="0" w:type="dxa"/>
              <w:right w:w="108" w:type="dxa"/>
            </w:tcMar>
            <w:vAlign w:val="center"/>
          </w:tcPr>
          <w:p w14:paraId="0D07A2F9" w14:textId="77777777" w:rsidR="000D1188" w:rsidRPr="000A560D" w:rsidRDefault="000D1188" w:rsidP="00C6277C">
            <w:pPr>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Εάν ναι,</w:t>
            </w:r>
            <w:r w:rsidRPr="000A560D">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βεβαιώνεται η μη ανάσχεση της επίτευξης αυτών;</w:t>
            </w:r>
          </w:p>
        </w:tc>
        <w:tc>
          <w:tcPr>
            <w:tcW w:w="1233" w:type="dxa"/>
            <w:tcMar>
              <w:top w:w="0" w:type="dxa"/>
              <w:left w:w="108" w:type="dxa"/>
              <w:bottom w:w="0" w:type="dxa"/>
              <w:right w:w="108" w:type="dxa"/>
            </w:tcMar>
            <w:vAlign w:val="center"/>
          </w:tcPr>
          <w:p w14:paraId="7903D217" w14:textId="77777777" w:rsidR="000D1188" w:rsidRPr="000A560D" w:rsidRDefault="000D1188" w:rsidP="00C6277C">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233" w:type="dxa"/>
            <w:tcMar>
              <w:top w:w="0" w:type="dxa"/>
              <w:left w:w="108" w:type="dxa"/>
              <w:bottom w:w="0" w:type="dxa"/>
              <w:right w:w="108" w:type="dxa"/>
            </w:tcMar>
            <w:vAlign w:val="center"/>
          </w:tcPr>
          <w:p w14:paraId="229FBFEF" w14:textId="77777777" w:rsidR="000D1188" w:rsidRPr="000A560D" w:rsidRDefault="000D1188" w:rsidP="00C6277C">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1398" w:type="dxa"/>
            <w:tcMar>
              <w:top w:w="0" w:type="dxa"/>
              <w:left w:w="108" w:type="dxa"/>
              <w:bottom w:w="0" w:type="dxa"/>
              <w:right w:w="108" w:type="dxa"/>
            </w:tcMar>
            <w:vAlign w:val="center"/>
          </w:tcPr>
          <w:p w14:paraId="6592E5CD" w14:textId="77777777" w:rsidR="000D1188" w:rsidRPr="000A560D" w:rsidRDefault="000D1188" w:rsidP="00C6277C">
            <w:pPr>
              <w:jc w:val="center"/>
              <w:rPr>
                <w:rFonts w:asciiTheme="minorHAnsi" w:hAnsiTheme="minorHAnsi" w:cstheme="minorHAnsi"/>
                <w:color w:val="000000"/>
                <w:sz w:val="22"/>
                <w:szCs w:val="22"/>
                <w:lang w:val="el-GR"/>
              </w:rPr>
            </w:pPr>
            <w:r w:rsidRPr="000A560D">
              <w:rPr>
                <w:rFonts w:asciiTheme="minorHAnsi" w:hAnsiTheme="minorHAnsi" w:cstheme="minorHAnsi"/>
                <w:sz w:val="22"/>
                <w:szCs w:val="22"/>
                <w:lang w:val="en-GB"/>
              </w:rPr>
              <w:fldChar w:fldCharType="begin">
                <w:ffData>
                  <w:name w:val="Check1"/>
                  <w:enabled/>
                  <w:calcOnExit w:val="0"/>
                  <w:checkBox>
                    <w:sizeAuto/>
                    <w:default w:val="0"/>
                  </w:checkBox>
                </w:ffData>
              </w:fldChar>
            </w:r>
            <w:r w:rsidRPr="000A560D">
              <w:rPr>
                <w:rFonts w:asciiTheme="minorHAnsi" w:hAnsiTheme="minorHAnsi" w:cstheme="minorHAnsi"/>
                <w:sz w:val="22"/>
                <w:szCs w:val="22"/>
                <w:lang w:val="en-GB"/>
              </w:rPr>
              <w:instrText xml:space="preserve"> FORMCHECKBOX </w:instrText>
            </w:r>
            <w:r w:rsidR="006E57F4">
              <w:rPr>
                <w:rFonts w:asciiTheme="minorHAnsi" w:hAnsiTheme="minorHAnsi" w:cstheme="minorHAnsi"/>
                <w:sz w:val="22"/>
                <w:szCs w:val="22"/>
                <w:lang w:val="en-GB"/>
              </w:rPr>
            </w:r>
            <w:r w:rsidR="006E57F4">
              <w:rPr>
                <w:rFonts w:asciiTheme="minorHAnsi" w:hAnsiTheme="minorHAnsi" w:cstheme="minorHAnsi"/>
                <w:sz w:val="22"/>
                <w:szCs w:val="22"/>
                <w:lang w:val="en-GB"/>
              </w:rPr>
              <w:fldChar w:fldCharType="separate"/>
            </w:r>
            <w:r w:rsidRPr="000A560D">
              <w:rPr>
                <w:rFonts w:asciiTheme="minorHAnsi" w:hAnsiTheme="minorHAnsi" w:cstheme="minorHAnsi"/>
                <w:sz w:val="22"/>
                <w:szCs w:val="22"/>
                <w:lang w:val="en-GB"/>
              </w:rPr>
              <w:fldChar w:fldCharType="end"/>
            </w:r>
          </w:p>
        </w:tc>
        <w:tc>
          <w:tcPr>
            <w:tcW w:w="2681" w:type="dxa"/>
            <w:tcMar>
              <w:top w:w="0" w:type="dxa"/>
              <w:left w:w="108" w:type="dxa"/>
              <w:bottom w:w="0" w:type="dxa"/>
              <w:right w:w="108" w:type="dxa"/>
            </w:tcMar>
            <w:vAlign w:val="center"/>
          </w:tcPr>
          <w:p w14:paraId="4F86C93B" w14:textId="77777777" w:rsidR="000D1188" w:rsidRPr="000A560D" w:rsidRDefault="000D1188" w:rsidP="00C6277C">
            <w:pPr>
              <w:rPr>
                <w:rFonts w:asciiTheme="minorHAnsi" w:hAnsiTheme="minorHAnsi" w:cstheme="minorHAnsi"/>
                <w:color w:val="000000"/>
                <w:sz w:val="22"/>
                <w:szCs w:val="22"/>
                <w:lang w:val="en-US"/>
              </w:rPr>
            </w:pPr>
          </w:p>
        </w:tc>
      </w:tr>
    </w:tbl>
    <w:p w14:paraId="0AB9C896" w14:textId="77777777" w:rsidR="000D1188" w:rsidRPr="000A560D" w:rsidRDefault="000D1188" w:rsidP="0095271D">
      <w:pPr>
        <w:spacing w:after="0"/>
        <w:rPr>
          <w:rFonts w:asciiTheme="minorHAnsi" w:hAnsiTheme="minorHAnsi" w:cstheme="minorHAnsi"/>
          <w:sz w:val="22"/>
          <w:szCs w:val="22"/>
          <w:lang w:val="el-GR"/>
        </w:rPr>
      </w:pPr>
    </w:p>
    <w:p w14:paraId="1E69FE2C" w14:textId="77777777" w:rsidR="0095271D" w:rsidRDefault="0095271D" w:rsidP="0095271D">
      <w:pPr>
        <w:spacing w:after="60"/>
        <w:jc w:val="both"/>
        <w:rPr>
          <w:rFonts w:asciiTheme="minorHAnsi" w:hAnsiTheme="minorHAnsi" w:cstheme="minorHAnsi"/>
          <w:sz w:val="22"/>
          <w:szCs w:val="22"/>
          <w:lang w:val="en-GB"/>
        </w:rPr>
      </w:pPr>
    </w:p>
    <w:p w14:paraId="4D637F61" w14:textId="77777777" w:rsidR="000D1188" w:rsidRDefault="000D1188" w:rsidP="0095271D">
      <w:pPr>
        <w:spacing w:after="60"/>
        <w:jc w:val="both"/>
        <w:rPr>
          <w:rFonts w:asciiTheme="minorHAnsi" w:hAnsiTheme="minorHAnsi" w:cstheme="minorHAnsi"/>
          <w:sz w:val="22"/>
          <w:szCs w:val="22"/>
          <w:lang w:val="en-GB"/>
        </w:rPr>
      </w:pPr>
    </w:p>
    <w:p w14:paraId="7EB03243" w14:textId="77777777" w:rsidR="000D1188" w:rsidRDefault="000D1188" w:rsidP="0095271D">
      <w:pPr>
        <w:spacing w:after="60"/>
        <w:jc w:val="both"/>
        <w:rPr>
          <w:rFonts w:asciiTheme="minorHAnsi" w:hAnsiTheme="minorHAnsi" w:cstheme="minorHAnsi"/>
          <w:sz w:val="22"/>
          <w:szCs w:val="22"/>
          <w:lang w:val="en-GB"/>
        </w:rPr>
      </w:pPr>
    </w:p>
    <w:p w14:paraId="36242DF0" w14:textId="50ADF082" w:rsidR="000D1188" w:rsidRDefault="000D1188">
      <w:pPr>
        <w:spacing w:after="0"/>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3BF08631" w14:textId="77777777" w:rsidR="000D1188" w:rsidRPr="000A560D" w:rsidRDefault="000D1188" w:rsidP="0095271D">
      <w:pPr>
        <w:spacing w:after="60"/>
        <w:jc w:val="both"/>
        <w:rPr>
          <w:rFonts w:asciiTheme="minorHAnsi" w:hAnsiTheme="minorHAnsi" w:cstheme="minorHAnsi"/>
          <w:sz w:val="22"/>
          <w:szCs w:val="22"/>
          <w:lang w:val="en-GB"/>
        </w:rPr>
      </w:pPr>
    </w:p>
    <w:p w14:paraId="6348B307" w14:textId="77777777" w:rsidR="0095271D" w:rsidRPr="000A560D" w:rsidRDefault="0095271D" w:rsidP="0095271D">
      <w:pPr>
        <w:spacing w:after="60"/>
        <w:jc w:val="both"/>
        <w:rPr>
          <w:rFonts w:asciiTheme="minorHAnsi" w:hAnsiTheme="minorHAnsi" w:cstheme="minorHAnsi"/>
          <w:sz w:val="22"/>
          <w:szCs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95271D" w:rsidRPr="000A560D" w14:paraId="2D762F8A" w14:textId="77777777" w:rsidTr="005D7776">
        <w:trPr>
          <w:trHeight w:val="522"/>
        </w:trPr>
        <w:tc>
          <w:tcPr>
            <w:tcW w:w="9918" w:type="dxa"/>
            <w:gridSpan w:val="2"/>
            <w:shd w:val="clear" w:color="auto" w:fill="C6D9F1"/>
          </w:tcPr>
          <w:p w14:paraId="7708F399" w14:textId="77777777" w:rsidR="0095271D" w:rsidRPr="006B64AD" w:rsidRDefault="0095271D" w:rsidP="005D7776">
            <w:pPr>
              <w:suppressAutoHyphens/>
              <w:spacing w:after="0"/>
              <w:ind w:right="-1759"/>
              <w:rPr>
                <w:rFonts w:asciiTheme="minorHAnsi" w:eastAsia="Times New Roman" w:hAnsiTheme="minorHAnsi" w:cstheme="minorHAnsi"/>
                <w:b/>
                <w:sz w:val="22"/>
                <w:szCs w:val="22"/>
                <w:lang w:val="el-GR" w:eastAsia="ar-SA"/>
              </w:rPr>
            </w:pPr>
            <w:r w:rsidRPr="000A560D">
              <w:rPr>
                <w:rFonts w:asciiTheme="minorHAnsi" w:eastAsia="Times New Roman" w:hAnsiTheme="minorHAnsi" w:cstheme="minorHAnsi"/>
                <w:b/>
                <w:sz w:val="22"/>
                <w:szCs w:val="22"/>
                <w:lang w:val="el-GR" w:eastAsia="ar-SA"/>
              </w:rPr>
              <w:t>Ανεξάρτητος Ελεγκτής/Ελεγκτική Εταιρεία</w:t>
            </w:r>
          </w:p>
        </w:tc>
      </w:tr>
      <w:tr w:rsidR="0095271D" w:rsidRPr="000A560D" w14:paraId="07CCC73A" w14:textId="77777777" w:rsidTr="005D7776">
        <w:trPr>
          <w:trHeight w:val="558"/>
        </w:trPr>
        <w:tc>
          <w:tcPr>
            <w:tcW w:w="4644" w:type="dxa"/>
            <w:shd w:val="clear" w:color="auto" w:fill="auto"/>
          </w:tcPr>
          <w:p w14:paraId="2A0A9DD2"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Τόπος</w:t>
            </w:r>
          </w:p>
        </w:tc>
        <w:tc>
          <w:tcPr>
            <w:tcW w:w="5274" w:type="dxa"/>
            <w:shd w:val="clear" w:color="auto" w:fill="auto"/>
          </w:tcPr>
          <w:p w14:paraId="74554F36" w14:textId="77777777" w:rsidR="0095271D" w:rsidRPr="000A560D" w:rsidRDefault="0095271D" w:rsidP="005D7776">
            <w:pPr>
              <w:spacing w:after="60"/>
              <w:jc w:val="both"/>
              <w:rPr>
                <w:rFonts w:asciiTheme="minorHAnsi" w:hAnsiTheme="minorHAnsi" w:cstheme="minorHAnsi"/>
                <w:sz w:val="22"/>
                <w:szCs w:val="22"/>
                <w:lang w:val="en-GB"/>
              </w:rPr>
            </w:pPr>
          </w:p>
        </w:tc>
      </w:tr>
      <w:tr w:rsidR="0095271D" w:rsidRPr="000A560D" w14:paraId="4EAEA1DC" w14:textId="77777777" w:rsidTr="005D7776">
        <w:trPr>
          <w:trHeight w:val="552"/>
        </w:trPr>
        <w:tc>
          <w:tcPr>
            <w:tcW w:w="4644" w:type="dxa"/>
            <w:shd w:val="clear" w:color="auto" w:fill="auto"/>
          </w:tcPr>
          <w:p w14:paraId="5603B23E"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Ημερομηνία</w:t>
            </w:r>
          </w:p>
        </w:tc>
        <w:tc>
          <w:tcPr>
            <w:tcW w:w="5274" w:type="dxa"/>
            <w:shd w:val="clear" w:color="auto" w:fill="auto"/>
          </w:tcPr>
          <w:p w14:paraId="66D9DAE0" w14:textId="77777777" w:rsidR="0095271D" w:rsidRPr="000A560D" w:rsidRDefault="0095271D" w:rsidP="005D7776">
            <w:pPr>
              <w:spacing w:after="60"/>
              <w:jc w:val="both"/>
              <w:rPr>
                <w:rFonts w:asciiTheme="minorHAnsi" w:hAnsiTheme="minorHAnsi" w:cstheme="minorHAnsi"/>
                <w:sz w:val="22"/>
                <w:szCs w:val="22"/>
                <w:lang w:val="en-GB"/>
              </w:rPr>
            </w:pPr>
          </w:p>
        </w:tc>
      </w:tr>
      <w:tr w:rsidR="0095271D" w:rsidRPr="000A560D" w14:paraId="3F39B23F" w14:textId="77777777" w:rsidTr="005D7776">
        <w:trPr>
          <w:trHeight w:val="558"/>
        </w:trPr>
        <w:tc>
          <w:tcPr>
            <w:tcW w:w="4644" w:type="dxa"/>
            <w:shd w:val="clear" w:color="auto" w:fill="auto"/>
          </w:tcPr>
          <w:p w14:paraId="1C8450A3"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Όνομα</w:t>
            </w:r>
          </w:p>
        </w:tc>
        <w:tc>
          <w:tcPr>
            <w:tcW w:w="5274" w:type="dxa"/>
            <w:shd w:val="clear" w:color="auto" w:fill="auto"/>
          </w:tcPr>
          <w:p w14:paraId="1B163D48" w14:textId="77777777" w:rsidR="0095271D" w:rsidRPr="000A560D" w:rsidRDefault="0095271D" w:rsidP="005D7776">
            <w:pPr>
              <w:spacing w:after="60"/>
              <w:jc w:val="both"/>
              <w:rPr>
                <w:rFonts w:asciiTheme="minorHAnsi" w:hAnsiTheme="minorHAnsi" w:cstheme="minorHAnsi"/>
                <w:sz w:val="22"/>
                <w:szCs w:val="22"/>
                <w:lang w:val="en-GB"/>
              </w:rPr>
            </w:pPr>
          </w:p>
        </w:tc>
      </w:tr>
      <w:tr w:rsidR="0095271D" w:rsidRPr="000A560D" w14:paraId="0B369C32" w14:textId="77777777" w:rsidTr="005D7776">
        <w:trPr>
          <w:trHeight w:val="553"/>
        </w:trPr>
        <w:tc>
          <w:tcPr>
            <w:tcW w:w="4644" w:type="dxa"/>
            <w:shd w:val="clear" w:color="auto" w:fill="auto"/>
          </w:tcPr>
          <w:p w14:paraId="2377F27B" w14:textId="77777777" w:rsidR="0095271D" w:rsidRPr="000A560D" w:rsidRDefault="0095271D" w:rsidP="005D7776">
            <w:pPr>
              <w:spacing w:after="60"/>
              <w:jc w:val="both"/>
              <w:rPr>
                <w:rFonts w:asciiTheme="minorHAnsi" w:hAnsiTheme="minorHAnsi" w:cstheme="minorHAnsi"/>
                <w:sz w:val="22"/>
                <w:szCs w:val="22"/>
                <w:lang w:val="el-GR"/>
              </w:rPr>
            </w:pPr>
            <w:r w:rsidRPr="000A560D">
              <w:rPr>
                <w:rFonts w:asciiTheme="minorHAnsi" w:hAnsiTheme="minorHAnsi" w:cstheme="minorHAnsi"/>
                <w:sz w:val="22"/>
                <w:szCs w:val="22"/>
                <w:lang w:val="el-GR"/>
              </w:rPr>
              <w:t>Υπογραφή</w:t>
            </w:r>
          </w:p>
        </w:tc>
        <w:tc>
          <w:tcPr>
            <w:tcW w:w="5274" w:type="dxa"/>
            <w:shd w:val="clear" w:color="auto" w:fill="auto"/>
          </w:tcPr>
          <w:p w14:paraId="4B9E191F" w14:textId="77777777" w:rsidR="0095271D" w:rsidRPr="000A560D" w:rsidRDefault="0095271D" w:rsidP="005D7776">
            <w:pPr>
              <w:spacing w:after="60"/>
              <w:jc w:val="both"/>
              <w:rPr>
                <w:rFonts w:asciiTheme="minorHAnsi" w:hAnsiTheme="minorHAnsi" w:cstheme="minorHAnsi"/>
                <w:sz w:val="22"/>
                <w:szCs w:val="22"/>
                <w:lang w:val="en-GB"/>
              </w:rPr>
            </w:pPr>
          </w:p>
        </w:tc>
      </w:tr>
    </w:tbl>
    <w:p w14:paraId="4912ED26" w14:textId="77777777" w:rsidR="0095271D" w:rsidRPr="000A560D" w:rsidRDefault="0095271D" w:rsidP="009351B6">
      <w:pPr>
        <w:spacing w:after="60"/>
        <w:jc w:val="both"/>
        <w:rPr>
          <w:rFonts w:asciiTheme="minorHAnsi" w:hAnsiTheme="minorHAnsi" w:cstheme="minorHAnsi"/>
          <w:sz w:val="22"/>
          <w:szCs w:val="22"/>
          <w:lang w:val="en-GB"/>
        </w:rPr>
      </w:pPr>
    </w:p>
    <w:sectPr w:rsidR="0095271D" w:rsidRPr="000A560D" w:rsidSect="00222D15">
      <w:pgSz w:w="16838" w:h="11906" w:orient="landscape" w:code="9"/>
      <w:pgMar w:top="1134" w:right="1395" w:bottom="1196"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4BFD" w14:textId="77777777" w:rsidR="006E57F4" w:rsidRDefault="006E57F4">
      <w:r>
        <w:separator/>
      </w:r>
    </w:p>
  </w:endnote>
  <w:endnote w:type="continuationSeparator" w:id="0">
    <w:p w14:paraId="0191FB71" w14:textId="77777777" w:rsidR="006E57F4" w:rsidRDefault="006E57F4">
      <w:r>
        <w:continuationSeparator/>
      </w:r>
    </w:p>
  </w:endnote>
  <w:endnote w:type="continuationNotice" w:id="1">
    <w:p w14:paraId="204B8BD3" w14:textId="77777777" w:rsidR="006E57F4" w:rsidRDefault="006E57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1" w:usb1="00000000" w:usb2="00000000" w:usb3="00000000" w:csb0="0000000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5926" w14:textId="77777777" w:rsidR="008A2822" w:rsidRDefault="008A28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4C31" w14:textId="5589CBB4" w:rsidR="0019388A" w:rsidRPr="00C71F71" w:rsidRDefault="00C9613B" w:rsidP="0019388A">
    <w:pPr>
      <w:pStyle w:val="a7"/>
      <w:spacing w:after="60" w:line="276" w:lineRule="auto"/>
      <w:rPr>
        <w:rFonts w:ascii="Trebuchet MS" w:hAnsi="Trebuchet MS"/>
        <w:color w:val="003777"/>
        <w:sz w:val="12"/>
        <w:lang w:val="el-GR"/>
      </w:rPr>
    </w:pPr>
    <w:r w:rsidRPr="00C71F71">
      <w:rPr>
        <w:rFonts w:ascii="Trebuchet MS" w:hAnsi="Trebuchet MS"/>
        <w:color w:val="003777"/>
        <w:sz w:val="12"/>
        <w:lang w:val="el-GR"/>
      </w:rPr>
      <w:t xml:space="preserve">    </w:t>
    </w:r>
  </w:p>
  <w:sdt>
    <w:sdtPr>
      <w:rPr>
        <w:rFonts w:asciiTheme="minorHAnsi" w:hAnsiTheme="minorHAnsi" w:cstheme="minorHAnsi"/>
        <w:sz w:val="18"/>
        <w:szCs w:val="18"/>
      </w:rPr>
      <w:id w:val="742227317"/>
      <w:docPartObj>
        <w:docPartGallery w:val="Page Numbers (Bottom of Page)"/>
        <w:docPartUnique/>
      </w:docPartObj>
    </w:sdtPr>
    <w:sdtEndPr/>
    <w:sdtContent>
      <w:p w14:paraId="26C970B8" w14:textId="22589860" w:rsidR="0019388A" w:rsidRPr="008A2822" w:rsidRDefault="008A2822" w:rsidP="0083725F">
        <w:pPr>
          <w:pStyle w:val="a7"/>
          <w:spacing w:after="60" w:line="276" w:lineRule="auto"/>
          <w:rPr>
            <w:rFonts w:asciiTheme="minorHAnsi" w:hAnsiTheme="minorHAnsi" w:cstheme="minorHAnsi"/>
            <w:sz w:val="18"/>
            <w:szCs w:val="18"/>
            <w:lang w:val="el-GR"/>
          </w:rPr>
        </w:pPr>
        <w:r w:rsidRPr="008A2822">
          <w:rPr>
            <w:rFonts w:cstheme="minorHAnsi"/>
            <w:noProof/>
            <w:sz w:val="18"/>
            <w:szCs w:val="18"/>
          </w:rPr>
          <w:drawing>
            <wp:anchor distT="0" distB="0" distL="114300" distR="114300" simplePos="0" relativeHeight="251658241" behindDoc="0" locked="0" layoutInCell="1" allowOverlap="1" wp14:anchorId="40602E50" wp14:editId="449A17F4">
              <wp:simplePos x="0" y="0"/>
              <wp:positionH relativeFrom="column">
                <wp:posOffset>3601701</wp:posOffset>
              </wp:positionH>
              <wp:positionV relativeFrom="paragraph">
                <wp:posOffset>139719</wp:posOffset>
              </wp:positionV>
              <wp:extent cx="2476500" cy="314325"/>
              <wp:effectExtent l="0" t="0" r="0" b="952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E92FC4" w:rsidRPr="008A2822">
          <w:rPr>
            <w:rFonts w:asciiTheme="minorHAnsi" w:hAnsiTheme="minorHAnsi" w:cstheme="minorHAnsi"/>
            <w:sz w:val="18"/>
            <w:szCs w:val="18"/>
            <w:lang w:val="el-GR"/>
          </w:rPr>
          <w:t xml:space="preserve">Έντυπο </w:t>
        </w:r>
        <w:r w:rsidR="0083725F" w:rsidRPr="008A2822">
          <w:rPr>
            <w:rFonts w:asciiTheme="minorHAnsi" w:hAnsiTheme="minorHAnsi" w:cstheme="minorHAnsi"/>
            <w:sz w:val="18"/>
            <w:szCs w:val="18"/>
            <w:lang w:val="el-GR"/>
          </w:rPr>
          <w:t>Δ</w:t>
        </w:r>
        <w:r w:rsidR="00806E65" w:rsidRPr="008A2822">
          <w:rPr>
            <w:rFonts w:asciiTheme="minorHAnsi" w:hAnsiTheme="minorHAnsi" w:cstheme="minorHAnsi"/>
            <w:sz w:val="18"/>
            <w:szCs w:val="18"/>
            <w:lang w:val="el-GR"/>
          </w:rPr>
          <w:t>8_Ε2</w:t>
        </w:r>
        <w:r w:rsidR="00E92FC4" w:rsidRPr="008A2822">
          <w:rPr>
            <w:rFonts w:asciiTheme="minorHAnsi" w:hAnsiTheme="minorHAnsi" w:cstheme="minorHAnsi"/>
            <w:sz w:val="18"/>
            <w:szCs w:val="18"/>
            <w:lang w:val="el-GR"/>
          </w:rPr>
          <w:t xml:space="preserve"> </w:t>
        </w:r>
        <w:r w:rsidR="00806E65" w:rsidRPr="008A2822">
          <w:rPr>
            <w:rFonts w:asciiTheme="minorHAnsi" w:hAnsiTheme="minorHAnsi" w:cstheme="minorHAnsi"/>
            <w:sz w:val="18"/>
            <w:szCs w:val="18"/>
            <w:lang w:val="el-GR"/>
          </w:rPr>
          <w:t>(Β)</w:t>
        </w:r>
        <w:r w:rsidR="0019388A" w:rsidRPr="008A2822">
          <w:rPr>
            <w:rFonts w:asciiTheme="minorHAnsi" w:hAnsiTheme="minorHAnsi" w:cstheme="minorHAnsi"/>
            <w:sz w:val="18"/>
            <w:szCs w:val="18"/>
            <w:lang w:val="el-GR"/>
          </w:rPr>
          <w:t xml:space="preserve"> </w:t>
        </w:r>
      </w:p>
      <w:p w14:paraId="18F600F6" w14:textId="709221D8" w:rsidR="0019388A" w:rsidRPr="008A2822" w:rsidRDefault="0019388A" w:rsidP="00806E65">
        <w:pPr>
          <w:pStyle w:val="a7"/>
          <w:spacing w:after="60" w:line="276" w:lineRule="auto"/>
          <w:rPr>
            <w:rFonts w:asciiTheme="minorHAnsi" w:hAnsiTheme="minorHAnsi" w:cstheme="minorHAnsi"/>
            <w:sz w:val="18"/>
            <w:szCs w:val="18"/>
            <w:lang w:val="el-GR"/>
          </w:rPr>
        </w:pPr>
        <w:proofErr w:type="spellStart"/>
        <w:r w:rsidRPr="008A2822">
          <w:rPr>
            <w:rFonts w:asciiTheme="minorHAnsi" w:hAnsiTheme="minorHAnsi" w:cstheme="minorHAnsi"/>
            <w:sz w:val="18"/>
            <w:szCs w:val="18"/>
          </w:rPr>
          <w:t>Έκδοση</w:t>
        </w:r>
        <w:proofErr w:type="spellEnd"/>
        <w:r w:rsidRPr="008A2822">
          <w:rPr>
            <w:rFonts w:asciiTheme="minorHAnsi" w:hAnsiTheme="minorHAnsi" w:cstheme="minorHAnsi"/>
            <w:sz w:val="18"/>
            <w:szCs w:val="18"/>
          </w:rPr>
          <w:t xml:space="preserve"> 1</w:t>
        </w:r>
        <w:r w:rsidR="00971F50" w:rsidRPr="008A2822">
          <w:rPr>
            <w:rFonts w:asciiTheme="minorHAnsi" w:hAnsiTheme="minorHAnsi" w:cstheme="minorHAnsi"/>
            <w:sz w:val="18"/>
            <w:szCs w:val="18"/>
            <w:lang w:val="el-GR"/>
          </w:rPr>
          <w:t>.</w:t>
        </w:r>
        <w:r w:rsidR="00222D15" w:rsidRPr="008A2822">
          <w:rPr>
            <w:rFonts w:asciiTheme="minorHAnsi" w:hAnsiTheme="minorHAnsi" w:cstheme="minorHAnsi"/>
            <w:sz w:val="18"/>
            <w:szCs w:val="18"/>
            <w:lang w:val="el-GR"/>
          </w:rPr>
          <w:t>1</w:t>
        </w:r>
      </w:p>
    </w:sdtContent>
  </w:sdt>
  <w:p w14:paraId="72E7C2D0" w14:textId="1E036666" w:rsidR="00005F87" w:rsidRPr="00806E65" w:rsidRDefault="00C9613B" w:rsidP="00005F87">
    <w:pPr>
      <w:pStyle w:val="a7"/>
      <w:rPr>
        <w:rFonts w:ascii="Trebuchet MS" w:hAnsi="Trebuchet MS"/>
        <w:color w:val="003777"/>
        <w:sz w:val="12"/>
        <w:lang w:val="el-GR"/>
      </w:rPr>
    </w:pPr>
    <w:r w:rsidRPr="00806E65">
      <w:rPr>
        <w:rFonts w:ascii="Trebuchet MS" w:hAnsi="Trebuchet MS"/>
        <w:color w:val="003777"/>
        <w:sz w:val="12"/>
        <w:lang w:val="el-GR"/>
      </w:rPr>
      <w:t xml:space="preserve">    </w:t>
    </w:r>
  </w:p>
  <w:p w14:paraId="27E63A38" w14:textId="1E3841C6" w:rsidR="00C9613B" w:rsidRPr="00806E65" w:rsidRDefault="00C9613B" w:rsidP="00F33434">
    <w:pPr>
      <w:pStyle w:val="a7"/>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096E" w14:textId="3A580F0D" w:rsidR="003628EC" w:rsidRPr="00F24559" w:rsidRDefault="006C1B8E" w:rsidP="003628EC">
    <w:pPr>
      <w:pStyle w:val="a7"/>
      <w:spacing w:after="60" w:line="276" w:lineRule="auto"/>
      <w:rPr>
        <w:rFonts w:asciiTheme="minorHAnsi" w:hAnsiTheme="minorHAnsi" w:cstheme="minorHAnsi"/>
        <w:sz w:val="18"/>
        <w:szCs w:val="18"/>
        <w:lang w:val="el-GR"/>
      </w:rPr>
    </w:pPr>
    <w:r w:rsidRPr="00604F57">
      <w:rPr>
        <w:rFonts w:cstheme="minorHAnsi"/>
        <w:noProof/>
      </w:rPr>
      <w:drawing>
        <wp:anchor distT="0" distB="0" distL="114300" distR="114300" simplePos="0" relativeHeight="251658240" behindDoc="0" locked="0" layoutInCell="1" allowOverlap="1" wp14:anchorId="31113718" wp14:editId="3AB1EEDA">
          <wp:simplePos x="0" y="0"/>
          <wp:positionH relativeFrom="margin">
            <wp:align>right</wp:align>
          </wp:positionH>
          <wp:positionV relativeFrom="paragraph">
            <wp:posOffset>-184150</wp:posOffset>
          </wp:positionV>
          <wp:extent cx="2476500" cy="314325"/>
          <wp:effectExtent l="0" t="0" r="0" b="952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8A2822">
      <w:rPr>
        <w:rFonts w:asciiTheme="minorHAnsi" w:hAnsiTheme="minorHAnsi" w:cstheme="minorHAnsi"/>
        <w:sz w:val="18"/>
        <w:szCs w:val="18"/>
        <w:lang w:val="el-GR"/>
      </w:rPr>
      <w:t>Έ</w:t>
    </w:r>
    <w:r w:rsidR="00E92FC4" w:rsidRPr="00F24559">
      <w:rPr>
        <w:rFonts w:asciiTheme="minorHAnsi" w:hAnsiTheme="minorHAnsi" w:cstheme="minorHAnsi"/>
        <w:sz w:val="18"/>
        <w:szCs w:val="18"/>
        <w:lang w:val="el-GR"/>
      </w:rPr>
      <w:t>ντυπο Δ8_Ε2 (Β)</w:t>
    </w:r>
  </w:p>
  <w:p w14:paraId="5ACA8756" w14:textId="55FA49AB" w:rsidR="00005F87" w:rsidRDefault="00A640CD" w:rsidP="00F24559">
    <w:pPr>
      <w:pStyle w:val="a7"/>
      <w:spacing w:after="60" w:line="276" w:lineRule="auto"/>
    </w:pPr>
    <w:r w:rsidRPr="00F24559">
      <w:rPr>
        <w:rFonts w:asciiTheme="minorHAnsi" w:hAnsiTheme="minorHAnsi" w:cstheme="minorHAnsi"/>
        <w:sz w:val="18"/>
        <w:szCs w:val="18"/>
        <w:lang w:val="el-GR"/>
      </w:rPr>
      <w:t xml:space="preserve"> </w:t>
    </w:r>
    <w:proofErr w:type="spellStart"/>
    <w:r w:rsidR="003628EC" w:rsidRPr="00F24559">
      <w:rPr>
        <w:rFonts w:asciiTheme="minorHAnsi" w:hAnsiTheme="minorHAnsi" w:cstheme="minorHAnsi"/>
        <w:sz w:val="18"/>
        <w:szCs w:val="18"/>
      </w:rPr>
      <w:t>Έκδοση</w:t>
    </w:r>
    <w:proofErr w:type="spellEnd"/>
    <w:r w:rsidR="003628EC" w:rsidRPr="00F24559">
      <w:rPr>
        <w:rFonts w:asciiTheme="minorHAnsi" w:hAnsiTheme="minorHAnsi" w:cstheme="minorHAnsi"/>
        <w:sz w:val="18"/>
        <w:szCs w:val="18"/>
      </w:rPr>
      <w:t xml:space="preserve"> 1</w:t>
    </w:r>
    <w:r w:rsidR="00971F50" w:rsidRPr="00F24559">
      <w:rPr>
        <w:rFonts w:asciiTheme="minorHAnsi" w:hAnsiTheme="minorHAnsi" w:cstheme="minorHAnsi"/>
        <w:sz w:val="18"/>
        <w:szCs w:val="18"/>
        <w:lang w:val="el-GR"/>
      </w:rPr>
      <w:t>.</w:t>
    </w:r>
    <w:r w:rsidR="00222D15" w:rsidRPr="00F24559">
      <w:rPr>
        <w:rFonts w:asciiTheme="minorHAnsi" w:hAnsiTheme="minorHAnsi" w:cstheme="minorHAnsi"/>
        <w:sz w:val="18"/>
        <w:szCs w:val="18"/>
        <w:lang w:val="el-G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C240" w14:textId="77777777" w:rsidR="006E57F4" w:rsidRDefault="006E57F4">
      <w:r>
        <w:separator/>
      </w:r>
    </w:p>
  </w:footnote>
  <w:footnote w:type="continuationSeparator" w:id="0">
    <w:p w14:paraId="71723F5D" w14:textId="77777777" w:rsidR="006E57F4" w:rsidRDefault="006E57F4">
      <w:r>
        <w:continuationSeparator/>
      </w:r>
    </w:p>
  </w:footnote>
  <w:footnote w:type="continuationNotice" w:id="1">
    <w:p w14:paraId="5DE01A59" w14:textId="77777777" w:rsidR="006E57F4" w:rsidRDefault="006E57F4">
      <w:pPr>
        <w:spacing w:after="0"/>
      </w:pPr>
    </w:p>
  </w:footnote>
  <w:footnote w:id="2">
    <w:p w14:paraId="5499D970" w14:textId="7C89B373" w:rsidR="00C52052" w:rsidRPr="00C52052" w:rsidRDefault="00C52052" w:rsidP="00321267">
      <w:pPr>
        <w:pStyle w:val="a4"/>
        <w:ind w:right="126"/>
        <w:jc w:val="both"/>
      </w:pPr>
      <w:r>
        <w:rPr>
          <w:rStyle w:val="a3"/>
        </w:rPr>
        <w:footnoteRef/>
      </w:r>
      <w:r>
        <w:t xml:space="preserve"> </w:t>
      </w:r>
      <w:r w:rsidRPr="00EA69B5">
        <w:rPr>
          <w:rFonts w:asciiTheme="minorHAnsi" w:hAnsiTheme="minorHAnsi" w:cstheme="minorHAnsi"/>
          <w:sz w:val="18"/>
          <w:szCs w:val="18"/>
          <w:lang w:val="el-GR"/>
        </w:rPr>
        <w:t xml:space="preserve">Ο ελεγκτής, κατά την επαγγελματική του κρίση και εφαρμόζοντας αποδεκτή μέθοδο εξαγωγής δείγματος, δύναται να ελέγξει τυχαίο δείγμα ενισχυόμενων, εφόσον ο προς έλεγχο πληθυσμός είναι πολύ μεγάλος, και ως εκ τούτου δεν μπορεί να ελεγχθεί στο σύνολό του, και έχει παρόμοια χαρακτηριστικά. Κατά την κρίση του και εφόσον απαιτηθεί από την πορεία του ελέγχου δύναται να επεκτείνει, εάν αυτό κριθεί απαραίτητο, το αρχικό δείγμα </w:t>
      </w:r>
      <w:r w:rsidR="009A5A1A" w:rsidRPr="00EA69B5">
        <w:rPr>
          <w:rFonts w:asciiTheme="minorHAnsi" w:hAnsiTheme="minorHAnsi" w:cstheme="minorHAnsi"/>
          <w:sz w:val="18"/>
          <w:szCs w:val="18"/>
          <w:lang w:val="el-GR"/>
        </w:rPr>
        <w:t>ενισχυόμενω</w:t>
      </w:r>
      <w:r w:rsidRPr="00EA69B5">
        <w:rPr>
          <w:rFonts w:asciiTheme="minorHAnsi" w:hAnsiTheme="minorHAnsi" w:cstheme="minorHAnsi"/>
          <w:sz w:val="18"/>
          <w:szCs w:val="18"/>
          <w:lang w:val="el-GR"/>
        </w:rPr>
        <w:t>ν, προκειμένου να ενισχύσει το βαθμό βεβαιότητας για το εξαχθέν συμπέρασμα του ελέγχου του.</w:t>
      </w:r>
    </w:p>
  </w:footnote>
  <w:footnote w:id="3">
    <w:p w14:paraId="0C4493F4" w14:textId="77777777" w:rsidR="00321267" w:rsidRPr="0027115B" w:rsidRDefault="00321267" w:rsidP="00321267">
      <w:pPr>
        <w:pStyle w:val="a4"/>
        <w:ind w:right="126"/>
        <w:jc w:val="both"/>
        <w:rPr>
          <w:rFonts w:asciiTheme="minorHAnsi" w:hAnsiTheme="minorHAnsi" w:cstheme="minorHAnsi"/>
          <w:sz w:val="20"/>
          <w:lang w:val="el-GR"/>
        </w:rPr>
      </w:pPr>
      <w:r w:rsidRPr="0027115B">
        <w:rPr>
          <w:rStyle w:val="a3"/>
          <w:rFonts w:asciiTheme="minorHAnsi" w:hAnsiTheme="minorHAnsi" w:cstheme="minorHAnsi"/>
          <w:sz w:val="20"/>
        </w:rPr>
        <w:footnoteRef/>
      </w:r>
      <w:r w:rsidRPr="0027115B">
        <w:rPr>
          <w:rFonts w:asciiTheme="minorHAnsi" w:hAnsiTheme="minorHAnsi" w:cstheme="minorHAnsi"/>
          <w:sz w:val="20"/>
        </w:rPr>
        <w:t xml:space="preserve"> </w:t>
      </w:r>
      <w:r w:rsidRPr="00321267">
        <w:rPr>
          <w:rFonts w:asciiTheme="minorHAnsi" w:hAnsiTheme="minorHAnsi" w:cstheme="minorHAnsi"/>
          <w:sz w:val="18"/>
          <w:szCs w:val="18"/>
          <w:lang w:val="el-GR"/>
        </w:rPr>
        <w:t xml:space="preserve">Προς διευκόλυνση αναφέρεται ότι σύμφωνα με τα οριζόμενα στην παράγραφο 14 του άρθρου 5 της υπ. </w:t>
      </w:r>
      <w:proofErr w:type="spellStart"/>
      <w:r w:rsidRPr="00321267">
        <w:rPr>
          <w:rFonts w:asciiTheme="minorHAnsi" w:hAnsiTheme="minorHAnsi" w:cstheme="minorHAnsi"/>
          <w:sz w:val="18"/>
          <w:szCs w:val="18"/>
          <w:lang w:val="el-GR"/>
        </w:rPr>
        <w:t>αριθμ</w:t>
      </w:r>
      <w:proofErr w:type="spellEnd"/>
      <w:r w:rsidRPr="00321267">
        <w:rPr>
          <w:rFonts w:asciiTheme="minorHAnsi" w:hAnsiTheme="minorHAnsi" w:cstheme="minorHAnsi"/>
          <w:sz w:val="18"/>
          <w:szCs w:val="18"/>
          <w:lang w:val="el-GR"/>
        </w:rPr>
        <w:t>. 119126 ΕΞ 2021/28.09.2021 (Β’ 4498) ΥΑ καθορισμού του ΣΔΕ ΤΑΑ, ως ισχύει, η επίτευξη των οροσήμων νομοθετικής φύσεως ή και οροσήμων που αφορούν μεταρρυθμίσεις, επιβεβαιώνεται από τη Γενική Γραμματεία Συντονισμού της Προεδρίας της Κυβέρνησης.</w:t>
      </w:r>
      <w:r w:rsidRPr="0027115B">
        <w:rPr>
          <w:rFonts w:asciiTheme="minorHAnsi" w:hAnsiTheme="minorHAnsi" w:cstheme="minorHAnsi"/>
          <w:sz w:val="20"/>
          <w:lang w:val="el-GR"/>
        </w:rPr>
        <w:t xml:space="preserve">  </w:t>
      </w:r>
    </w:p>
  </w:footnote>
  <w:footnote w:id="4">
    <w:p w14:paraId="75D6597C" w14:textId="6DA4CFDD" w:rsidR="00924845" w:rsidRPr="00B0657E" w:rsidRDefault="00924845" w:rsidP="00924845">
      <w:pPr>
        <w:pStyle w:val="a4"/>
        <w:jc w:val="both"/>
        <w:rPr>
          <w:rFonts w:asciiTheme="minorHAnsi" w:hAnsiTheme="minorHAnsi" w:cstheme="minorHAnsi"/>
          <w:sz w:val="20"/>
          <w:lang w:val="el-GR"/>
        </w:rPr>
      </w:pPr>
      <w:r w:rsidRPr="00475F07">
        <w:rPr>
          <w:rStyle w:val="a3"/>
          <w:rFonts w:asciiTheme="minorHAnsi" w:hAnsiTheme="minorHAnsi" w:cstheme="minorHAnsi"/>
          <w:sz w:val="20"/>
        </w:rPr>
        <w:footnoteRef/>
      </w:r>
      <w:r w:rsidRPr="00EA69B5">
        <w:rPr>
          <w:rFonts w:asciiTheme="minorHAnsi" w:hAnsiTheme="minorHAnsi" w:cstheme="minorHAnsi"/>
          <w:sz w:val="18"/>
          <w:szCs w:val="18"/>
          <w:lang w:val="el-GR"/>
        </w:rPr>
        <w:t xml:space="preserve"> </w:t>
      </w:r>
      <w:r w:rsidRPr="00EA69B5">
        <w:rPr>
          <w:rFonts w:asciiTheme="minorHAnsi" w:hAnsiTheme="minorHAnsi" w:cstheme="minorHAnsi"/>
          <w:sz w:val="18"/>
          <w:szCs w:val="18"/>
          <w:lang w:val="el-GR"/>
        </w:rPr>
        <w:t xml:space="preserve">Ο ελεγκτής, κατά την επαγγελματική του κρίση και εφαρμόζοντας αποδεκτή μέθοδο εξαγωγής δείγματος, δύναται να ελέγξει τυχαίο δείγμα </w:t>
      </w:r>
      <w:r w:rsidR="009A5A1A" w:rsidRPr="00EA69B5">
        <w:rPr>
          <w:rFonts w:asciiTheme="minorHAnsi" w:hAnsiTheme="minorHAnsi" w:cstheme="minorHAnsi"/>
          <w:sz w:val="18"/>
          <w:szCs w:val="18"/>
          <w:lang w:val="el-GR"/>
        </w:rPr>
        <w:t>ενισχυόμενω</w:t>
      </w:r>
      <w:r w:rsidRPr="00EA69B5">
        <w:rPr>
          <w:rFonts w:asciiTheme="minorHAnsi" w:hAnsiTheme="minorHAnsi" w:cstheme="minorHAnsi"/>
          <w:sz w:val="18"/>
          <w:szCs w:val="18"/>
          <w:lang w:val="el-GR"/>
        </w:rPr>
        <w:t xml:space="preserve">ν, εφόσον ο προς έλεγχο πληθυσμός είναι πολύ μεγάλος, και ως εκ τούτου δεν μπορεί να ελεγχθεί στο σύνολό του, και έχει παρόμοια χαρακτηριστικά. Κατά την κρίση του και εφόσον απαιτηθεί από την πορεία του ελέγχου δύναται να επεκτείνει, εάν αυτό κριθεί απαραίτητο, το αρχικό δείγμα </w:t>
      </w:r>
      <w:r w:rsidR="009A5A1A" w:rsidRPr="00EA69B5">
        <w:rPr>
          <w:rFonts w:asciiTheme="minorHAnsi" w:hAnsiTheme="minorHAnsi" w:cstheme="minorHAnsi"/>
          <w:sz w:val="18"/>
          <w:szCs w:val="18"/>
          <w:lang w:val="el-GR"/>
        </w:rPr>
        <w:t>ενισχυόμενων</w:t>
      </w:r>
      <w:r w:rsidRPr="00EA69B5">
        <w:rPr>
          <w:rFonts w:asciiTheme="minorHAnsi" w:hAnsiTheme="minorHAnsi" w:cstheme="minorHAnsi"/>
          <w:sz w:val="18"/>
          <w:szCs w:val="18"/>
          <w:lang w:val="el-GR"/>
        </w:rPr>
        <w:t>, προκειμένου να ενισχύσει το βαθμό βεβαιότητας για το εξαχθέν συμπέρασμα του ελέγχου του.</w:t>
      </w:r>
    </w:p>
  </w:footnote>
  <w:footnote w:id="5">
    <w:p w14:paraId="4547992B" w14:textId="77777777" w:rsidR="00052F54" w:rsidRPr="009F3309" w:rsidRDefault="00052F54" w:rsidP="00052F54">
      <w:pPr>
        <w:pStyle w:val="a4"/>
        <w:jc w:val="both"/>
        <w:rPr>
          <w:rFonts w:asciiTheme="minorHAnsi" w:hAnsiTheme="minorHAnsi" w:cstheme="minorHAnsi"/>
          <w:sz w:val="20"/>
        </w:rPr>
      </w:pPr>
      <w:r w:rsidRPr="009F3309">
        <w:rPr>
          <w:rStyle w:val="a3"/>
          <w:rFonts w:asciiTheme="minorHAnsi" w:hAnsiTheme="minorHAnsi" w:cstheme="minorHAnsi"/>
          <w:sz w:val="20"/>
        </w:rPr>
        <w:footnoteRef/>
      </w:r>
      <w:r w:rsidRPr="009F3309">
        <w:rPr>
          <w:rFonts w:asciiTheme="minorHAnsi" w:hAnsiTheme="minorHAnsi" w:cstheme="minorHAnsi"/>
          <w:sz w:val="20"/>
        </w:rPr>
        <w:t xml:space="preserve"> Υπ</w:t>
      </w:r>
      <w:proofErr w:type="spellStart"/>
      <w:r w:rsidRPr="009F3309">
        <w:rPr>
          <w:rFonts w:asciiTheme="minorHAnsi" w:hAnsiTheme="minorHAnsi" w:cstheme="minorHAnsi"/>
          <w:sz w:val="20"/>
        </w:rPr>
        <w:t>οψί</w:t>
      </w:r>
      <w:proofErr w:type="spellEnd"/>
      <w:r w:rsidRPr="009F3309">
        <w:rPr>
          <w:rFonts w:asciiTheme="minorHAnsi" w:hAnsiTheme="minorHAnsi" w:cstheme="minorHAnsi"/>
          <w:sz w:val="20"/>
        </w:rPr>
        <w:t xml:space="preserve">α </w:t>
      </w:r>
      <w:proofErr w:type="spellStart"/>
      <w:r w:rsidRPr="009F3309">
        <w:rPr>
          <w:rFonts w:asciiTheme="minorHAnsi" w:hAnsiTheme="minorHAnsi" w:cstheme="minorHAnsi"/>
          <w:sz w:val="20"/>
        </w:rPr>
        <w:t>ότι</w:t>
      </w:r>
      <w:proofErr w:type="spellEnd"/>
      <w:r w:rsidRPr="009F3309">
        <w:rPr>
          <w:rFonts w:asciiTheme="minorHAnsi" w:hAnsiTheme="minorHAnsi" w:cstheme="minorHAnsi"/>
          <w:sz w:val="20"/>
        </w:rPr>
        <w:t xml:space="preserve"> </w:t>
      </w:r>
      <w:proofErr w:type="spellStart"/>
      <w:r w:rsidRPr="009F3309">
        <w:rPr>
          <w:rFonts w:asciiTheme="minorHAnsi" w:hAnsiTheme="minorHAnsi" w:cstheme="minorHAnsi"/>
          <w:sz w:val="20"/>
        </w:rPr>
        <w:t>μί</w:t>
      </w:r>
      <w:proofErr w:type="spellEnd"/>
      <w:r w:rsidRPr="009F3309">
        <w:rPr>
          <w:rFonts w:asciiTheme="minorHAnsi" w:hAnsiTheme="minorHAnsi" w:cstheme="minorHAnsi"/>
          <w:sz w:val="20"/>
        </w:rPr>
        <w:t>α παρα</w:t>
      </w:r>
      <w:proofErr w:type="spellStart"/>
      <w:r w:rsidRPr="009F3309">
        <w:rPr>
          <w:rFonts w:asciiTheme="minorHAnsi" w:hAnsiTheme="minorHAnsi" w:cstheme="minorHAnsi"/>
          <w:sz w:val="20"/>
        </w:rPr>
        <w:t>τυ</w:t>
      </w:r>
      <w:proofErr w:type="spellEnd"/>
      <w:r w:rsidRPr="009F3309">
        <w:rPr>
          <w:rFonts w:asciiTheme="minorHAnsi" w:hAnsiTheme="minorHAnsi" w:cstheme="minorHAnsi"/>
          <w:sz w:val="20"/>
        </w:rPr>
        <w:t>πία υπ</w:t>
      </w:r>
      <w:proofErr w:type="spellStart"/>
      <w:r w:rsidRPr="009F3309">
        <w:rPr>
          <w:rFonts w:asciiTheme="minorHAnsi" w:hAnsiTheme="minorHAnsi" w:cstheme="minorHAnsi"/>
          <w:sz w:val="20"/>
        </w:rPr>
        <w:t>οκρύ</w:t>
      </w:r>
      <w:proofErr w:type="spellEnd"/>
      <w:r w:rsidRPr="009F3309">
        <w:rPr>
          <w:rFonts w:asciiTheme="minorHAnsi" w:hAnsiTheme="minorHAnsi" w:cstheme="minorHAnsi"/>
          <w:sz w:val="20"/>
        </w:rPr>
        <w:t>πτει π</w:t>
      </w:r>
      <w:proofErr w:type="spellStart"/>
      <w:r w:rsidRPr="009F3309">
        <w:rPr>
          <w:rFonts w:asciiTheme="minorHAnsi" w:hAnsiTheme="minorHAnsi" w:cstheme="minorHAnsi"/>
          <w:sz w:val="20"/>
        </w:rPr>
        <w:t>ρόθεση</w:t>
      </w:r>
      <w:proofErr w:type="spellEnd"/>
      <w:r w:rsidRPr="009F3309">
        <w:rPr>
          <w:rFonts w:asciiTheme="minorHAnsi" w:hAnsiTheme="minorHAnsi" w:cstheme="minorHAnsi"/>
          <w:sz w:val="20"/>
        </w:rPr>
        <w:t>.</w:t>
      </w:r>
    </w:p>
  </w:footnote>
  <w:footnote w:id="6">
    <w:p w14:paraId="66CBEFAB" w14:textId="77777777" w:rsidR="00052F54" w:rsidRPr="009F3309" w:rsidRDefault="00052F54" w:rsidP="00052F54">
      <w:pPr>
        <w:autoSpaceDE w:val="0"/>
        <w:autoSpaceDN w:val="0"/>
        <w:adjustRightInd w:val="0"/>
        <w:spacing w:after="0"/>
        <w:jc w:val="both"/>
        <w:rPr>
          <w:rFonts w:asciiTheme="minorHAnsi" w:hAnsiTheme="minorHAnsi"/>
          <w:sz w:val="20"/>
          <w:szCs w:val="20"/>
        </w:rPr>
      </w:pPr>
      <w:r w:rsidRPr="009F3309">
        <w:rPr>
          <w:rStyle w:val="a3"/>
          <w:rFonts w:asciiTheme="minorHAnsi" w:hAnsiTheme="minorHAnsi"/>
          <w:sz w:val="20"/>
          <w:szCs w:val="20"/>
        </w:rPr>
        <w:footnoteRef/>
      </w:r>
      <w:r w:rsidRPr="009F3309">
        <w:rPr>
          <w:rFonts w:asciiTheme="minorHAnsi" w:hAnsiTheme="minorHAnsi"/>
          <w:sz w:val="20"/>
          <w:szCs w:val="20"/>
        </w:rPr>
        <w:t xml:space="preserve"> </w:t>
      </w:r>
      <w:proofErr w:type="spellStart"/>
      <w:r w:rsidRPr="009F3309">
        <w:rPr>
          <w:rFonts w:asciiTheme="minorHAnsi" w:hAnsiTheme="minorHAnsi"/>
          <w:sz w:val="20"/>
          <w:szCs w:val="20"/>
        </w:rPr>
        <w:t>Γι</w:t>
      </w:r>
      <w:proofErr w:type="spellEnd"/>
      <w:r w:rsidRPr="009F3309">
        <w:rPr>
          <w:rFonts w:asciiTheme="minorHAnsi" w:hAnsiTheme="minorHAnsi"/>
          <w:sz w:val="20"/>
          <w:szCs w:val="20"/>
        </w:rPr>
        <w:t xml:space="preserve">α </w:t>
      </w:r>
      <w:proofErr w:type="spellStart"/>
      <w:r w:rsidRPr="009F3309">
        <w:rPr>
          <w:rFonts w:asciiTheme="minorHAnsi" w:hAnsiTheme="minorHAnsi"/>
          <w:sz w:val="20"/>
          <w:szCs w:val="20"/>
        </w:rPr>
        <w:t>τον</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ορισμό</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της</w:t>
      </w:r>
      <w:proofErr w:type="spellEnd"/>
      <w:r w:rsidRPr="009F3309">
        <w:rPr>
          <w:rFonts w:asciiTheme="minorHAnsi" w:hAnsiTheme="minorHAnsi"/>
          <w:sz w:val="20"/>
          <w:szCs w:val="20"/>
        </w:rPr>
        <w:t xml:space="preserve"> απ</w:t>
      </w:r>
      <w:proofErr w:type="spellStart"/>
      <w:r w:rsidRPr="009F3309">
        <w:rPr>
          <w:rFonts w:asciiTheme="minorHAnsi" w:hAnsiTheme="minorHAnsi"/>
          <w:sz w:val="20"/>
          <w:szCs w:val="20"/>
        </w:rPr>
        <w:t>άτης</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τονίζετ</w:t>
      </w:r>
      <w:proofErr w:type="spellEnd"/>
      <w:r w:rsidRPr="009F3309">
        <w:rPr>
          <w:rFonts w:asciiTheme="minorHAnsi" w:hAnsiTheme="minorHAnsi"/>
          <w:sz w:val="20"/>
          <w:szCs w:val="20"/>
        </w:rPr>
        <w:t xml:space="preserve">αι ο </w:t>
      </w:r>
      <w:proofErr w:type="spellStart"/>
      <w:r w:rsidRPr="009F3309">
        <w:rPr>
          <w:rFonts w:asciiTheme="minorHAnsi" w:hAnsiTheme="minorHAnsi"/>
          <w:sz w:val="20"/>
          <w:szCs w:val="20"/>
        </w:rPr>
        <w:t>συνδυ</w:t>
      </w:r>
      <w:proofErr w:type="spellEnd"/>
      <w:r w:rsidRPr="009F3309">
        <w:rPr>
          <w:rFonts w:asciiTheme="minorHAnsi" w:hAnsiTheme="minorHAnsi"/>
          <w:sz w:val="20"/>
          <w:szCs w:val="20"/>
        </w:rPr>
        <w:t xml:space="preserve">ασμός </w:t>
      </w:r>
      <w:proofErr w:type="spellStart"/>
      <w:r w:rsidRPr="009F3309">
        <w:rPr>
          <w:rFonts w:asciiTheme="minorHAnsi" w:hAnsiTheme="minorHAnsi"/>
          <w:sz w:val="20"/>
          <w:szCs w:val="20"/>
        </w:rPr>
        <w:t>τριών</w:t>
      </w:r>
      <w:proofErr w:type="spellEnd"/>
      <w:r w:rsidRPr="009F3309">
        <w:rPr>
          <w:rFonts w:asciiTheme="minorHAnsi" w:hAnsiTheme="minorHAnsi"/>
          <w:sz w:val="20"/>
          <w:szCs w:val="20"/>
        </w:rPr>
        <w:t xml:space="preserve"> π</w:t>
      </w:r>
      <w:proofErr w:type="spellStart"/>
      <w:r w:rsidRPr="009F3309">
        <w:rPr>
          <w:rFonts w:asciiTheme="minorHAnsi" w:hAnsiTheme="minorHAnsi"/>
          <w:sz w:val="20"/>
          <w:szCs w:val="20"/>
        </w:rPr>
        <w:t>τυχών</w:t>
      </w:r>
      <w:proofErr w:type="spellEnd"/>
      <w:r w:rsidRPr="009F3309">
        <w:rPr>
          <w:rFonts w:asciiTheme="minorHAnsi" w:hAnsiTheme="minorHAnsi"/>
          <w:sz w:val="20"/>
          <w:szCs w:val="20"/>
        </w:rPr>
        <w:t>: παρα</w:t>
      </w:r>
      <w:proofErr w:type="spellStart"/>
      <w:r w:rsidRPr="009F3309">
        <w:rPr>
          <w:rFonts w:asciiTheme="minorHAnsi" w:hAnsiTheme="minorHAnsi"/>
          <w:sz w:val="20"/>
          <w:szCs w:val="20"/>
        </w:rPr>
        <w:t>τυ</w:t>
      </w:r>
      <w:proofErr w:type="spellEnd"/>
      <w:r w:rsidRPr="009F3309">
        <w:rPr>
          <w:rFonts w:asciiTheme="minorHAnsi" w:hAnsiTheme="minorHAnsi"/>
          <w:sz w:val="20"/>
          <w:szCs w:val="20"/>
        </w:rPr>
        <w:t>πία, π</w:t>
      </w:r>
      <w:proofErr w:type="spellStart"/>
      <w:r w:rsidRPr="009F3309">
        <w:rPr>
          <w:rFonts w:asciiTheme="minorHAnsi" w:hAnsiTheme="minorHAnsi"/>
          <w:sz w:val="20"/>
          <w:szCs w:val="20"/>
        </w:rPr>
        <w:t>ρόθεση</w:t>
      </w:r>
      <w:proofErr w:type="spellEnd"/>
      <w:r w:rsidRPr="009F3309">
        <w:rPr>
          <w:rFonts w:asciiTheme="minorHAnsi" w:hAnsiTheme="minorHAnsi"/>
          <w:sz w:val="20"/>
          <w:szCs w:val="20"/>
        </w:rPr>
        <w:t xml:space="preserve"> και επ</w:t>
      </w:r>
      <w:proofErr w:type="spellStart"/>
      <w:r w:rsidRPr="009F3309">
        <w:rPr>
          <w:rFonts w:asciiTheme="minorHAnsi" w:hAnsiTheme="minorHAnsi"/>
          <w:sz w:val="20"/>
          <w:szCs w:val="20"/>
        </w:rPr>
        <w:t>ιζήμιες</w:t>
      </w:r>
      <w:proofErr w:type="spellEnd"/>
      <w:r w:rsidRPr="009F3309">
        <w:rPr>
          <w:rFonts w:asciiTheme="minorHAnsi" w:hAnsiTheme="minorHAnsi"/>
          <w:sz w:val="20"/>
          <w:szCs w:val="20"/>
        </w:rPr>
        <w:t xml:space="preserve"> επιπ</w:t>
      </w:r>
      <w:proofErr w:type="spellStart"/>
      <w:r w:rsidRPr="009F3309">
        <w:rPr>
          <w:rFonts w:asciiTheme="minorHAnsi" w:hAnsiTheme="minorHAnsi"/>
          <w:sz w:val="20"/>
          <w:szCs w:val="20"/>
        </w:rPr>
        <w:t>τώσεις</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μι</w:t>
      </w:r>
      <w:proofErr w:type="spellEnd"/>
      <w:r w:rsidRPr="009F3309">
        <w:rPr>
          <w:rFonts w:asciiTheme="minorHAnsi" w:hAnsiTheme="minorHAnsi"/>
          <w:sz w:val="20"/>
          <w:szCs w:val="20"/>
        </w:rPr>
        <w:t>ας π</w:t>
      </w:r>
      <w:proofErr w:type="spellStart"/>
      <w:r w:rsidRPr="009F3309">
        <w:rPr>
          <w:rFonts w:asciiTheme="minorHAnsi" w:hAnsiTheme="minorHAnsi"/>
          <w:sz w:val="20"/>
          <w:szCs w:val="20"/>
        </w:rPr>
        <w:t>ράξης</w:t>
      </w:r>
      <w:proofErr w:type="spellEnd"/>
      <w:r w:rsidRPr="009F3309">
        <w:rPr>
          <w:rFonts w:asciiTheme="minorHAnsi" w:hAnsiTheme="minorHAnsi"/>
          <w:sz w:val="20"/>
          <w:szCs w:val="20"/>
        </w:rPr>
        <w:t xml:space="preserve"> ή πα</w:t>
      </w:r>
      <w:proofErr w:type="spellStart"/>
      <w:r w:rsidRPr="009F3309">
        <w:rPr>
          <w:rFonts w:asciiTheme="minorHAnsi" w:hAnsiTheme="minorHAnsi"/>
          <w:sz w:val="20"/>
          <w:szCs w:val="20"/>
        </w:rPr>
        <w:t>ράλειψης</w:t>
      </w:r>
      <w:proofErr w:type="spellEnd"/>
      <w:r w:rsidRPr="009F3309">
        <w:rPr>
          <w:rFonts w:asciiTheme="minorHAnsi" w:hAnsiTheme="minorHAnsi"/>
          <w:sz w:val="20"/>
          <w:szCs w:val="20"/>
        </w:rPr>
        <w:t>. Η απ</w:t>
      </w:r>
      <w:proofErr w:type="spellStart"/>
      <w:r w:rsidRPr="009F3309">
        <w:rPr>
          <w:rFonts w:asciiTheme="minorHAnsi" w:hAnsiTheme="minorHAnsi"/>
          <w:sz w:val="20"/>
          <w:szCs w:val="20"/>
        </w:rPr>
        <w:t>άτη</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δι</w:t>
      </w:r>
      <w:proofErr w:type="spellEnd"/>
      <w:r w:rsidRPr="009F3309">
        <w:rPr>
          <w:rFonts w:asciiTheme="minorHAnsi" w:hAnsiTheme="minorHAnsi"/>
          <w:sz w:val="20"/>
          <w:szCs w:val="20"/>
        </w:rPr>
        <w:t xml:space="preserve">ακρίνεται από </w:t>
      </w:r>
      <w:proofErr w:type="spellStart"/>
      <w:r w:rsidRPr="009F3309">
        <w:rPr>
          <w:rFonts w:asciiTheme="minorHAnsi" w:hAnsiTheme="minorHAnsi"/>
          <w:sz w:val="20"/>
          <w:szCs w:val="20"/>
        </w:rPr>
        <w:t>το</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γενικότερο</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όρο</w:t>
      </w:r>
      <w:proofErr w:type="spellEnd"/>
      <w:r w:rsidRPr="009F3309">
        <w:rPr>
          <w:rFonts w:asciiTheme="minorHAnsi" w:hAnsiTheme="minorHAnsi"/>
          <w:sz w:val="20"/>
          <w:szCs w:val="20"/>
        </w:rPr>
        <w:t xml:space="preserve"> «παρα</w:t>
      </w:r>
      <w:proofErr w:type="spellStart"/>
      <w:r w:rsidRPr="009F3309">
        <w:rPr>
          <w:rFonts w:asciiTheme="minorHAnsi" w:hAnsiTheme="minorHAnsi"/>
          <w:sz w:val="20"/>
          <w:szCs w:val="20"/>
        </w:rPr>
        <w:t>τυ</w:t>
      </w:r>
      <w:proofErr w:type="spellEnd"/>
      <w:r w:rsidRPr="009F3309">
        <w:rPr>
          <w:rFonts w:asciiTheme="minorHAnsi" w:hAnsiTheme="minorHAnsi"/>
          <w:sz w:val="20"/>
          <w:szCs w:val="20"/>
        </w:rPr>
        <w:t xml:space="preserve">πία» από </w:t>
      </w:r>
      <w:proofErr w:type="spellStart"/>
      <w:r w:rsidRPr="009F3309">
        <w:rPr>
          <w:rFonts w:asciiTheme="minorHAnsi" w:hAnsiTheme="minorHAnsi"/>
          <w:sz w:val="20"/>
          <w:szCs w:val="20"/>
        </w:rPr>
        <w:t>τη</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συνιστώσ</w:t>
      </w:r>
      <w:proofErr w:type="spellEnd"/>
      <w:r w:rsidRPr="009F3309">
        <w:rPr>
          <w:rFonts w:asciiTheme="minorHAnsi" w:hAnsiTheme="minorHAnsi"/>
          <w:sz w:val="20"/>
          <w:szCs w:val="20"/>
        </w:rPr>
        <w:t xml:space="preserve">α </w:t>
      </w:r>
      <w:proofErr w:type="spellStart"/>
      <w:r w:rsidRPr="009F3309">
        <w:rPr>
          <w:rFonts w:asciiTheme="minorHAnsi" w:hAnsiTheme="minorHAnsi"/>
          <w:sz w:val="20"/>
          <w:szCs w:val="20"/>
        </w:rPr>
        <w:t>της</w:t>
      </w:r>
      <w:proofErr w:type="spellEnd"/>
      <w:r w:rsidRPr="009F3309">
        <w:rPr>
          <w:rFonts w:asciiTheme="minorHAnsi" w:hAnsiTheme="minorHAnsi"/>
          <w:sz w:val="20"/>
          <w:szCs w:val="20"/>
        </w:rPr>
        <w:t xml:space="preserve"> π</w:t>
      </w:r>
      <w:proofErr w:type="spellStart"/>
      <w:r w:rsidRPr="009F3309">
        <w:rPr>
          <w:rFonts w:asciiTheme="minorHAnsi" w:hAnsiTheme="minorHAnsi"/>
          <w:sz w:val="20"/>
          <w:szCs w:val="20"/>
        </w:rPr>
        <w:t>ρόθεσης</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δόλου</w:t>
      </w:r>
      <w:proofErr w:type="spellEnd"/>
      <w:r w:rsidRPr="009F3309">
        <w:rPr>
          <w:rFonts w:asciiTheme="minorHAnsi" w:hAnsiTheme="minorHAnsi"/>
          <w:sz w:val="20"/>
          <w:szCs w:val="20"/>
        </w:rPr>
        <w:t>).</w:t>
      </w:r>
      <w:r>
        <w:rPr>
          <w:rFonts w:asciiTheme="minorHAnsi" w:hAnsiTheme="minorHAnsi"/>
          <w:sz w:val="20"/>
          <w:szCs w:val="20"/>
          <w:lang w:val="el-GR"/>
        </w:rPr>
        <w:t xml:space="preserve"> </w:t>
      </w:r>
      <w:proofErr w:type="spellStart"/>
      <w:r w:rsidRPr="009F3309">
        <w:rPr>
          <w:rFonts w:asciiTheme="minorHAnsi" w:hAnsiTheme="minorHAnsi"/>
          <w:sz w:val="20"/>
          <w:szCs w:val="20"/>
        </w:rPr>
        <w:t>Αν</w:t>
      </w:r>
      <w:proofErr w:type="spellEnd"/>
      <w:r w:rsidRPr="009F3309">
        <w:rPr>
          <w:rFonts w:asciiTheme="minorHAnsi" w:hAnsiTheme="minorHAnsi"/>
          <w:sz w:val="20"/>
          <w:szCs w:val="20"/>
        </w:rPr>
        <w:t xml:space="preserve">αφέρεται </w:t>
      </w:r>
      <w:proofErr w:type="spellStart"/>
      <w:r w:rsidRPr="009F3309">
        <w:rPr>
          <w:rFonts w:asciiTheme="minorHAnsi" w:hAnsiTheme="minorHAnsi"/>
          <w:sz w:val="20"/>
          <w:szCs w:val="20"/>
        </w:rPr>
        <w:t>ότι</w:t>
      </w:r>
      <w:proofErr w:type="spellEnd"/>
      <w:r w:rsidRPr="009F3309">
        <w:rPr>
          <w:rFonts w:asciiTheme="minorHAnsi" w:hAnsiTheme="minorHAnsi"/>
          <w:sz w:val="20"/>
          <w:szCs w:val="20"/>
        </w:rPr>
        <w:t>, η απ</w:t>
      </w:r>
      <w:proofErr w:type="spellStart"/>
      <w:r w:rsidRPr="009F3309">
        <w:rPr>
          <w:rFonts w:asciiTheme="minorHAnsi" w:hAnsiTheme="minorHAnsi"/>
          <w:sz w:val="20"/>
          <w:szCs w:val="20"/>
        </w:rPr>
        <w:t>άτη</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είν</w:t>
      </w:r>
      <w:proofErr w:type="spellEnd"/>
      <w:r w:rsidRPr="009F3309">
        <w:rPr>
          <w:rFonts w:asciiTheme="minorHAnsi" w:hAnsiTheme="minorHAnsi"/>
          <w:sz w:val="20"/>
          <w:szCs w:val="20"/>
        </w:rPr>
        <w:t xml:space="preserve">αι </w:t>
      </w:r>
      <w:proofErr w:type="spellStart"/>
      <w:r w:rsidRPr="009F3309">
        <w:rPr>
          <w:rFonts w:asciiTheme="minorHAnsi" w:hAnsiTheme="minorHAnsi"/>
          <w:sz w:val="20"/>
          <w:szCs w:val="20"/>
        </w:rPr>
        <w:t>νομικός</w:t>
      </w:r>
      <w:proofErr w:type="spellEnd"/>
      <w:r w:rsidRPr="009F3309">
        <w:rPr>
          <w:rFonts w:asciiTheme="minorHAnsi" w:hAnsiTheme="minorHAnsi"/>
          <w:sz w:val="20"/>
          <w:szCs w:val="20"/>
        </w:rPr>
        <w:t xml:space="preserve"> χαρα</w:t>
      </w:r>
      <w:proofErr w:type="spellStart"/>
      <w:r w:rsidRPr="009F3309">
        <w:rPr>
          <w:rFonts w:asciiTheme="minorHAnsi" w:hAnsiTheme="minorHAnsi"/>
          <w:sz w:val="20"/>
          <w:szCs w:val="20"/>
        </w:rPr>
        <w:t>κτηρισμός</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μι</w:t>
      </w:r>
      <w:proofErr w:type="spellEnd"/>
      <w:r w:rsidRPr="009F3309">
        <w:rPr>
          <w:rFonts w:asciiTheme="minorHAnsi" w:hAnsiTheme="minorHAnsi"/>
          <w:sz w:val="20"/>
          <w:szCs w:val="20"/>
        </w:rPr>
        <w:t>ας π</w:t>
      </w:r>
      <w:proofErr w:type="spellStart"/>
      <w:r w:rsidRPr="009F3309">
        <w:rPr>
          <w:rFonts w:asciiTheme="minorHAnsi" w:hAnsiTheme="minorHAnsi"/>
          <w:sz w:val="20"/>
          <w:szCs w:val="20"/>
        </w:rPr>
        <w:t>ράξης</w:t>
      </w:r>
      <w:proofErr w:type="spellEnd"/>
      <w:r w:rsidRPr="009F3309">
        <w:rPr>
          <w:rFonts w:asciiTheme="minorHAnsi" w:hAnsiTheme="minorHAnsi"/>
          <w:sz w:val="20"/>
          <w:szCs w:val="20"/>
        </w:rPr>
        <w:t xml:space="preserve"> β</w:t>
      </w:r>
      <w:proofErr w:type="spellStart"/>
      <w:r w:rsidRPr="009F3309">
        <w:rPr>
          <w:rFonts w:asciiTheme="minorHAnsi" w:hAnsiTheme="minorHAnsi"/>
          <w:sz w:val="20"/>
          <w:szCs w:val="20"/>
        </w:rPr>
        <w:t>άσει</w:t>
      </w:r>
      <w:proofErr w:type="spellEnd"/>
      <w:r w:rsidRPr="009F3309">
        <w:rPr>
          <w:rFonts w:asciiTheme="minorHAnsi" w:hAnsiTheme="minorHAnsi"/>
          <w:sz w:val="20"/>
          <w:szCs w:val="20"/>
        </w:rPr>
        <w:t xml:space="preserve"> του π</w:t>
      </w:r>
      <w:proofErr w:type="spellStart"/>
      <w:r w:rsidRPr="009F3309">
        <w:rPr>
          <w:rFonts w:asciiTheme="minorHAnsi" w:hAnsiTheme="minorHAnsi"/>
          <w:sz w:val="20"/>
          <w:szCs w:val="20"/>
        </w:rPr>
        <w:t>οινικού</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δικ</w:t>
      </w:r>
      <w:proofErr w:type="spellEnd"/>
      <w:r w:rsidRPr="009F3309">
        <w:rPr>
          <w:rFonts w:asciiTheme="minorHAnsi" w:hAnsiTheme="minorHAnsi"/>
          <w:sz w:val="20"/>
          <w:szCs w:val="20"/>
        </w:rPr>
        <w:t>αίου, ο οπ</w:t>
      </w:r>
      <w:proofErr w:type="spellStart"/>
      <w:r w:rsidRPr="009F3309">
        <w:rPr>
          <w:rFonts w:asciiTheme="minorHAnsi" w:hAnsiTheme="minorHAnsi"/>
          <w:sz w:val="20"/>
          <w:szCs w:val="20"/>
        </w:rPr>
        <w:t>οίος</w:t>
      </w:r>
      <w:proofErr w:type="spellEnd"/>
      <w:r w:rsidRPr="009F3309">
        <w:rPr>
          <w:rFonts w:asciiTheme="minorHAnsi" w:hAnsiTheme="minorHAnsi"/>
          <w:sz w:val="20"/>
          <w:szCs w:val="20"/>
        </w:rPr>
        <w:t xml:space="preserve"> κα</w:t>
      </w:r>
      <w:proofErr w:type="spellStart"/>
      <w:r w:rsidRPr="009F3309">
        <w:rPr>
          <w:rFonts w:asciiTheme="minorHAnsi" w:hAnsiTheme="minorHAnsi"/>
          <w:sz w:val="20"/>
          <w:szCs w:val="20"/>
        </w:rPr>
        <w:t>θορίζετ</w:t>
      </w:r>
      <w:proofErr w:type="spellEnd"/>
      <w:r w:rsidRPr="009F3309">
        <w:rPr>
          <w:rFonts w:asciiTheme="minorHAnsi" w:hAnsiTheme="minorHAnsi"/>
          <w:sz w:val="20"/>
          <w:szCs w:val="20"/>
        </w:rPr>
        <w:t xml:space="preserve">αι από </w:t>
      </w:r>
      <w:proofErr w:type="spellStart"/>
      <w:r w:rsidRPr="009F3309">
        <w:rPr>
          <w:rFonts w:asciiTheme="minorHAnsi" w:hAnsiTheme="minorHAnsi"/>
          <w:sz w:val="20"/>
          <w:szCs w:val="20"/>
        </w:rPr>
        <w:t>δικ</w:t>
      </w:r>
      <w:proofErr w:type="spellEnd"/>
      <w:r w:rsidRPr="009F3309">
        <w:rPr>
          <w:rFonts w:asciiTheme="minorHAnsi" w:hAnsiTheme="minorHAnsi"/>
          <w:sz w:val="20"/>
          <w:szCs w:val="20"/>
        </w:rPr>
        <w:t>αστικές α</w:t>
      </w:r>
      <w:proofErr w:type="spellStart"/>
      <w:r w:rsidRPr="009F3309">
        <w:rPr>
          <w:rFonts w:asciiTheme="minorHAnsi" w:hAnsiTheme="minorHAnsi"/>
          <w:sz w:val="20"/>
          <w:szCs w:val="20"/>
        </w:rPr>
        <w:t>ρχές</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Άρ</w:t>
      </w:r>
      <w:proofErr w:type="spellEnd"/>
      <w:r w:rsidRPr="009F3309">
        <w:rPr>
          <w:rFonts w:asciiTheme="minorHAnsi" w:hAnsiTheme="minorHAnsi"/>
          <w:sz w:val="20"/>
          <w:szCs w:val="20"/>
        </w:rPr>
        <w:t xml:space="preserve">α, </w:t>
      </w:r>
      <w:proofErr w:type="spellStart"/>
      <w:r w:rsidRPr="009F3309">
        <w:rPr>
          <w:rFonts w:asciiTheme="minorHAnsi" w:hAnsiTheme="minorHAnsi"/>
          <w:sz w:val="20"/>
          <w:szCs w:val="20"/>
        </w:rPr>
        <w:t>οι</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φορείς</w:t>
      </w:r>
      <w:proofErr w:type="spellEnd"/>
      <w:r w:rsidRPr="009F3309">
        <w:rPr>
          <w:rFonts w:asciiTheme="minorHAnsi" w:hAnsiTheme="minorHAnsi"/>
          <w:sz w:val="20"/>
          <w:szCs w:val="20"/>
        </w:rPr>
        <w:t xml:space="preserve"> π</w:t>
      </w:r>
      <w:proofErr w:type="spellStart"/>
      <w:r w:rsidRPr="009F3309">
        <w:rPr>
          <w:rFonts w:asciiTheme="minorHAnsi" w:hAnsiTheme="minorHAnsi"/>
          <w:sz w:val="20"/>
          <w:szCs w:val="20"/>
        </w:rPr>
        <w:t>ου</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έχουν</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οριστεί</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στο</w:t>
      </w:r>
      <w:proofErr w:type="spellEnd"/>
      <w:r w:rsidRPr="009F3309">
        <w:rPr>
          <w:rFonts w:asciiTheme="minorHAnsi" w:hAnsiTheme="minorHAnsi"/>
          <w:sz w:val="20"/>
          <w:szCs w:val="20"/>
        </w:rPr>
        <w:t xml:space="preserve"> πλα</w:t>
      </w:r>
      <w:proofErr w:type="spellStart"/>
      <w:r w:rsidRPr="009F3309">
        <w:rPr>
          <w:rFonts w:asciiTheme="minorHAnsi" w:hAnsiTheme="minorHAnsi"/>
          <w:sz w:val="20"/>
          <w:szCs w:val="20"/>
        </w:rPr>
        <w:t>ίσιο</w:t>
      </w:r>
      <w:proofErr w:type="spellEnd"/>
      <w:r w:rsidRPr="009F3309">
        <w:rPr>
          <w:rFonts w:asciiTheme="minorHAnsi" w:hAnsiTheme="minorHAnsi"/>
          <w:sz w:val="20"/>
          <w:szCs w:val="20"/>
        </w:rPr>
        <w:t xml:space="preserve"> του ΣΔΕ </w:t>
      </w:r>
      <w:proofErr w:type="spellStart"/>
      <w:r w:rsidRPr="009F3309">
        <w:rPr>
          <w:rFonts w:asciiTheme="minorHAnsi" w:hAnsiTheme="minorHAnsi"/>
          <w:sz w:val="20"/>
          <w:szCs w:val="20"/>
        </w:rPr>
        <w:t>δεν</w:t>
      </w:r>
      <w:proofErr w:type="spellEnd"/>
      <w:r w:rsidRPr="009F3309">
        <w:rPr>
          <w:rFonts w:asciiTheme="minorHAnsi" w:hAnsiTheme="minorHAnsi"/>
          <w:sz w:val="20"/>
          <w:szCs w:val="20"/>
        </w:rPr>
        <w:t xml:space="preserve"> μπ</w:t>
      </w:r>
      <w:proofErr w:type="spellStart"/>
      <w:r w:rsidRPr="009F3309">
        <w:rPr>
          <w:rFonts w:asciiTheme="minorHAnsi" w:hAnsiTheme="minorHAnsi"/>
          <w:sz w:val="20"/>
          <w:szCs w:val="20"/>
        </w:rPr>
        <w:t>ορούν</w:t>
      </w:r>
      <w:proofErr w:type="spellEnd"/>
      <w:r w:rsidRPr="009F3309">
        <w:rPr>
          <w:rFonts w:asciiTheme="minorHAnsi" w:hAnsiTheme="minorHAnsi"/>
          <w:sz w:val="20"/>
          <w:szCs w:val="20"/>
        </w:rPr>
        <w:t xml:space="preserve"> να χαρα</w:t>
      </w:r>
      <w:proofErr w:type="spellStart"/>
      <w:r w:rsidRPr="009F3309">
        <w:rPr>
          <w:rFonts w:asciiTheme="minorHAnsi" w:hAnsiTheme="minorHAnsi"/>
          <w:sz w:val="20"/>
          <w:szCs w:val="20"/>
        </w:rPr>
        <w:t>κτηρίσουν</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μί</w:t>
      </w:r>
      <w:proofErr w:type="spellEnd"/>
      <w:r w:rsidRPr="009F3309">
        <w:rPr>
          <w:rFonts w:asciiTheme="minorHAnsi" w:hAnsiTheme="minorHAnsi"/>
          <w:sz w:val="20"/>
          <w:szCs w:val="20"/>
        </w:rPr>
        <w:t>α π</w:t>
      </w:r>
      <w:proofErr w:type="spellStart"/>
      <w:r w:rsidRPr="009F3309">
        <w:rPr>
          <w:rFonts w:asciiTheme="minorHAnsi" w:hAnsiTheme="minorHAnsi"/>
          <w:sz w:val="20"/>
          <w:szCs w:val="20"/>
        </w:rPr>
        <w:t>ράξη</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με</w:t>
      </w:r>
      <w:proofErr w:type="spellEnd"/>
      <w:r w:rsidRPr="009F3309">
        <w:rPr>
          <w:rFonts w:asciiTheme="minorHAnsi" w:hAnsiTheme="minorHAnsi"/>
          <w:sz w:val="20"/>
          <w:szCs w:val="20"/>
        </w:rPr>
        <w:t xml:space="preserve"> τα παραπ</w:t>
      </w:r>
      <w:proofErr w:type="spellStart"/>
      <w:r w:rsidRPr="009F3309">
        <w:rPr>
          <w:rFonts w:asciiTheme="minorHAnsi" w:hAnsiTheme="minorHAnsi"/>
          <w:sz w:val="20"/>
          <w:szCs w:val="20"/>
        </w:rPr>
        <w:t>άνω</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στοιχεί</w:t>
      </w:r>
      <w:proofErr w:type="spellEnd"/>
      <w:r w:rsidRPr="009F3309">
        <w:rPr>
          <w:rFonts w:asciiTheme="minorHAnsi" w:hAnsiTheme="minorHAnsi"/>
          <w:sz w:val="20"/>
          <w:szCs w:val="20"/>
        </w:rPr>
        <w:t xml:space="preserve">α </w:t>
      </w:r>
      <w:proofErr w:type="spellStart"/>
      <w:r w:rsidRPr="009F3309">
        <w:rPr>
          <w:rFonts w:asciiTheme="minorHAnsi" w:hAnsiTheme="minorHAnsi"/>
          <w:sz w:val="20"/>
          <w:szCs w:val="20"/>
        </w:rPr>
        <w:t>ως</w:t>
      </w:r>
      <w:proofErr w:type="spellEnd"/>
      <w:r w:rsidRPr="009F3309">
        <w:rPr>
          <w:rFonts w:asciiTheme="minorHAnsi" w:hAnsiTheme="minorHAnsi"/>
          <w:sz w:val="20"/>
          <w:szCs w:val="20"/>
        </w:rPr>
        <w:t xml:space="preserve"> «απ</w:t>
      </w:r>
      <w:proofErr w:type="spellStart"/>
      <w:r w:rsidRPr="009F3309">
        <w:rPr>
          <w:rFonts w:asciiTheme="minorHAnsi" w:hAnsiTheme="minorHAnsi"/>
          <w:sz w:val="20"/>
          <w:szCs w:val="20"/>
        </w:rPr>
        <w:t>άτη</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Ωστόσο</w:t>
      </w:r>
      <w:proofErr w:type="spellEnd"/>
      <w:r w:rsidRPr="009F3309">
        <w:rPr>
          <w:rFonts w:asciiTheme="minorHAnsi" w:hAnsiTheme="minorHAnsi"/>
          <w:sz w:val="20"/>
          <w:szCs w:val="20"/>
        </w:rPr>
        <w:t>, μπ</w:t>
      </w:r>
      <w:proofErr w:type="spellStart"/>
      <w:r w:rsidRPr="009F3309">
        <w:rPr>
          <w:rFonts w:asciiTheme="minorHAnsi" w:hAnsiTheme="minorHAnsi"/>
          <w:sz w:val="20"/>
          <w:szCs w:val="20"/>
        </w:rPr>
        <w:t>ορούν</w:t>
      </w:r>
      <w:proofErr w:type="spellEnd"/>
      <w:r w:rsidRPr="009F3309">
        <w:rPr>
          <w:rFonts w:asciiTheme="minorHAnsi" w:hAnsiTheme="minorHAnsi"/>
          <w:sz w:val="20"/>
          <w:szCs w:val="20"/>
        </w:rPr>
        <w:t xml:space="preserve"> να α</w:t>
      </w:r>
      <w:proofErr w:type="spellStart"/>
      <w:r w:rsidRPr="009F3309">
        <w:rPr>
          <w:rFonts w:asciiTheme="minorHAnsi" w:hAnsiTheme="minorHAnsi"/>
          <w:sz w:val="20"/>
          <w:szCs w:val="20"/>
        </w:rPr>
        <w:t>νιχνεύσουν</w:t>
      </w:r>
      <w:proofErr w:type="spellEnd"/>
      <w:r w:rsidRPr="009F3309">
        <w:rPr>
          <w:rFonts w:asciiTheme="minorHAnsi" w:hAnsiTheme="minorHAnsi"/>
          <w:sz w:val="20"/>
          <w:szCs w:val="20"/>
        </w:rPr>
        <w:t xml:space="preserve"> πρα</w:t>
      </w:r>
      <w:proofErr w:type="spellStart"/>
      <w:r w:rsidRPr="009F3309">
        <w:rPr>
          <w:rFonts w:asciiTheme="minorHAnsi" w:hAnsiTheme="minorHAnsi"/>
          <w:sz w:val="20"/>
          <w:szCs w:val="20"/>
        </w:rPr>
        <w:t>γμ</w:t>
      </w:r>
      <w:proofErr w:type="spellEnd"/>
      <w:r w:rsidRPr="009F3309">
        <w:rPr>
          <w:rFonts w:asciiTheme="minorHAnsi" w:hAnsiTheme="minorHAnsi"/>
          <w:sz w:val="20"/>
          <w:szCs w:val="20"/>
        </w:rPr>
        <w:t>ατικά π</w:t>
      </w:r>
      <w:proofErr w:type="spellStart"/>
      <w:r w:rsidRPr="009F3309">
        <w:rPr>
          <w:rFonts w:asciiTheme="minorHAnsi" w:hAnsiTheme="minorHAnsi"/>
          <w:sz w:val="20"/>
          <w:szCs w:val="20"/>
        </w:rPr>
        <w:t>εριστ</w:t>
      </w:r>
      <w:proofErr w:type="spellEnd"/>
      <w:r w:rsidRPr="009F3309">
        <w:rPr>
          <w:rFonts w:asciiTheme="minorHAnsi" w:hAnsiTheme="minorHAnsi"/>
          <w:sz w:val="20"/>
          <w:szCs w:val="20"/>
        </w:rPr>
        <w:t xml:space="preserve">ατικά ή </w:t>
      </w:r>
      <w:proofErr w:type="spellStart"/>
      <w:r w:rsidRPr="009F3309">
        <w:rPr>
          <w:rFonts w:asciiTheme="minorHAnsi" w:hAnsiTheme="minorHAnsi"/>
          <w:sz w:val="20"/>
          <w:szCs w:val="20"/>
        </w:rPr>
        <w:t>λί</w:t>
      </w:r>
      <w:proofErr w:type="spellEnd"/>
      <w:r w:rsidRPr="009F3309">
        <w:rPr>
          <w:rFonts w:asciiTheme="minorHAnsi" w:hAnsiTheme="minorHAnsi"/>
          <w:sz w:val="20"/>
          <w:szCs w:val="20"/>
        </w:rPr>
        <w:t>αν ύποπ</w:t>
      </w:r>
      <w:proofErr w:type="spellStart"/>
      <w:r w:rsidRPr="009F3309">
        <w:rPr>
          <w:rFonts w:asciiTheme="minorHAnsi" w:hAnsiTheme="minorHAnsi"/>
          <w:sz w:val="20"/>
          <w:szCs w:val="20"/>
        </w:rPr>
        <w:t>τες</w:t>
      </w:r>
      <w:proofErr w:type="spellEnd"/>
      <w:r w:rsidRPr="009F3309">
        <w:rPr>
          <w:rFonts w:asciiTheme="minorHAnsi" w:hAnsiTheme="minorHAnsi"/>
          <w:sz w:val="20"/>
          <w:szCs w:val="20"/>
        </w:rPr>
        <w:t xml:space="preserve"> π</w:t>
      </w:r>
      <w:proofErr w:type="spellStart"/>
      <w:r w:rsidRPr="009F3309">
        <w:rPr>
          <w:rFonts w:asciiTheme="minorHAnsi" w:hAnsiTheme="minorHAnsi"/>
          <w:sz w:val="20"/>
          <w:szCs w:val="20"/>
        </w:rPr>
        <w:t>εριστάσεις</w:t>
      </w:r>
      <w:proofErr w:type="spellEnd"/>
      <w:r w:rsidRPr="009F3309">
        <w:rPr>
          <w:rFonts w:asciiTheme="minorHAnsi" w:hAnsiTheme="minorHAnsi"/>
          <w:sz w:val="20"/>
          <w:szCs w:val="20"/>
        </w:rPr>
        <w:t xml:space="preserve"> π</w:t>
      </w:r>
      <w:proofErr w:type="spellStart"/>
      <w:r w:rsidRPr="009F3309">
        <w:rPr>
          <w:rFonts w:asciiTheme="minorHAnsi" w:hAnsiTheme="minorHAnsi"/>
          <w:sz w:val="20"/>
          <w:szCs w:val="20"/>
        </w:rPr>
        <w:t>ου</w:t>
      </w:r>
      <w:proofErr w:type="spellEnd"/>
      <w:r w:rsidRPr="009F3309">
        <w:rPr>
          <w:rFonts w:asciiTheme="minorHAnsi" w:hAnsiTheme="minorHAnsi"/>
          <w:sz w:val="20"/>
          <w:szCs w:val="20"/>
        </w:rPr>
        <w:t xml:space="preserve"> υπ</w:t>
      </w:r>
      <w:proofErr w:type="spellStart"/>
      <w:r w:rsidRPr="009F3309">
        <w:rPr>
          <w:rFonts w:asciiTheme="minorHAnsi" w:hAnsiTheme="minorHAnsi"/>
          <w:sz w:val="20"/>
          <w:szCs w:val="20"/>
        </w:rPr>
        <w:t>οδηλώνουν</w:t>
      </w:r>
      <w:proofErr w:type="spellEnd"/>
      <w:r w:rsidRPr="009F3309">
        <w:rPr>
          <w:rFonts w:asciiTheme="minorHAnsi" w:hAnsiTheme="minorHAnsi"/>
          <w:sz w:val="20"/>
          <w:szCs w:val="20"/>
        </w:rPr>
        <w:t xml:space="preserve"> </w:t>
      </w:r>
      <w:proofErr w:type="spellStart"/>
      <w:r w:rsidRPr="009F3309">
        <w:rPr>
          <w:rFonts w:asciiTheme="minorHAnsi" w:hAnsiTheme="minorHAnsi"/>
          <w:sz w:val="20"/>
          <w:szCs w:val="20"/>
        </w:rPr>
        <w:t>την</w:t>
      </w:r>
      <w:proofErr w:type="spellEnd"/>
      <w:r w:rsidRPr="009F3309">
        <w:rPr>
          <w:rFonts w:asciiTheme="minorHAnsi" w:hAnsiTheme="minorHAnsi"/>
          <w:sz w:val="20"/>
          <w:szCs w:val="20"/>
        </w:rPr>
        <w:t xml:space="preserve"> ύπα</w:t>
      </w:r>
      <w:proofErr w:type="spellStart"/>
      <w:r w:rsidRPr="009F3309">
        <w:rPr>
          <w:rFonts w:asciiTheme="minorHAnsi" w:hAnsiTheme="minorHAnsi"/>
          <w:sz w:val="20"/>
          <w:szCs w:val="20"/>
        </w:rPr>
        <w:t>ρξη</w:t>
      </w:r>
      <w:proofErr w:type="spellEnd"/>
      <w:r w:rsidRPr="009F3309">
        <w:rPr>
          <w:rFonts w:asciiTheme="minorHAnsi" w:hAnsiTheme="minorHAnsi"/>
          <w:sz w:val="20"/>
          <w:szCs w:val="20"/>
        </w:rPr>
        <w:t xml:space="preserve"> παρα</w:t>
      </w:r>
      <w:proofErr w:type="spellStart"/>
      <w:r w:rsidRPr="009F3309">
        <w:rPr>
          <w:rFonts w:asciiTheme="minorHAnsi" w:hAnsiTheme="minorHAnsi"/>
          <w:sz w:val="20"/>
          <w:szCs w:val="20"/>
        </w:rPr>
        <w:t>τυ</w:t>
      </w:r>
      <w:proofErr w:type="spellEnd"/>
      <w:r w:rsidRPr="009F3309">
        <w:rPr>
          <w:rFonts w:asciiTheme="minorHAnsi" w:hAnsiTheme="minorHAnsi"/>
          <w:sz w:val="20"/>
          <w:szCs w:val="20"/>
        </w:rPr>
        <w:t>πιών και, κατ’ επ</w:t>
      </w:r>
      <w:proofErr w:type="spellStart"/>
      <w:r w:rsidRPr="009F3309">
        <w:rPr>
          <w:rFonts w:asciiTheme="minorHAnsi" w:hAnsiTheme="minorHAnsi"/>
          <w:sz w:val="20"/>
          <w:szCs w:val="20"/>
        </w:rPr>
        <w:t>έκτ</w:t>
      </w:r>
      <w:proofErr w:type="spellEnd"/>
      <w:r w:rsidRPr="009F3309">
        <w:rPr>
          <w:rFonts w:asciiTheme="minorHAnsi" w:hAnsiTheme="minorHAnsi"/>
          <w:sz w:val="20"/>
          <w:szCs w:val="20"/>
        </w:rPr>
        <w:t>αση, π</w:t>
      </w:r>
      <w:proofErr w:type="spellStart"/>
      <w:r w:rsidRPr="009F3309">
        <w:rPr>
          <w:rFonts w:asciiTheme="minorHAnsi" w:hAnsiTheme="minorHAnsi"/>
          <w:sz w:val="20"/>
          <w:szCs w:val="20"/>
        </w:rPr>
        <w:t>ιθ</w:t>
      </w:r>
      <w:proofErr w:type="spellEnd"/>
      <w:r w:rsidRPr="009F3309">
        <w:rPr>
          <w:rFonts w:asciiTheme="minorHAnsi" w:hAnsiTheme="minorHAnsi"/>
          <w:sz w:val="20"/>
          <w:szCs w:val="20"/>
        </w:rPr>
        <w:t>ανής απ</w:t>
      </w:r>
      <w:proofErr w:type="spellStart"/>
      <w:r w:rsidRPr="009F3309">
        <w:rPr>
          <w:rFonts w:asciiTheme="minorHAnsi" w:hAnsiTheme="minorHAnsi"/>
          <w:sz w:val="20"/>
          <w:szCs w:val="20"/>
        </w:rPr>
        <w:t>άτης</w:t>
      </w:r>
      <w:proofErr w:type="spellEnd"/>
      <w:r w:rsidRPr="009F3309">
        <w:rPr>
          <w:rFonts w:asciiTheme="minorHAnsi" w:hAnsiTheme="minorHAnsi"/>
          <w:sz w:val="20"/>
          <w:szCs w:val="20"/>
        </w:rPr>
        <w:t>.</w:t>
      </w:r>
    </w:p>
  </w:footnote>
  <w:footnote w:id="7">
    <w:p w14:paraId="38B66649" w14:textId="77777777" w:rsidR="00052F54" w:rsidRPr="009F3309" w:rsidRDefault="00052F54" w:rsidP="00052F54">
      <w:pPr>
        <w:pStyle w:val="a4"/>
        <w:jc w:val="both"/>
        <w:rPr>
          <w:rFonts w:asciiTheme="minorHAnsi" w:hAnsiTheme="minorHAnsi"/>
          <w:sz w:val="20"/>
        </w:rPr>
      </w:pPr>
      <w:r w:rsidRPr="009F3309">
        <w:rPr>
          <w:rStyle w:val="a3"/>
          <w:rFonts w:asciiTheme="minorHAnsi" w:hAnsiTheme="minorHAnsi"/>
          <w:sz w:val="20"/>
        </w:rPr>
        <w:footnoteRef/>
      </w:r>
      <w:r w:rsidRPr="009F3309">
        <w:rPr>
          <w:rFonts w:asciiTheme="minorHAnsi" w:hAnsiTheme="minorHAnsi"/>
          <w:sz w:val="20"/>
        </w:rPr>
        <w:t xml:space="preserve"> </w:t>
      </w:r>
      <w:proofErr w:type="spellStart"/>
      <w:r w:rsidRPr="009F3309">
        <w:rPr>
          <w:rFonts w:asciiTheme="minorHAnsi" w:hAnsiTheme="minorHAnsi"/>
          <w:sz w:val="20"/>
        </w:rPr>
        <w:t>Κάθε</w:t>
      </w:r>
      <w:proofErr w:type="spellEnd"/>
      <w:r w:rsidRPr="009F3309">
        <w:rPr>
          <w:rFonts w:asciiTheme="minorHAnsi" w:hAnsiTheme="minorHAnsi"/>
          <w:sz w:val="20"/>
        </w:rPr>
        <w:t xml:space="preserve"> πα</w:t>
      </w:r>
      <w:proofErr w:type="spellStart"/>
      <w:r w:rsidRPr="009F3309">
        <w:rPr>
          <w:rFonts w:asciiTheme="minorHAnsi" w:hAnsiTheme="minorHAnsi"/>
          <w:sz w:val="20"/>
        </w:rPr>
        <w:t>ρά</w:t>
      </w:r>
      <w:proofErr w:type="spellEnd"/>
      <w:r w:rsidRPr="009F3309">
        <w:rPr>
          <w:rFonts w:asciiTheme="minorHAnsi" w:hAnsiTheme="minorHAnsi"/>
          <w:sz w:val="20"/>
        </w:rPr>
        <w:t xml:space="preserve">βαση του </w:t>
      </w:r>
      <w:proofErr w:type="spellStart"/>
      <w:r w:rsidRPr="009F3309">
        <w:rPr>
          <w:rFonts w:asciiTheme="minorHAnsi" w:hAnsiTheme="minorHAnsi"/>
          <w:sz w:val="20"/>
        </w:rPr>
        <w:t>ενωσι</w:t>
      </w:r>
      <w:proofErr w:type="spellEnd"/>
      <w:r w:rsidRPr="009F3309">
        <w:rPr>
          <w:rFonts w:asciiTheme="minorHAnsi" w:hAnsiTheme="minorHAnsi"/>
          <w:sz w:val="20"/>
        </w:rPr>
        <w:t xml:space="preserve">ακού </w:t>
      </w:r>
      <w:proofErr w:type="spellStart"/>
      <w:r w:rsidRPr="009F3309">
        <w:rPr>
          <w:rFonts w:asciiTheme="minorHAnsi" w:hAnsiTheme="minorHAnsi"/>
          <w:sz w:val="20"/>
        </w:rPr>
        <w:t>δικ</w:t>
      </w:r>
      <w:proofErr w:type="spellEnd"/>
      <w:r w:rsidRPr="009F3309">
        <w:rPr>
          <w:rFonts w:asciiTheme="minorHAnsi" w:hAnsiTheme="minorHAnsi"/>
          <w:sz w:val="20"/>
        </w:rPr>
        <w:t xml:space="preserve">αίου ή του </w:t>
      </w:r>
      <w:proofErr w:type="spellStart"/>
      <w:r w:rsidRPr="009F3309">
        <w:rPr>
          <w:rFonts w:asciiTheme="minorHAnsi" w:hAnsiTheme="minorHAnsi"/>
          <w:sz w:val="20"/>
        </w:rPr>
        <w:t>σχετικού</w:t>
      </w:r>
      <w:proofErr w:type="spellEnd"/>
      <w:r w:rsidRPr="009F3309">
        <w:rPr>
          <w:rFonts w:asciiTheme="minorHAnsi" w:hAnsiTheme="minorHAnsi"/>
          <w:sz w:val="20"/>
        </w:rPr>
        <w:t xml:space="preserve"> </w:t>
      </w:r>
      <w:proofErr w:type="spellStart"/>
      <w:r w:rsidRPr="009F3309">
        <w:rPr>
          <w:rFonts w:asciiTheme="minorHAnsi" w:hAnsiTheme="minorHAnsi"/>
          <w:sz w:val="20"/>
        </w:rPr>
        <w:t>με</w:t>
      </w:r>
      <w:proofErr w:type="spellEnd"/>
      <w:r w:rsidRPr="009F3309">
        <w:rPr>
          <w:rFonts w:asciiTheme="minorHAnsi" w:hAnsiTheme="minorHAnsi"/>
          <w:sz w:val="20"/>
        </w:rPr>
        <w:t xml:space="preserve"> </w:t>
      </w:r>
      <w:proofErr w:type="spellStart"/>
      <w:r w:rsidRPr="009F3309">
        <w:rPr>
          <w:rFonts w:asciiTheme="minorHAnsi" w:hAnsiTheme="minorHAnsi"/>
          <w:sz w:val="20"/>
        </w:rPr>
        <w:t>την</w:t>
      </w:r>
      <w:proofErr w:type="spellEnd"/>
      <w:r w:rsidRPr="009F3309">
        <w:rPr>
          <w:rFonts w:asciiTheme="minorHAnsi" w:hAnsiTheme="minorHAnsi"/>
          <w:sz w:val="20"/>
        </w:rPr>
        <w:t xml:space="preserve"> </w:t>
      </w:r>
      <w:proofErr w:type="spellStart"/>
      <w:r w:rsidRPr="009F3309">
        <w:rPr>
          <w:rFonts w:asciiTheme="minorHAnsi" w:hAnsiTheme="minorHAnsi"/>
          <w:sz w:val="20"/>
        </w:rPr>
        <w:t>εφ</w:t>
      </w:r>
      <w:proofErr w:type="spellEnd"/>
      <w:r w:rsidRPr="009F3309">
        <w:rPr>
          <w:rFonts w:asciiTheme="minorHAnsi" w:hAnsiTheme="minorHAnsi"/>
          <w:sz w:val="20"/>
        </w:rPr>
        <w:t xml:space="preserve">αρμογή του </w:t>
      </w:r>
      <w:proofErr w:type="spellStart"/>
      <w:r w:rsidRPr="009F3309">
        <w:rPr>
          <w:rFonts w:asciiTheme="minorHAnsi" w:hAnsiTheme="minorHAnsi"/>
          <w:sz w:val="20"/>
        </w:rPr>
        <w:t>εθνικού</w:t>
      </w:r>
      <w:proofErr w:type="spellEnd"/>
      <w:r w:rsidRPr="009F3309">
        <w:rPr>
          <w:rFonts w:asciiTheme="minorHAnsi" w:hAnsiTheme="minorHAnsi"/>
          <w:sz w:val="20"/>
        </w:rPr>
        <w:t xml:space="preserve"> </w:t>
      </w:r>
      <w:proofErr w:type="spellStart"/>
      <w:r w:rsidRPr="009F3309">
        <w:rPr>
          <w:rFonts w:asciiTheme="minorHAnsi" w:hAnsiTheme="minorHAnsi"/>
          <w:sz w:val="20"/>
        </w:rPr>
        <w:t>δικ</w:t>
      </w:r>
      <w:proofErr w:type="spellEnd"/>
      <w:r w:rsidRPr="009F3309">
        <w:rPr>
          <w:rFonts w:asciiTheme="minorHAnsi" w:hAnsiTheme="minorHAnsi"/>
          <w:sz w:val="20"/>
        </w:rPr>
        <w:t>αίου, η οπ</w:t>
      </w:r>
      <w:proofErr w:type="spellStart"/>
      <w:r w:rsidRPr="009F3309">
        <w:rPr>
          <w:rFonts w:asciiTheme="minorHAnsi" w:hAnsiTheme="minorHAnsi"/>
          <w:sz w:val="20"/>
        </w:rPr>
        <w:t>οί</w:t>
      </w:r>
      <w:proofErr w:type="spellEnd"/>
      <w:r w:rsidRPr="009F3309">
        <w:rPr>
          <w:rFonts w:asciiTheme="minorHAnsi" w:hAnsiTheme="minorHAnsi"/>
          <w:sz w:val="20"/>
        </w:rPr>
        <w:t>α π</w:t>
      </w:r>
      <w:proofErr w:type="spellStart"/>
      <w:r w:rsidRPr="009F3309">
        <w:rPr>
          <w:rFonts w:asciiTheme="minorHAnsi" w:hAnsiTheme="minorHAnsi"/>
          <w:sz w:val="20"/>
        </w:rPr>
        <w:t>ροκύ</w:t>
      </w:r>
      <w:proofErr w:type="spellEnd"/>
      <w:r w:rsidRPr="009F3309">
        <w:rPr>
          <w:rFonts w:asciiTheme="minorHAnsi" w:hAnsiTheme="minorHAnsi"/>
          <w:sz w:val="20"/>
        </w:rPr>
        <w:t>πτει από π</w:t>
      </w:r>
      <w:proofErr w:type="spellStart"/>
      <w:r w:rsidRPr="009F3309">
        <w:rPr>
          <w:rFonts w:asciiTheme="minorHAnsi" w:hAnsiTheme="minorHAnsi"/>
          <w:sz w:val="20"/>
        </w:rPr>
        <w:t>ράξη</w:t>
      </w:r>
      <w:proofErr w:type="spellEnd"/>
      <w:r w:rsidRPr="009F3309">
        <w:rPr>
          <w:rFonts w:asciiTheme="minorHAnsi" w:hAnsiTheme="minorHAnsi"/>
          <w:sz w:val="20"/>
        </w:rPr>
        <w:t xml:space="preserve"> ή πα</w:t>
      </w:r>
      <w:proofErr w:type="spellStart"/>
      <w:r w:rsidRPr="009F3309">
        <w:rPr>
          <w:rFonts w:asciiTheme="minorHAnsi" w:hAnsiTheme="minorHAnsi"/>
          <w:sz w:val="20"/>
        </w:rPr>
        <w:t>ράλειψη</w:t>
      </w:r>
      <w:proofErr w:type="spellEnd"/>
      <w:r w:rsidRPr="009F3309">
        <w:rPr>
          <w:rFonts w:asciiTheme="minorHAnsi" w:hAnsiTheme="minorHAnsi"/>
          <w:sz w:val="20"/>
        </w:rPr>
        <w:t xml:space="preserve"> </w:t>
      </w:r>
      <w:proofErr w:type="spellStart"/>
      <w:r w:rsidRPr="009F3309">
        <w:rPr>
          <w:rFonts w:asciiTheme="minorHAnsi" w:hAnsiTheme="minorHAnsi"/>
          <w:sz w:val="20"/>
        </w:rPr>
        <w:t>οικονομικού</w:t>
      </w:r>
      <w:proofErr w:type="spellEnd"/>
      <w:r w:rsidRPr="009F3309">
        <w:rPr>
          <w:rFonts w:asciiTheme="minorHAnsi" w:hAnsiTheme="minorHAnsi"/>
          <w:sz w:val="20"/>
        </w:rPr>
        <w:t xml:space="preserve"> </w:t>
      </w:r>
      <w:proofErr w:type="spellStart"/>
      <w:r w:rsidRPr="009F3309">
        <w:rPr>
          <w:rFonts w:asciiTheme="minorHAnsi" w:hAnsiTheme="minorHAnsi"/>
          <w:sz w:val="20"/>
        </w:rPr>
        <w:t>φορέ</w:t>
      </w:r>
      <w:proofErr w:type="spellEnd"/>
      <w:r w:rsidRPr="009F3309">
        <w:rPr>
          <w:rFonts w:asciiTheme="minorHAnsi" w:hAnsiTheme="minorHAnsi"/>
          <w:sz w:val="20"/>
        </w:rPr>
        <w:t>α και η οπ</w:t>
      </w:r>
      <w:proofErr w:type="spellStart"/>
      <w:r w:rsidRPr="009F3309">
        <w:rPr>
          <w:rFonts w:asciiTheme="minorHAnsi" w:hAnsiTheme="minorHAnsi"/>
          <w:sz w:val="20"/>
        </w:rPr>
        <w:t>οί</w:t>
      </w:r>
      <w:proofErr w:type="spellEnd"/>
      <w:r w:rsidRPr="009F3309">
        <w:rPr>
          <w:rFonts w:asciiTheme="minorHAnsi" w:hAnsiTheme="minorHAnsi"/>
          <w:sz w:val="20"/>
        </w:rPr>
        <w:t xml:space="preserve">α </w:t>
      </w:r>
      <w:proofErr w:type="spellStart"/>
      <w:r w:rsidRPr="009F3309">
        <w:rPr>
          <w:rFonts w:asciiTheme="minorHAnsi" w:hAnsiTheme="minorHAnsi"/>
          <w:sz w:val="20"/>
        </w:rPr>
        <w:t>ζημιώνει</w:t>
      </w:r>
      <w:proofErr w:type="spellEnd"/>
      <w:r w:rsidRPr="009F3309">
        <w:rPr>
          <w:rFonts w:asciiTheme="minorHAnsi" w:hAnsiTheme="minorHAnsi"/>
          <w:sz w:val="20"/>
        </w:rPr>
        <w:t xml:space="preserve"> ή </w:t>
      </w:r>
      <w:proofErr w:type="spellStart"/>
      <w:r w:rsidRPr="009F3309">
        <w:rPr>
          <w:rFonts w:asciiTheme="minorHAnsi" w:hAnsiTheme="minorHAnsi"/>
          <w:sz w:val="20"/>
        </w:rPr>
        <w:t>ενδέχετ</w:t>
      </w:r>
      <w:proofErr w:type="spellEnd"/>
      <w:r w:rsidRPr="009F3309">
        <w:rPr>
          <w:rFonts w:asciiTheme="minorHAnsi" w:hAnsiTheme="minorHAnsi"/>
          <w:sz w:val="20"/>
        </w:rPr>
        <w:t xml:space="preserve">αι να </w:t>
      </w:r>
      <w:proofErr w:type="spellStart"/>
      <w:r w:rsidRPr="009F3309">
        <w:rPr>
          <w:rFonts w:asciiTheme="minorHAnsi" w:hAnsiTheme="minorHAnsi"/>
          <w:sz w:val="20"/>
        </w:rPr>
        <w:t>ζημιώσει</w:t>
      </w:r>
      <w:proofErr w:type="spellEnd"/>
      <w:r w:rsidRPr="009F3309">
        <w:rPr>
          <w:rFonts w:asciiTheme="minorHAnsi" w:hAnsiTheme="minorHAnsi"/>
          <w:sz w:val="20"/>
        </w:rPr>
        <w:t xml:space="preserve"> </w:t>
      </w:r>
      <w:proofErr w:type="spellStart"/>
      <w:r w:rsidRPr="009F3309">
        <w:rPr>
          <w:rFonts w:asciiTheme="minorHAnsi" w:hAnsiTheme="minorHAnsi"/>
          <w:sz w:val="20"/>
        </w:rPr>
        <w:t>τον</w:t>
      </w:r>
      <w:proofErr w:type="spellEnd"/>
      <w:r w:rsidRPr="009F3309">
        <w:rPr>
          <w:rFonts w:asciiTheme="minorHAnsi" w:hAnsiTheme="minorHAnsi"/>
          <w:sz w:val="20"/>
        </w:rPr>
        <w:t xml:space="preserve"> π</w:t>
      </w:r>
      <w:proofErr w:type="spellStart"/>
      <w:r w:rsidRPr="009F3309">
        <w:rPr>
          <w:rFonts w:asciiTheme="minorHAnsi" w:hAnsiTheme="minorHAnsi"/>
          <w:sz w:val="20"/>
        </w:rPr>
        <w:t>ροϋ</w:t>
      </w:r>
      <w:proofErr w:type="spellEnd"/>
      <w:r w:rsidRPr="009F3309">
        <w:rPr>
          <w:rFonts w:asciiTheme="minorHAnsi" w:hAnsiTheme="minorHAnsi"/>
          <w:sz w:val="20"/>
        </w:rPr>
        <w:t xml:space="preserve">πολογισμό </w:t>
      </w:r>
      <w:proofErr w:type="spellStart"/>
      <w:r w:rsidRPr="009F3309">
        <w:rPr>
          <w:rFonts w:asciiTheme="minorHAnsi" w:hAnsiTheme="minorHAnsi"/>
          <w:sz w:val="20"/>
        </w:rPr>
        <w:t>της</w:t>
      </w:r>
      <w:proofErr w:type="spellEnd"/>
      <w:r w:rsidRPr="009F3309">
        <w:rPr>
          <w:rFonts w:asciiTheme="minorHAnsi" w:hAnsiTheme="minorHAnsi"/>
          <w:sz w:val="20"/>
        </w:rPr>
        <w:t xml:space="preserve"> </w:t>
      </w:r>
      <w:proofErr w:type="spellStart"/>
      <w:r w:rsidRPr="009F3309">
        <w:rPr>
          <w:rFonts w:asciiTheme="minorHAnsi" w:hAnsiTheme="minorHAnsi"/>
          <w:sz w:val="20"/>
        </w:rPr>
        <w:t>Ένωσης</w:t>
      </w:r>
      <w:proofErr w:type="spellEnd"/>
      <w:r w:rsidRPr="009F3309">
        <w:rPr>
          <w:rFonts w:asciiTheme="minorHAnsi" w:hAnsiTheme="minorHAnsi"/>
          <w:sz w:val="20"/>
        </w:rPr>
        <w:t xml:space="preserve"> </w:t>
      </w:r>
      <w:proofErr w:type="spellStart"/>
      <w:r w:rsidRPr="009F3309">
        <w:rPr>
          <w:rFonts w:asciiTheme="minorHAnsi" w:hAnsiTheme="minorHAnsi"/>
          <w:sz w:val="20"/>
        </w:rPr>
        <w:t>με</w:t>
      </w:r>
      <w:proofErr w:type="spellEnd"/>
      <w:r w:rsidRPr="009F3309">
        <w:rPr>
          <w:rFonts w:asciiTheme="minorHAnsi" w:hAnsiTheme="minorHAnsi"/>
          <w:sz w:val="20"/>
        </w:rPr>
        <w:t xml:space="preserve"> κατα</w:t>
      </w:r>
      <w:proofErr w:type="spellStart"/>
      <w:r w:rsidRPr="009F3309">
        <w:rPr>
          <w:rFonts w:asciiTheme="minorHAnsi" w:hAnsiTheme="minorHAnsi"/>
          <w:sz w:val="20"/>
        </w:rPr>
        <w:t>λογισμό</w:t>
      </w:r>
      <w:proofErr w:type="spellEnd"/>
      <w:r w:rsidRPr="009F3309">
        <w:rPr>
          <w:rFonts w:asciiTheme="minorHAnsi" w:hAnsiTheme="minorHAnsi"/>
          <w:sz w:val="20"/>
        </w:rPr>
        <w:t xml:space="preserve"> α</w:t>
      </w:r>
      <w:proofErr w:type="spellStart"/>
      <w:r w:rsidRPr="009F3309">
        <w:rPr>
          <w:rFonts w:asciiTheme="minorHAnsi" w:hAnsiTheme="minorHAnsi"/>
          <w:sz w:val="20"/>
        </w:rPr>
        <w:t>δικ</w:t>
      </w:r>
      <w:proofErr w:type="spellEnd"/>
      <w:r w:rsidRPr="009F3309">
        <w:rPr>
          <w:rFonts w:asciiTheme="minorHAnsi" w:hAnsiTheme="minorHAnsi"/>
          <w:sz w:val="20"/>
        </w:rPr>
        <w:t>αιολόγητης δαπ</w:t>
      </w:r>
      <w:proofErr w:type="spellStart"/>
      <w:r w:rsidRPr="009F3309">
        <w:rPr>
          <w:rFonts w:asciiTheme="minorHAnsi" w:hAnsiTheme="minorHAnsi"/>
          <w:sz w:val="20"/>
        </w:rPr>
        <w:t>άνης</w:t>
      </w:r>
      <w:proofErr w:type="spellEnd"/>
      <w:r w:rsidRPr="009F3309">
        <w:rPr>
          <w:rFonts w:asciiTheme="minorHAnsi" w:hAnsiTheme="minorHAnsi"/>
          <w:sz w:val="20"/>
        </w:rPr>
        <w:t xml:space="preserve"> </w:t>
      </w:r>
      <w:proofErr w:type="spellStart"/>
      <w:r w:rsidRPr="009F3309">
        <w:rPr>
          <w:rFonts w:asciiTheme="minorHAnsi" w:hAnsiTheme="minorHAnsi"/>
          <w:sz w:val="20"/>
        </w:rPr>
        <w:t>στον</w:t>
      </w:r>
      <w:proofErr w:type="spellEnd"/>
      <w:r w:rsidRPr="009F3309">
        <w:rPr>
          <w:rFonts w:asciiTheme="minorHAnsi" w:hAnsiTheme="minorHAnsi"/>
          <w:sz w:val="20"/>
        </w:rPr>
        <w:t xml:space="preserve"> π</w:t>
      </w:r>
      <w:proofErr w:type="spellStart"/>
      <w:r w:rsidRPr="009F3309">
        <w:rPr>
          <w:rFonts w:asciiTheme="minorHAnsi" w:hAnsiTheme="minorHAnsi"/>
          <w:sz w:val="20"/>
        </w:rPr>
        <w:t>ροϋ</w:t>
      </w:r>
      <w:proofErr w:type="spellEnd"/>
      <w:r w:rsidRPr="009F3309">
        <w:rPr>
          <w:rFonts w:asciiTheme="minorHAnsi" w:hAnsiTheme="minorHAnsi"/>
          <w:sz w:val="20"/>
        </w:rPr>
        <w:t xml:space="preserve">πολογισμό </w:t>
      </w:r>
      <w:proofErr w:type="spellStart"/>
      <w:r w:rsidRPr="009F3309">
        <w:rPr>
          <w:rFonts w:asciiTheme="minorHAnsi" w:hAnsiTheme="minorHAnsi"/>
          <w:sz w:val="20"/>
        </w:rPr>
        <w:t>της</w:t>
      </w:r>
      <w:proofErr w:type="spellEnd"/>
      <w:r w:rsidRPr="009F3309">
        <w:rPr>
          <w:rFonts w:asciiTheme="minorHAnsi" w:hAnsiTheme="minorHAnsi"/>
          <w:sz w:val="20"/>
        </w:rPr>
        <w:t xml:space="preserve"> </w:t>
      </w:r>
      <w:proofErr w:type="spellStart"/>
      <w:r w:rsidRPr="009F3309">
        <w:rPr>
          <w:rFonts w:asciiTheme="minorHAnsi" w:hAnsiTheme="minorHAnsi"/>
          <w:sz w:val="20"/>
        </w:rPr>
        <w:t>Ένωσης</w:t>
      </w:r>
      <w:proofErr w:type="spellEnd"/>
      <w:r w:rsidRPr="009F3309">
        <w:rPr>
          <w:rFonts w:asciiTheme="minorHAnsi" w:hAnsiTheme="minorHAnsi"/>
          <w:sz w:val="20"/>
        </w:rPr>
        <w:t xml:space="preserve">. </w:t>
      </w:r>
    </w:p>
  </w:footnote>
  <w:footnote w:id="8">
    <w:p w14:paraId="487EDF54" w14:textId="77777777" w:rsidR="00052F54" w:rsidRPr="00540DFE" w:rsidRDefault="00052F54" w:rsidP="00052F54">
      <w:pPr>
        <w:spacing w:after="0"/>
        <w:jc w:val="both"/>
        <w:rPr>
          <w:rFonts w:asciiTheme="minorHAnsi" w:hAnsiTheme="minorHAnsi" w:cstheme="minorHAnsi"/>
          <w:sz w:val="20"/>
          <w:szCs w:val="20"/>
          <w:lang w:val="en-GB"/>
        </w:rPr>
      </w:pPr>
      <w:r w:rsidRPr="00C16604">
        <w:rPr>
          <w:rStyle w:val="a3"/>
          <w:rFonts w:asciiTheme="minorHAnsi" w:hAnsiTheme="minorHAnsi" w:cstheme="minorHAnsi"/>
          <w:sz w:val="20"/>
          <w:szCs w:val="20"/>
        </w:rPr>
        <w:footnoteRef/>
      </w:r>
      <w:r w:rsidRPr="00C16604">
        <w:rPr>
          <w:rFonts w:asciiTheme="minorHAnsi" w:hAnsiTheme="minorHAnsi" w:cstheme="minorHAnsi"/>
          <w:sz w:val="20"/>
          <w:szCs w:val="20"/>
        </w:rPr>
        <w:t xml:space="preserve"> </w:t>
      </w:r>
      <w:r w:rsidRPr="00C16604">
        <w:rPr>
          <w:rFonts w:asciiTheme="minorHAnsi" w:hAnsiTheme="minorHAnsi" w:cstheme="minorHAnsi"/>
          <w:sz w:val="20"/>
          <w:szCs w:val="20"/>
          <w:lang w:val="el-GR"/>
        </w:rPr>
        <w:t>Προς την επιβεβαίωση του σημείου ελέγχου και τον εντοπισμό πιθανών συγκρούσεων συμφερόντων, λαμβάνεται υπόψη, διασταλτικά, ο Πρακτικός οδηγός για διαχειριστές που εκδόθηκε από την Ευρωπαϊκή Επιτροπή / Ευρωπαϊκή Υπηρεσία Καταπολέμησης της Απάτης (OLAF) / Διεύθυνση Δ – Πολιτική Μονάδα Δ.2 – Πρόληψη της απάτης, με τίτλο: «Εντο</w:t>
      </w:r>
      <w:r w:rsidRPr="00C16604">
        <w:rPr>
          <w:rFonts w:asciiTheme="minorHAnsi" w:hAnsiTheme="minorHAnsi" w:cstheme="minorHAnsi"/>
          <w:i/>
          <w:iCs/>
          <w:sz w:val="20"/>
          <w:szCs w:val="20"/>
          <w:lang w:val="el-GR"/>
        </w:rPr>
        <w:t>πισμός συγκρούσεων συμφερόντων σε διαδικασίες δημοσίων συμβάσεων για διαρθρωτικές δράσεις. Πρακτικός</w:t>
      </w:r>
      <w:r w:rsidRPr="00540DFE">
        <w:rPr>
          <w:rFonts w:asciiTheme="minorHAnsi" w:hAnsiTheme="minorHAnsi" w:cstheme="minorHAnsi"/>
          <w:i/>
          <w:iCs/>
          <w:sz w:val="20"/>
          <w:szCs w:val="20"/>
          <w:lang w:val="en-GB"/>
        </w:rPr>
        <w:t xml:space="preserve"> </w:t>
      </w:r>
      <w:r w:rsidRPr="00C16604">
        <w:rPr>
          <w:rFonts w:asciiTheme="minorHAnsi" w:hAnsiTheme="minorHAnsi" w:cstheme="minorHAnsi"/>
          <w:i/>
          <w:iCs/>
          <w:sz w:val="20"/>
          <w:szCs w:val="20"/>
          <w:lang w:val="el-GR"/>
        </w:rPr>
        <w:t>οδηγός</w:t>
      </w:r>
      <w:r w:rsidRPr="00540DFE">
        <w:rPr>
          <w:rFonts w:asciiTheme="minorHAnsi" w:hAnsiTheme="minorHAnsi" w:cstheme="minorHAnsi"/>
          <w:i/>
          <w:iCs/>
          <w:sz w:val="20"/>
          <w:szCs w:val="20"/>
          <w:lang w:val="en-GB"/>
        </w:rPr>
        <w:t xml:space="preserve"> </w:t>
      </w:r>
      <w:r w:rsidRPr="00C16604">
        <w:rPr>
          <w:rFonts w:asciiTheme="minorHAnsi" w:hAnsiTheme="minorHAnsi" w:cstheme="minorHAnsi"/>
          <w:i/>
          <w:iCs/>
          <w:sz w:val="20"/>
          <w:szCs w:val="20"/>
          <w:lang w:val="el-GR"/>
        </w:rPr>
        <w:t>για</w:t>
      </w:r>
      <w:r w:rsidRPr="00540DFE">
        <w:rPr>
          <w:rFonts w:asciiTheme="minorHAnsi" w:hAnsiTheme="minorHAnsi" w:cstheme="minorHAnsi"/>
          <w:i/>
          <w:iCs/>
          <w:sz w:val="20"/>
          <w:szCs w:val="20"/>
          <w:lang w:val="en-GB"/>
        </w:rPr>
        <w:t xml:space="preserve"> </w:t>
      </w:r>
      <w:r w:rsidRPr="00C16604">
        <w:rPr>
          <w:rFonts w:asciiTheme="minorHAnsi" w:hAnsiTheme="minorHAnsi" w:cstheme="minorHAnsi"/>
          <w:i/>
          <w:iCs/>
          <w:sz w:val="20"/>
          <w:szCs w:val="20"/>
          <w:lang w:val="el-GR"/>
        </w:rPr>
        <w:t>διαχειριστές</w:t>
      </w:r>
      <w:r w:rsidRPr="00540DFE">
        <w:rPr>
          <w:rFonts w:asciiTheme="minorHAnsi" w:hAnsiTheme="minorHAnsi" w:cstheme="minorHAnsi"/>
          <w:sz w:val="20"/>
          <w:szCs w:val="20"/>
          <w:lang w:val="en-GB"/>
        </w:rPr>
        <w:t xml:space="preserve">», </w:t>
      </w:r>
      <w:r>
        <w:rPr>
          <w:rFonts w:asciiTheme="minorHAnsi" w:hAnsiTheme="minorHAnsi" w:cstheme="minorHAnsi"/>
          <w:sz w:val="20"/>
          <w:szCs w:val="20"/>
          <w:lang w:val="el-GR"/>
        </w:rPr>
        <w:t>καθώς</w:t>
      </w:r>
      <w:r w:rsidRPr="00540DFE">
        <w:rPr>
          <w:rFonts w:asciiTheme="minorHAnsi" w:hAnsiTheme="minorHAnsi" w:cstheme="minorHAnsi"/>
          <w:sz w:val="20"/>
          <w:szCs w:val="20"/>
          <w:lang w:val="en-GB"/>
        </w:rPr>
        <w:t xml:space="preserve"> </w:t>
      </w:r>
      <w:r>
        <w:rPr>
          <w:rFonts w:asciiTheme="minorHAnsi" w:hAnsiTheme="minorHAnsi" w:cstheme="minorHAnsi"/>
          <w:sz w:val="20"/>
          <w:szCs w:val="20"/>
          <w:lang w:val="el-GR"/>
        </w:rPr>
        <w:t>και</w:t>
      </w:r>
      <w:r w:rsidRPr="00540DFE">
        <w:rPr>
          <w:rFonts w:asciiTheme="minorHAnsi" w:hAnsiTheme="minorHAnsi" w:cstheme="minorHAnsi"/>
          <w:sz w:val="20"/>
          <w:szCs w:val="20"/>
          <w:lang w:val="en-GB"/>
        </w:rPr>
        <w:t xml:space="preserve"> </w:t>
      </w:r>
      <w:r>
        <w:rPr>
          <w:rFonts w:asciiTheme="minorHAnsi" w:hAnsiTheme="minorHAnsi" w:cstheme="minorHAnsi"/>
          <w:sz w:val="20"/>
          <w:szCs w:val="20"/>
          <w:lang w:val="el-GR"/>
        </w:rPr>
        <w:t>το</w:t>
      </w:r>
      <w:r w:rsidRPr="00540DFE">
        <w:rPr>
          <w:rFonts w:asciiTheme="minorHAnsi" w:hAnsiTheme="minorHAnsi" w:cstheme="minorHAnsi"/>
          <w:sz w:val="20"/>
          <w:szCs w:val="20"/>
          <w:lang w:val="en-GB"/>
        </w:rPr>
        <w:t xml:space="preserve"> </w:t>
      </w:r>
      <w:r>
        <w:rPr>
          <w:rFonts w:asciiTheme="minorHAnsi" w:hAnsiTheme="minorHAnsi" w:cstheme="minorHAnsi"/>
          <w:sz w:val="20"/>
          <w:szCs w:val="20"/>
          <w:lang w:val="el-GR"/>
        </w:rPr>
        <w:t>σχετικό</w:t>
      </w:r>
      <w:r w:rsidRPr="00540DFE">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EC </w:t>
      </w:r>
      <w:r w:rsidRPr="00540DFE">
        <w:rPr>
          <w:rFonts w:asciiTheme="minorHAnsi" w:hAnsiTheme="minorHAnsi" w:cstheme="minorHAnsi"/>
          <w:sz w:val="20"/>
          <w:szCs w:val="20"/>
          <w:lang w:val="en-GB"/>
        </w:rPr>
        <w:t>Guidance on avoidance of conflicts of interest under the Financial Regulation</w:t>
      </w:r>
      <w:r>
        <w:rPr>
          <w:rFonts w:asciiTheme="minorHAnsi" w:hAnsiTheme="minorHAnsi" w:cstheme="minorHAnsi"/>
          <w:sz w:val="20"/>
          <w:szCs w:val="20"/>
          <w:lang w:val="en-GB"/>
        </w:rPr>
        <w:t xml:space="preserve"> [Ref. Ares (2020) 3984633/28.07.2020]</w:t>
      </w:r>
    </w:p>
    <w:p w14:paraId="464A6711" w14:textId="77777777" w:rsidR="00052F54" w:rsidRPr="00540DFE" w:rsidRDefault="00052F54" w:rsidP="00052F54">
      <w:pPr>
        <w:pStyle w:val="a4"/>
        <w:rPr>
          <w:rFonts w:asciiTheme="minorHAnsi" w:hAnsiTheme="minorHAnsi" w:cstheme="minorHAnsi"/>
          <w:sz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0A29" w14:textId="77777777" w:rsidR="008A2822" w:rsidRDefault="008A28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B648" w14:textId="2413C446" w:rsidR="008A2822" w:rsidRDefault="008A282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61D1" w14:textId="57B1890C" w:rsidR="008A2822" w:rsidRDefault="008A28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62EBD"/>
    <w:multiLevelType w:val="hybridMultilevel"/>
    <w:tmpl w:val="9D9019A6"/>
    <w:lvl w:ilvl="0" w:tplc="5FACA51C">
      <w:start w:val="1"/>
      <w:numFmt w:val="decimal"/>
      <w:lvlText w:val="%1."/>
      <w:lvlJc w:val="left"/>
      <w:pPr>
        <w:ind w:left="754" w:hanging="360"/>
      </w:pPr>
      <w:rPr>
        <w:color w:val="auto"/>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3" w15:restartNumberingAfterBreak="0">
    <w:nsid w:val="036449F9"/>
    <w:multiLevelType w:val="hybridMultilevel"/>
    <w:tmpl w:val="3B26891A"/>
    <w:lvl w:ilvl="0" w:tplc="7054B80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53CB8"/>
    <w:multiLevelType w:val="hybridMultilevel"/>
    <w:tmpl w:val="2794B850"/>
    <w:lvl w:ilvl="0" w:tplc="173CB06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8"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6"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BE33C1"/>
    <w:multiLevelType w:val="hybridMultilevel"/>
    <w:tmpl w:val="78D2B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4" w15:restartNumberingAfterBreak="0">
    <w:nsid w:val="4B75101E"/>
    <w:multiLevelType w:val="multilevel"/>
    <w:tmpl w:val="CBBC9208"/>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28"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29"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541CC"/>
    <w:multiLevelType w:val="multilevel"/>
    <w:tmpl w:val="BE1E3F24"/>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B227F8"/>
    <w:multiLevelType w:val="hybridMultilevel"/>
    <w:tmpl w:val="69681484"/>
    <w:lvl w:ilvl="0" w:tplc="B35A0A32">
      <w:start w:val="2"/>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B6485"/>
    <w:multiLevelType w:val="hybridMultilevel"/>
    <w:tmpl w:val="31D06C32"/>
    <w:lvl w:ilvl="0" w:tplc="F1DE8262">
      <w:start w:val="2"/>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606071"/>
    <w:multiLevelType w:val="hybridMultilevel"/>
    <w:tmpl w:val="8C4E19B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15:restartNumberingAfterBreak="0">
    <w:nsid w:val="71D675A7"/>
    <w:multiLevelType w:val="hybridMultilevel"/>
    <w:tmpl w:val="8C4E19B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2"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43995500">
    <w:abstractNumId w:val="10"/>
  </w:num>
  <w:num w:numId="2" w16cid:durableId="972096988">
    <w:abstractNumId w:val="22"/>
  </w:num>
  <w:num w:numId="3" w16cid:durableId="1463353567">
    <w:abstractNumId w:val="9"/>
  </w:num>
  <w:num w:numId="4" w16cid:durableId="1194542074">
    <w:abstractNumId w:val="26"/>
  </w:num>
  <w:num w:numId="5" w16cid:durableId="1253779094">
    <w:abstractNumId w:val="6"/>
  </w:num>
  <w:num w:numId="6" w16cid:durableId="931670522">
    <w:abstractNumId w:val="29"/>
  </w:num>
  <w:num w:numId="7" w16cid:durableId="295450623">
    <w:abstractNumId w:val="5"/>
  </w:num>
  <w:num w:numId="8" w16cid:durableId="364477458">
    <w:abstractNumId w:val="30"/>
  </w:num>
  <w:num w:numId="9" w16cid:durableId="356737468">
    <w:abstractNumId w:val="3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1640500286">
    <w:abstractNumId w:val="8"/>
  </w:num>
  <w:num w:numId="11" w16cid:durableId="860558176">
    <w:abstractNumId w:val="42"/>
  </w:num>
  <w:num w:numId="12" w16cid:durableId="1766421261">
    <w:abstractNumId w:val="24"/>
  </w:num>
  <w:num w:numId="13" w16cid:durableId="394091894">
    <w:abstractNumId w:val="36"/>
  </w:num>
  <w:num w:numId="14" w16cid:durableId="685399243">
    <w:abstractNumId w:val="21"/>
  </w:num>
  <w:num w:numId="15" w16cid:durableId="2029407604">
    <w:abstractNumId w:val="16"/>
  </w:num>
  <w:num w:numId="16" w16cid:durableId="1865288133">
    <w:abstractNumId w:val="15"/>
  </w:num>
  <w:num w:numId="17" w16cid:durableId="13195258">
    <w:abstractNumId w:val="32"/>
  </w:num>
  <w:num w:numId="18" w16cid:durableId="457844352">
    <w:abstractNumId w:val="28"/>
  </w:num>
  <w:num w:numId="19" w16cid:durableId="1329408712">
    <w:abstractNumId w:val="32"/>
  </w:num>
  <w:num w:numId="20" w16cid:durableId="1957254966">
    <w:abstractNumId w:val="32"/>
  </w:num>
  <w:num w:numId="21" w16cid:durableId="1659919452">
    <w:abstractNumId w:val="32"/>
  </w:num>
  <w:num w:numId="22" w16cid:durableId="1265190957">
    <w:abstractNumId w:val="18"/>
  </w:num>
  <w:num w:numId="23" w16cid:durableId="1866794492">
    <w:abstractNumId w:val="14"/>
  </w:num>
  <w:num w:numId="24" w16cid:durableId="1986201473">
    <w:abstractNumId w:val="0"/>
  </w:num>
  <w:num w:numId="25" w16cid:durableId="468015375">
    <w:abstractNumId w:val="24"/>
  </w:num>
  <w:num w:numId="26" w16cid:durableId="986013119">
    <w:abstractNumId w:val="13"/>
  </w:num>
  <w:num w:numId="27" w16cid:durableId="1019435090">
    <w:abstractNumId w:val="25"/>
  </w:num>
  <w:num w:numId="28" w16cid:durableId="1286152969">
    <w:abstractNumId w:val="2"/>
  </w:num>
  <w:num w:numId="29" w16cid:durableId="188953563">
    <w:abstractNumId w:val="23"/>
  </w:num>
  <w:num w:numId="30" w16cid:durableId="1295326471">
    <w:abstractNumId w:val="40"/>
  </w:num>
  <w:num w:numId="31" w16cid:durableId="665329092">
    <w:abstractNumId w:val="12"/>
  </w:num>
  <w:num w:numId="32" w16cid:durableId="904141264">
    <w:abstractNumId w:val="41"/>
  </w:num>
  <w:num w:numId="33" w16cid:durableId="26302139">
    <w:abstractNumId w:val="32"/>
    <w:lvlOverride w:ilvl="0">
      <w:startOverride w:val="1"/>
    </w:lvlOverride>
    <w:lvlOverride w:ilvl="1"/>
  </w:num>
  <w:num w:numId="34" w16cid:durableId="1370566231">
    <w:abstractNumId w:val="31"/>
  </w:num>
  <w:num w:numId="35" w16cid:durableId="174000550">
    <w:abstractNumId w:val="39"/>
  </w:num>
  <w:num w:numId="36" w16cid:durableId="326397810">
    <w:abstractNumId w:val="34"/>
  </w:num>
  <w:num w:numId="37" w16cid:durableId="2038003814">
    <w:abstractNumId w:val="20"/>
  </w:num>
  <w:num w:numId="38" w16cid:durableId="1418483129">
    <w:abstractNumId w:val="19"/>
  </w:num>
  <w:num w:numId="39" w16cid:durableId="665742957">
    <w:abstractNumId w:val="32"/>
  </w:num>
  <w:num w:numId="40" w16cid:durableId="1291863161">
    <w:abstractNumId w:val="11"/>
  </w:num>
  <w:num w:numId="41" w16cid:durableId="471950974">
    <w:abstractNumId w:val="7"/>
  </w:num>
  <w:num w:numId="42" w16cid:durableId="1212696771">
    <w:abstractNumId w:val="27"/>
  </w:num>
  <w:num w:numId="43" w16cid:durableId="1158307159">
    <w:abstractNumId w:val="38"/>
  </w:num>
  <w:num w:numId="44" w16cid:durableId="1512600423">
    <w:abstractNumId w:val="37"/>
  </w:num>
  <w:num w:numId="45" w16cid:durableId="261569771">
    <w:abstractNumId w:val="3"/>
  </w:num>
  <w:num w:numId="46" w16cid:durableId="2108963181">
    <w:abstractNumId w:val="4"/>
  </w:num>
  <w:num w:numId="47" w16cid:durableId="1214585504">
    <w:abstractNumId w:val="35"/>
  </w:num>
  <w:num w:numId="48" w16cid:durableId="325985604">
    <w:abstractNumId w:val="17"/>
  </w:num>
  <w:num w:numId="49" w16cid:durableId="423186737">
    <w:abstractNumId w:val="33"/>
  </w:num>
  <w:num w:numId="50" w16cid:durableId="195921969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61"/>
    <w:rsid w:val="00000872"/>
    <w:rsid w:val="000009E7"/>
    <w:rsid w:val="00000A7D"/>
    <w:rsid w:val="00001550"/>
    <w:rsid w:val="000015E6"/>
    <w:rsid w:val="00001A30"/>
    <w:rsid w:val="0000208F"/>
    <w:rsid w:val="00002131"/>
    <w:rsid w:val="0000354E"/>
    <w:rsid w:val="000046B3"/>
    <w:rsid w:val="000047B3"/>
    <w:rsid w:val="0000586B"/>
    <w:rsid w:val="00005F87"/>
    <w:rsid w:val="00005F9F"/>
    <w:rsid w:val="00005FB4"/>
    <w:rsid w:val="0000614A"/>
    <w:rsid w:val="000076E0"/>
    <w:rsid w:val="00007BDD"/>
    <w:rsid w:val="00007C1A"/>
    <w:rsid w:val="000104AA"/>
    <w:rsid w:val="000104CA"/>
    <w:rsid w:val="00010D0B"/>
    <w:rsid w:val="00011DEC"/>
    <w:rsid w:val="00012FF9"/>
    <w:rsid w:val="00015FDC"/>
    <w:rsid w:val="00016724"/>
    <w:rsid w:val="000167A3"/>
    <w:rsid w:val="00016F6E"/>
    <w:rsid w:val="000178A2"/>
    <w:rsid w:val="00017A0A"/>
    <w:rsid w:val="00017FD1"/>
    <w:rsid w:val="000207FD"/>
    <w:rsid w:val="00021571"/>
    <w:rsid w:val="000224BA"/>
    <w:rsid w:val="00022E43"/>
    <w:rsid w:val="00023827"/>
    <w:rsid w:val="000244B5"/>
    <w:rsid w:val="00025D16"/>
    <w:rsid w:val="00025D24"/>
    <w:rsid w:val="000268F1"/>
    <w:rsid w:val="00026DA6"/>
    <w:rsid w:val="00027068"/>
    <w:rsid w:val="00027847"/>
    <w:rsid w:val="00027954"/>
    <w:rsid w:val="0003056F"/>
    <w:rsid w:val="000307A3"/>
    <w:rsid w:val="000312C5"/>
    <w:rsid w:val="00031C8C"/>
    <w:rsid w:val="0003262D"/>
    <w:rsid w:val="0003569B"/>
    <w:rsid w:val="00036BB8"/>
    <w:rsid w:val="00040789"/>
    <w:rsid w:val="000409B1"/>
    <w:rsid w:val="00040DBA"/>
    <w:rsid w:val="00040F53"/>
    <w:rsid w:val="0004157E"/>
    <w:rsid w:val="000419F0"/>
    <w:rsid w:val="000421DF"/>
    <w:rsid w:val="000424AC"/>
    <w:rsid w:val="000426E6"/>
    <w:rsid w:val="00042792"/>
    <w:rsid w:val="00042FDB"/>
    <w:rsid w:val="00043151"/>
    <w:rsid w:val="000434B8"/>
    <w:rsid w:val="000439BA"/>
    <w:rsid w:val="000451A3"/>
    <w:rsid w:val="0004550D"/>
    <w:rsid w:val="00045663"/>
    <w:rsid w:val="00045841"/>
    <w:rsid w:val="00045A6D"/>
    <w:rsid w:val="00045E36"/>
    <w:rsid w:val="00046154"/>
    <w:rsid w:val="000464C2"/>
    <w:rsid w:val="00046519"/>
    <w:rsid w:val="00046E03"/>
    <w:rsid w:val="00047239"/>
    <w:rsid w:val="000473A3"/>
    <w:rsid w:val="000475E6"/>
    <w:rsid w:val="0004770A"/>
    <w:rsid w:val="0004792F"/>
    <w:rsid w:val="00047B3E"/>
    <w:rsid w:val="000508C4"/>
    <w:rsid w:val="00050D92"/>
    <w:rsid w:val="00051A02"/>
    <w:rsid w:val="00051C6D"/>
    <w:rsid w:val="00052DB3"/>
    <w:rsid w:val="00052F54"/>
    <w:rsid w:val="000535AE"/>
    <w:rsid w:val="00054793"/>
    <w:rsid w:val="00056529"/>
    <w:rsid w:val="0005673D"/>
    <w:rsid w:val="000567EF"/>
    <w:rsid w:val="0005697A"/>
    <w:rsid w:val="00057EE4"/>
    <w:rsid w:val="000608B3"/>
    <w:rsid w:val="00060C54"/>
    <w:rsid w:val="00061434"/>
    <w:rsid w:val="0006167B"/>
    <w:rsid w:val="0006234D"/>
    <w:rsid w:val="00062515"/>
    <w:rsid w:val="00062696"/>
    <w:rsid w:val="00062790"/>
    <w:rsid w:val="00062987"/>
    <w:rsid w:val="0006345F"/>
    <w:rsid w:val="00063E13"/>
    <w:rsid w:val="0006519B"/>
    <w:rsid w:val="00066249"/>
    <w:rsid w:val="00067AC8"/>
    <w:rsid w:val="00070E6A"/>
    <w:rsid w:val="000712D4"/>
    <w:rsid w:val="0007162E"/>
    <w:rsid w:val="00073CC5"/>
    <w:rsid w:val="00073EFA"/>
    <w:rsid w:val="00074468"/>
    <w:rsid w:val="00074508"/>
    <w:rsid w:val="000746F2"/>
    <w:rsid w:val="00077738"/>
    <w:rsid w:val="000807D3"/>
    <w:rsid w:val="00080D6B"/>
    <w:rsid w:val="00081039"/>
    <w:rsid w:val="00081119"/>
    <w:rsid w:val="00083090"/>
    <w:rsid w:val="00083843"/>
    <w:rsid w:val="0008393A"/>
    <w:rsid w:val="0008465E"/>
    <w:rsid w:val="00084C18"/>
    <w:rsid w:val="00084FEC"/>
    <w:rsid w:val="000850A1"/>
    <w:rsid w:val="0008588D"/>
    <w:rsid w:val="00085BBF"/>
    <w:rsid w:val="000869C1"/>
    <w:rsid w:val="00087AEC"/>
    <w:rsid w:val="00090C25"/>
    <w:rsid w:val="0009129A"/>
    <w:rsid w:val="000916F0"/>
    <w:rsid w:val="000916F3"/>
    <w:rsid w:val="00091A04"/>
    <w:rsid w:val="00091E3A"/>
    <w:rsid w:val="00092242"/>
    <w:rsid w:val="00093B9C"/>
    <w:rsid w:val="00093CEF"/>
    <w:rsid w:val="00094A1E"/>
    <w:rsid w:val="00094B46"/>
    <w:rsid w:val="000962C9"/>
    <w:rsid w:val="0009671B"/>
    <w:rsid w:val="0009686F"/>
    <w:rsid w:val="00096BC1"/>
    <w:rsid w:val="00096D41"/>
    <w:rsid w:val="000972BD"/>
    <w:rsid w:val="000A0907"/>
    <w:rsid w:val="000A0F80"/>
    <w:rsid w:val="000A2B1E"/>
    <w:rsid w:val="000A2F12"/>
    <w:rsid w:val="000A32F3"/>
    <w:rsid w:val="000A560D"/>
    <w:rsid w:val="000A56F6"/>
    <w:rsid w:val="000A7754"/>
    <w:rsid w:val="000A7AD7"/>
    <w:rsid w:val="000B08D2"/>
    <w:rsid w:val="000B10F9"/>
    <w:rsid w:val="000B11B0"/>
    <w:rsid w:val="000B1419"/>
    <w:rsid w:val="000B2161"/>
    <w:rsid w:val="000B220F"/>
    <w:rsid w:val="000B26C3"/>
    <w:rsid w:val="000B29A2"/>
    <w:rsid w:val="000B42CB"/>
    <w:rsid w:val="000B4F58"/>
    <w:rsid w:val="000B5FBD"/>
    <w:rsid w:val="000B692E"/>
    <w:rsid w:val="000B7492"/>
    <w:rsid w:val="000B7A73"/>
    <w:rsid w:val="000B7A85"/>
    <w:rsid w:val="000B7E22"/>
    <w:rsid w:val="000C017D"/>
    <w:rsid w:val="000C4C8C"/>
    <w:rsid w:val="000C6680"/>
    <w:rsid w:val="000C66A1"/>
    <w:rsid w:val="000C6AFF"/>
    <w:rsid w:val="000C6DFA"/>
    <w:rsid w:val="000C6F50"/>
    <w:rsid w:val="000C7A3D"/>
    <w:rsid w:val="000D0064"/>
    <w:rsid w:val="000D051A"/>
    <w:rsid w:val="000D0722"/>
    <w:rsid w:val="000D0DDD"/>
    <w:rsid w:val="000D1188"/>
    <w:rsid w:val="000D1D2E"/>
    <w:rsid w:val="000D2080"/>
    <w:rsid w:val="000D23BE"/>
    <w:rsid w:val="000D2924"/>
    <w:rsid w:val="000D2B7F"/>
    <w:rsid w:val="000D32B9"/>
    <w:rsid w:val="000D38F1"/>
    <w:rsid w:val="000D3D5A"/>
    <w:rsid w:val="000D3DEC"/>
    <w:rsid w:val="000D4133"/>
    <w:rsid w:val="000D4AE2"/>
    <w:rsid w:val="000D4E18"/>
    <w:rsid w:val="000D5059"/>
    <w:rsid w:val="000D50E3"/>
    <w:rsid w:val="000D532A"/>
    <w:rsid w:val="000D6FAF"/>
    <w:rsid w:val="000E0A41"/>
    <w:rsid w:val="000E0A8D"/>
    <w:rsid w:val="000E151D"/>
    <w:rsid w:val="000E169C"/>
    <w:rsid w:val="000E2AC8"/>
    <w:rsid w:val="000E3482"/>
    <w:rsid w:val="000E4062"/>
    <w:rsid w:val="000E4BFE"/>
    <w:rsid w:val="000E5A3A"/>
    <w:rsid w:val="000E6968"/>
    <w:rsid w:val="000E6BBF"/>
    <w:rsid w:val="000E6CA6"/>
    <w:rsid w:val="000E6FE7"/>
    <w:rsid w:val="000E71EC"/>
    <w:rsid w:val="000E765A"/>
    <w:rsid w:val="000F0E86"/>
    <w:rsid w:val="000F17C0"/>
    <w:rsid w:val="000F1B39"/>
    <w:rsid w:val="000F23FF"/>
    <w:rsid w:val="000F3015"/>
    <w:rsid w:val="000F3593"/>
    <w:rsid w:val="000F3B41"/>
    <w:rsid w:val="000F3FA8"/>
    <w:rsid w:val="000F4EC0"/>
    <w:rsid w:val="000F53FE"/>
    <w:rsid w:val="000F5A18"/>
    <w:rsid w:val="000F5AB4"/>
    <w:rsid w:val="000F5B2F"/>
    <w:rsid w:val="000F67A3"/>
    <w:rsid w:val="000F6BBC"/>
    <w:rsid w:val="000F710F"/>
    <w:rsid w:val="000F7784"/>
    <w:rsid w:val="00100AFB"/>
    <w:rsid w:val="00100F08"/>
    <w:rsid w:val="00100F6A"/>
    <w:rsid w:val="001013E8"/>
    <w:rsid w:val="0010148E"/>
    <w:rsid w:val="00101539"/>
    <w:rsid w:val="001017D0"/>
    <w:rsid w:val="00101881"/>
    <w:rsid w:val="00101E0D"/>
    <w:rsid w:val="001024EF"/>
    <w:rsid w:val="0010280B"/>
    <w:rsid w:val="001029B8"/>
    <w:rsid w:val="001029D0"/>
    <w:rsid w:val="001029E2"/>
    <w:rsid w:val="00102C3A"/>
    <w:rsid w:val="001038B7"/>
    <w:rsid w:val="00103D34"/>
    <w:rsid w:val="00105B70"/>
    <w:rsid w:val="00105C8A"/>
    <w:rsid w:val="0010664C"/>
    <w:rsid w:val="00106835"/>
    <w:rsid w:val="00106A10"/>
    <w:rsid w:val="00106BC8"/>
    <w:rsid w:val="00106DC2"/>
    <w:rsid w:val="00107F1A"/>
    <w:rsid w:val="00111461"/>
    <w:rsid w:val="00111A74"/>
    <w:rsid w:val="00111C7D"/>
    <w:rsid w:val="001120AF"/>
    <w:rsid w:val="00112331"/>
    <w:rsid w:val="0011259C"/>
    <w:rsid w:val="0011280D"/>
    <w:rsid w:val="001132AB"/>
    <w:rsid w:val="0011339E"/>
    <w:rsid w:val="00113E14"/>
    <w:rsid w:val="00114FEC"/>
    <w:rsid w:val="00115939"/>
    <w:rsid w:val="0012070D"/>
    <w:rsid w:val="0012113E"/>
    <w:rsid w:val="001216D9"/>
    <w:rsid w:val="00121EFB"/>
    <w:rsid w:val="0012214E"/>
    <w:rsid w:val="001225CE"/>
    <w:rsid w:val="00123135"/>
    <w:rsid w:val="00123243"/>
    <w:rsid w:val="0012356A"/>
    <w:rsid w:val="00124440"/>
    <w:rsid w:val="00124668"/>
    <w:rsid w:val="00125053"/>
    <w:rsid w:val="00125067"/>
    <w:rsid w:val="00125E76"/>
    <w:rsid w:val="00126715"/>
    <w:rsid w:val="00126ABF"/>
    <w:rsid w:val="001277AF"/>
    <w:rsid w:val="00127C50"/>
    <w:rsid w:val="001305E1"/>
    <w:rsid w:val="00130660"/>
    <w:rsid w:val="001306EB"/>
    <w:rsid w:val="00130F6B"/>
    <w:rsid w:val="00131CAF"/>
    <w:rsid w:val="00132867"/>
    <w:rsid w:val="00133158"/>
    <w:rsid w:val="0013379C"/>
    <w:rsid w:val="00134214"/>
    <w:rsid w:val="0013463D"/>
    <w:rsid w:val="00134AB0"/>
    <w:rsid w:val="00136B63"/>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437"/>
    <w:rsid w:val="00145CDF"/>
    <w:rsid w:val="00145D90"/>
    <w:rsid w:val="00147225"/>
    <w:rsid w:val="00147783"/>
    <w:rsid w:val="001501DD"/>
    <w:rsid w:val="0015028F"/>
    <w:rsid w:val="00150D16"/>
    <w:rsid w:val="00151182"/>
    <w:rsid w:val="00151994"/>
    <w:rsid w:val="001524B1"/>
    <w:rsid w:val="0015262F"/>
    <w:rsid w:val="00152943"/>
    <w:rsid w:val="00152ECA"/>
    <w:rsid w:val="00153729"/>
    <w:rsid w:val="001538BE"/>
    <w:rsid w:val="0015573D"/>
    <w:rsid w:val="001557DB"/>
    <w:rsid w:val="00155A51"/>
    <w:rsid w:val="00155BE2"/>
    <w:rsid w:val="00155EC3"/>
    <w:rsid w:val="0015670A"/>
    <w:rsid w:val="001569A9"/>
    <w:rsid w:val="001572E2"/>
    <w:rsid w:val="0016130A"/>
    <w:rsid w:val="00161396"/>
    <w:rsid w:val="00161C77"/>
    <w:rsid w:val="00161E11"/>
    <w:rsid w:val="001621B7"/>
    <w:rsid w:val="001625D3"/>
    <w:rsid w:val="00162BB2"/>
    <w:rsid w:val="00163A4D"/>
    <w:rsid w:val="0016452E"/>
    <w:rsid w:val="00165775"/>
    <w:rsid w:val="00165B11"/>
    <w:rsid w:val="0016607D"/>
    <w:rsid w:val="00172044"/>
    <w:rsid w:val="00172667"/>
    <w:rsid w:val="0017276E"/>
    <w:rsid w:val="001727FE"/>
    <w:rsid w:val="001728BE"/>
    <w:rsid w:val="00174D53"/>
    <w:rsid w:val="00174DF4"/>
    <w:rsid w:val="001766FB"/>
    <w:rsid w:val="00176863"/>
    <w:rsid w:val="00176FB2"/>
    <w:rsid w:val="00177794"/>
    <w:rsid w:val="00180A71"/>
    <w:rsid w:val="00182A0F"/>
    <w:rsid w:val="00182BC7"/>
    <w:rsid w:val="00183482"/>
    <w:rsid w:val="0018368F"/>
    <w:rsid w:val="00183B3A"/>
    <w:rsid w:val="0018426E"/>
    <w:rsid w:val="00184DF7"/>
    <w:rsid w:val="00184E86"/>
    <w:rsid w:val="0018537B"/>
    <w:rsid w:val="0018542A"/>
    <w:rsid w:val="00185A32"/>
    <w:rsid w:val="001860EA"/>
    <w:rsid w:val="00186650"/>
    <w:rsid w:val="0018682C"/>
    <w:rsid w:val="00186F21"/>
    <w:rsid w:val="0019002F"/>
    <w:rsid w:val="001909EF"/>
    <w:rsid w:val="00190EF9"/>
    <w:rsid w:val="00190F1D"/>
    <w:rsid w:val="001916C5"/>
    <w:rsid w:val="001919BA"/>
    <w:rsid w:val="00191AE3"/>
    <w:rsid w:val="00191C3F"/>
    <w:rsid w:val="00191EB1"/>
    <w:rsid w:val="00192DE0"/>
    <w:rsid w:val="00193386"/>
    <w:rsid w:val="0019388A"/>
    <w:rsid w:val="00194D66"/>
    <w:rsid w:val="00195167"/>
    <w:rsid w:val="00195328"/>
    <w:rsid w:val="0019537E"/>
    <w:rsid w:val="00195BFA"/>
    <w:rsid w:val="00196222"/>
    <w:rsid w:val="001975D9"/>
    <w:rsid w:val="00197A9C"/>
    <w:rsid w:val="001A05A7"/>
    <w:rsid w:val="001A09F3"/>
    <w:rsid w:val="001A0C64"/>
    <w:rsid w:val="001A147C"/>
    <w:rsid w:val="001A16BB"/>
    <w:rsid w:val="001A1CDE"/>
    <w:rsid w:val="001A27B9"/>
    <w:rsid w:val="001A3AC4"/>
    <w:rsid w:val="001A42AA"/>
    <w:rsid w:val="001A5486"/>
    <w:rsid w:val="001A57A0"/>
    <w:rsid w:val="001A5E18"/>
    <w:rsid w:val="001A72EB"/>
    <w:rsid w:val="001A7324"/>
    <w:rsid w:val="001A7E8E"/>
    <w:rsid w:val="001B0994"/>
    <w:rsid w:val="001B0FC5"/>
    <w:rsid w:val="001B10F1"/>
    <w:rsid w:val="001B1288"/>
    <w:rsid w:val="001B1B03"/>
    <w:rsid w:val="001B1E0F"/>
    <w:rsid w:val="001B1F35"/>
    <w:rsid w:val="001B4545"/>
    <w:rsid w:val="001B471A"/>
    <w:rsid w:val="001B4962"/>
    <w:rsid w:val="001B5086"/>
    <w:rsid w:val="001B5813"/>
    <w:rsid w:val="001B6569"/>
    <w:rsid w:val="001C0037"/>
    <w:rsid w:val="001C01A7"/>
    <w:rsid w:val="001C0478"/>
    <w:rsid w:val="001C1619"/>
    <w:rsid w:val="001C1DF6"/>
    <w:rsid w:val="001C1FBF"/>
    <w:rsid w:val="001C20F3"/>
    <w:rsid w:val="001C2207"/>
    <w:rsid w:val="001C2595"/>
    <w:rsid w:val="001C2A18"/>
    <w:rsid w:val="001C2AB1"/>
    <w:rsid w:val="001C2C25"/>
    <w:rsid w:val="001C42F8"/>
    <w:rsid w:val="001C4F72"/>
    <w:rsid w:val="001C523F"/>
    <w:rsid w:val="001C5E23"/>
    <w:rsid w:val="001C640A"/>
    <w:rsid w:val="001C74B0"/>
    <w:rsid w:val="001C7947"/>
    <w:rsid w:val="001C7A49"/>
    <w:rsid w:val="001C7DDD"/>
    <w:rsid w:val="001D0265"/>
    <w:rsid w:val="001D0326"/>
    <w:rsid w:val="001D0A16"/>
    <w:rsid w:val="001D1120"/>
    <w:rsid w:val="001D1A62"/>
    <w:rsid w:val="001D26E8"/>
    <w:rsid w:val="001D2B05"/>
    <w:rsid w:val="001D3537"/>
    <w:rsid w:val="001D3A50"/>
    <w:rsid w:val="001D3A9A"/>
    <w:rsid w:val="001D3C06"/>
    <w:rsid w:val="001D653D"/>
    <w:rsid w:val="001D6EF2"/>
    <w:rsid w:val="001D76D7"/>
    <w:rsid w:val="001D7A3A"/>
    <w:rsid w:val="001E1792"/>
    <w:rsid w:val="001E188A"/>
    <w:rsid w:val="001E1F2D"/>
    <w:rsid w:val="001E2518"/>
    <w:rsid w:val="001E2B04"/>
    <w:rsid w:val="001E309B"/>
    <w:rsid w:val="001E32E8"/>
    <w:rsid w:val="001E3A79"/>
    <w:rsid w:val="001E3A9F"/>
    <w:rsid w:val="001E425C"/>
    <w:rsid w:val="001E44E0"/>
    <w:rsid w:val="001E49FA"/>
    <w:rsid w:val="001E4EBA"/>
    <w:rsid w:val="001E50B4"/>
    <w:rsid w:val="001E54B2"/>
    <w:rsid w:val="001E5668"/>
    <w:rsid w:val="001E56F2"/>
    <w:rsid w:val="001E570F"/>
    <w:rsid w:val="001E58D6"/>
    <w:rsid w:val="001E5A40"/>
    <w:rsid w:val="001E6C65"/>
    <w:rsid w:val="001E7B87"/>
    <w:rsid w:val="001F0FA2"/>
    <w:rsid w:val="001F1125"/>
    <w:rsid w:val="001F13E0"/>
    <w:rsid w:val="001F140E"/>
    <w:rsid w:val="001F2979"/>
    <w:rsid w:val="001F2B77"/>
    <w:rsid w:val="001F45B6"/>
    <w:rsid w:val="001F4C3F"/>
    <w:rsid w:val="001F4F1A"/>
    <w:rsid w:val="001F55E1"/>
    <w:rsid w:val="001F5658"/>
    <w:rsid w:val="001F5B64"/>
    <w:rsid w:val="001F5BE5"/>
    <w:rsid w:val="001F5F07"/>
    <w:rsid w:val="001F5FE2"/>
    <w:rsid w:val="001F68AE"/>
    <w:rsid w:val="001F72A5"/>
    <w:rsid w:val="001F7975"/>
    <w:rsid w:val="001F79D3"/>
    <w:rsid w:val="001F7C09"/>
    <w:rsid w:val="0020018F"/>
    <w:rsid w:val="002001E6"/>
    <w:rsid w:val="00200E2B"/>
    <w:rsid w:val="00200FD6"/>
    <w:rsid w:val="0020290D"/>
    <w:rsid w:val="00202A3E"/>
    <w:rsid w:val="002037D4"/>
    <w:rsid w:val="002041D1"/>
    <w:rsid w:val="00204CED"/>
    <w:rsid w:val="002059ED"/>
    <w:rsid w:val="0020750F"/>
    <w:rsid w:val="00210169"/>
    <w:rsid w:val="0021030C"/>
    <w:rsid w:val="00210C27"/>
    <w:rsid w:val="00210C8F"/>
    <w:rsid w:val="00211990"/>
    <w:rsid w:val="00211E00"/>
    <w:rsid w:val="002124A9"/>
    <w:rsid w:val="00212609"/>
    <w:rsid w:val="002135D4"/>
    <w:rsid w:val="0021441C"/>
    <w:rsid w:val="0021464D"/>
    <w:rsid w:val="00214E8F"/>
    <w:rsid w:val="002150D9"/>
    <w:rsid w:val="00215228"/>
    <w:rsid w:val="0021564E"/>
    <w:rsid w:val="00217E87"/>
    <w:rsid w:val="00221383"/>
    <w:rsid w:val="0022165E"/>
    <w:rsid w:val="002218EE"/>
    <w:rsid w:val="00221A2D"/>
    <w:rsid w:val="002223D8"/>
    <w:rsid w:val="0022286A"/>
    <w:rsid w:val="00222D15"/>
    <w:rsid w:val="00224012"/>
    <w:rsid w:val="002244BE"/>
    <w:rsid w:val="002254D3"/>
    <w:rsid w:val="00225A97"/>
    <w:rsid w:val="00225E42"/>
    <w:rsid w:val="0022632C"/>
    <w:rsid w:val="00227401"/>
    <w:rsid w:val="0022783E"/>
    <w:rsid w:val="00227AE5"/>
    <w:rsid w:val="00227DF6"/>
    <w:rsid w:val="00230036"/>
    <w:rsid w:val="0023244E"/>
    <w:rsid w:val="00233076"/>
    <w:rsid w:val="002335E9"/>
    <w:rsid w:val="00233BE8"/>
    <w:rsid w:val="0023486F"/>
    <w:rsid w:val="00235761"/>
    <w:rsid w:val="002358B1"/>
    <w:rsid w:val="00235E82"/>
    <w:rsid w:val="002370FA"/>
    <w:rsid w:val="002372EF"/>
    <w:rsid w:val="0024001B"/>
    <w:rsid w:val="00240113"/>
    <w:rsid w:val="002412BE"/>
    <w:rsid w:val="0024262A"/>
    <w:rsid w:val="00242CEF"/>
    <w:rsid w:val="00242E94"/>
    <w:rsid w:val="00242FEE"/>
    <w:rsid w:val="00243FD3"/>
    <w:rsid w:val="0024499A"/>
    <w:rsid w:val="00246232"/>
    <w:rsid w:val="002468D5"/>
    <w:rsid w:val="00246A74"/>
    <w:rsid w:val="00246C92"/>
    <w:rsid w:val="002505B0"/>
    <w:rsid w:val="00250D0C"/>
    <w:rsid w:val="0025126E"/>
    <w:rsid w:val="002512C7"/>
    <w:rsid w:val="002513DD"/>
    <w:rsid w:val="002515A4"/>
    <w:rsid w:val="00251DF3"/>
    <w:rsid w:val="00252107"/>
    <w:rsid w:val="002539F4"/>
    <w:rsid w:val="002540D6"/>
    <w:rsid w:val="00254439"/>
    <w:rsid w:val="002544DD"/>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23C"/>
    <w:rsid w:val="002663B2"/>
    <w:rsid w:val="00267FE4"/>
    <w:rsid w:val="00271FE0"/>
    <w:rsid w:val="00272067"/>
    <w:rsid w:val="002720C3"/>
    <w:rsid w:val="00272B54"/>
    <w:rsid w:val="00273346"/>
    <w:rsid w:val="0027340E"/>
    <w:rsid w:val="00273738"/>
    <w:rsid w:val="00273B70"/>
    <w:rsid w:val="00274361"/>
    <w:rsid w:val="00274833"/>
    <w:rsid w:val="00274D3C"/>
    <w:rsid w:val="00275615"/>
    <w:rsid w:val="00277C2B"/>
    <w:rsid w:val="00280694"/>
    <w:rsid w:val="00280822"/>
    <w:rsid w:val="0028133E"/>
    <w:rsid w:val="00281604"/>
    <w:rsid w:val="00281E03"/>
    <w:rsid w:val="0028216F"/>
    <w:rsid w:val="00282614"/>
    <w:rsid w:val="00282A1E"/>
    <w:rsid w:val="002841CC"/>
    <w:rsid w:val="00284365"/>
    <w:rsid w:val="00284DD0"/>
    <w:rsid w:val="00285558"/>
    <w:rsid w:val="00285C4D"/>
    <w:rsid w:val="0028668C"/>
    <w:rsid w:val="00287866"/>
    <w:rsid w:val="0028789A"/>
    <w:rsid w:val="00290414"/>
    <w:rsid w:val="002908FA"/>
    <w:rsid w:val="00290A15"/>
    <w:rsid w:val="00291475"/>
    <w:rsid w:val="002920AE"/>
    <w:rsid w:val="0029283C"/>
    <w:rsid w:val="002934C8"/>
    <w:rsid w:val="0029352F"/>
    <w:rsid w:val="002939F0"/>
    <w:rsid w:val="0029416C"/>
    <w:rsid w:val="00294170"/>
    <w:rsid w:val="002944D4"/>
    <w:rsid w:val="002946AC"/>
    <w:rsid w:val="002947F0"/>
    <w:rsid w:val="00295342"/>
    <w:rsid w:val="002960C5"/>
    <w:rsid w:val="00296202"/>
    <w:rsid w:val="00296922"/>
    <w:rsid w:val="00296C47"/>
    <w:rsid w:val="00296C77"/>
    <w:rsid w:val="002A0446"/>
    <w:rsid w:val="002A0708"/>
    <w:rsid w:val="002A2AFD"/>
    <w:rsid w:val="002A36E7"/>
    <w:rsid w:val="002A402F"/>
    <w:rsid w:val="002A4ACB"/>
    <w:rsid w:val="002A4EF8"/>
    <w:rsid w:val="002A55E4"/>
    <w:rsid w:val="002A571B"/>
    <w:rsid w:val="002A59E4"/>
    <w:rsid w:val="002A5C42"/>
    <w:rsid w:val="002A5F01"/>
    <w:rsid w:val="002A6B6D"/>
    <w:rsid w:val="002B041D"/>
    <w:rsid w:val="002B26E9"/>
    <w:rsid w:val="002B3599"/>
    <w:rsid w:val="002B3AD7"/>
    <w:rsid w:val="002B4163"/>
    <w:rsid w:val="002B43B3"/>
    <w:rsid w:val="002B4912"/>
    <w:rsid w:val="002B50CA"/>
    <w:rsid w:val="002B5662"/>
    <w:rsid w:val="002B5729"/>
    <w:rsid w:val="002B5845"/>
    <w:rsid w:val="002B5F78"/>
    <w:rsid w:val="002B72AE"/>
    <w:rsid w:val="002B7D14"/>
    <w:rsid w:val="002B7E20"/>
    <w:rsid w:val="002C0A9C"/>
    <w:rsid w:val="002C0DB0"/>
    <w:rsid w:val="002C0DCE"/>
    <w:rsid w:val="002C107A"/>
    <w:rsid w:val="002C2388"/>
    <w:rsid w:val="002C287B"/>
    <w:rsid w:val="002C2B9B"/>
    <w:rsid w:val="002C2E2E"/>
    <w:rsid w:val="002C3600"/>
    <w:rsid w:val="002C3B06"/>
    <w:rsid w:val="002C40A9"/>
    <w:rsid w:val="002C42DB"/>
    <w:rsid w:val="002C45D8"/>
    <w:rsid w:val="002C4ACD"/>
    <w:rsid w:val="002C4E0D"/>
    <w:rsid w:val="002C4E10"/>
    <w:rsid w:val="002C52CF"/>
    <w:rsid w:val="002C55D3"/>
    <w:rsid w:val="002C5984"/>
    <w:rsid w:val="002C6289"/>
    <w:rsid w:val="002C6D2E"/>
    <w:rsid w:val="002C7516"/>
    <w:rsid w:val="002C775C"/>
    <w:rsid w:val="002C77BB"/>
    <w:rsid w:val="002C78E3"/>
    <w:rsid w:val="002D0107"/>
    <w:rsid w:val="002D04AE"/>
    <w:rsid w:val="002D0B04"/>
    <w:rsid w:val="002D101E"/>
    <w:rsid w:val="002D17C7"/>
    <w:rsid w:val="002D1B13"/>
    <w:rsid w:val="002D1B2D"/>
    <w:rsid w:val="002D2D9F"/>
    <w:rsid w:val="002D3062"/>
    <w:rsid w:val="002D344C"/>
    <w:rsid w:val="002D3C13"/>
    <w:rsid w:val="002D4CB3"/>
    <w:rsid w:val="002D52E1"/>
    <w:rsid w:val="002D6E78"/>
    <w:rsid w:val="002D7694"/>
    <w:rsid w:val="002E0BFA"/>
    <w:rsid w:val="002E0F92"/>
    <w:rsid w:val="002E249B"/>
    <w:rsid w:val="002E26BE"/>
    <w:rsid w:val="002E3760"/>
    <w:rsid w:val="002E3BFF"/>
    <w:rsid w:val="002E3C68"/>
    <w:rsid w:val="002E46F4"/>
    <w:rsid w:val="002E54A7"/>
    <w:rsid w:val="002E5A71"/>
    <w:rsid w:val="002E5CDF"/>
    <w:rsid w:val="002E5E91"/>
    <w:rsid w:val="002E6201"/>
    <w:rsid w:val="002E6AF1"/>
    <w:rsid w:val="002E6E06"/>
    <w:rsid w:val="002E7915"/>
    <w:rsid w:val="002E7B00"/>
    <w:rsid w:val="002E7E93"/>
    <w:rsid w:val="002F06B5"/>
    <w:rsid w:val="002F1B3E"/>
    <w:rsid w:val="002F2101"/>
    <w:rsid w:val="002F2B5D"/>
    <w:rsid w:val="002F3470"/>
    <w:rsid w:val="002F414C"/>
    <w:rsid w:val="002F5F2A"/>
    <w:rsid w:val="002F60A8"/>
    <w:rsid w:val="002F6301"/>
    <w:rsid w:val="002F6C2C"/>
    <w:rsid w:val="002F6DC5"/>
    <w:rsid w:val="002F7B50"/>
    <w:rsid w:val="002F7BA9"/>
    <w:rsid w:val="00300044"/>
    <w:rsid w:val="00300242"/>
    <w:rsid w:val="00300583"/>
    <w:rsid w:val="00300E6E"/>
    <w:rsid w:val="00301669"/>
    <w:rsid w:val="0030203D"/>
    <w:rsid w:val="003026AF"/>
    <w:rsid w:val="0030309F"/>
    <w:rsid w:val="00303986"/>
    <w:rsid w:val="00303CE7"/>
    <w:rsid w:val="00304883"/>
    <w:rsid w:val="00304D7E"/>
    <w:rsid w:val="00304ED7"/>
    <w:rsid w:val="003053E9"/>
    <w:rsid w:val="0030563E"/>
    <w:rsid w:val="00305785"/>
    <w:rsid w:val="0030622B"/>
    <w:rsid w:val="0030639C"/>
    <w:rsid w:val="003063EF"/>
    <w:rsid w:val="00306E64"/>
    <w:rsid w:val="00306F32"/>
    <w:rsid w:val="00307CCA"/>
    <w:rsid w:val="0031013A"/>
    <w:rsid w:val="00310EF8"/>
    <w:rsid w:val="0031144A"/>
    <w:rsid w:val="00311786"/>
    <w:rsid w:val="0031278B"/>
    <w:rsid w:val="00313B0A"/>
    <w:rsid w:val="00313D1A"/>
    <w:rsid w:val="00314A3D"/>
    <w:rsid w:val="00315B3D"/>
    <w:rsid w:val="00316551"/>
    <w:rsid w:val="00316BF6"/>
    <w:rsid w:val="00316EC5"/>
    <w:rsid w:val="00317B78"/>
    <w:rsid w:val="003202E7"/>
    <w:rsid w:val="00320916"/>
    <w:rsid w:val="00320C03"/>
    <w:rsid w:val="00320D49"/>
    <w:rsid w:val="0032103D"/>
    <w:rsid w:val="003211A1"/>
    <w:rsid w:val="00321267"/>
    <w:rsid w:val="003215D3"/>
    <w:rsid w:val="003218EE"/>
    <w:rsid w:val="00321F10"/>
    <w:rsid w:val="0032237D"/>
    <w:rsid w:val="003225CF"/>
    <w:rsid w:val="00323FE6"/>
    <w:rsid w:val="003244AE"/>
    <w:rsid w:val="00324D04"/>
    <w:rsid w:val="00324E28"/>
    <w:rsid w:val="003253F8"/>
    <w:rsid w:val="0032551A"/>
    <w:rsid w:val="00325660"/>
    <w:rsid w:val="003256CE"/>
    <w:rsid w:val="00325B7F"/>
    <w:rsid w:val="00326945"/>
    <w:rsid w:val="0032706B"/>
    <w:rsid w:val="0032762E"/>
    <w:rsid w:val="0033126A"/>
    <w:rsid w:val="00331BE5"/>
    <w:rsid w:val="003332B0"/>
    <w:rsid w:val="0033345B"/>
    <w:rsid w:val="00333ABF"/>
    <w:rsid w:val="003345A5"/>
    <w:rsid w:val="00335B73"/>
    <w:rsid w:val="0033770B"/>
    <w:rsid w:val="00340945"/>
    <w:rsid w:val="00340AD1"/>
    <w:rsid w:val="00341796"/>
    <w:rsid w:val="003425F3"/>
    <w:rsid w:val="003427B5"/>
    <w:rsid w:val="003431C6"/>
    <w:rsid w:val="003441CF"/>
    <w:rsid w:val="003452CA"/>
    <w:rsid w:val="00345880"/>
    <w:rsid w:val="0034592C"/>
    <w:rsid w:val="00346002"/>
    <w:rsid w:val="00346895"/>
    <w:rsid w:val="00347037"/>
    <w:rsid w:val="0034784F"/>
    <w:rsid w:val="00350884"/>
    <w:rsid w:val="00350C0C"/>
    <w:rsid w:val="003526CA"/>
    <w:rsid w:val="0035444D"/>
    <w:rsid w:val="003546BD"/>
    <w:rsid w:val="003575A0"/>
    <w:rsid w:val="003576DE"/>
    <w:rsid w:val="00357C7E"/>
    <w:rsid w:val="00357E00"/>
    <w:rsid w:val="003609DD"/>
    <w:rsid w:val="00360B7D"/>
    <w:rsid w:val="00361292"/>
    <w:rsid w:val="003617BD"/>
    <w:rsid w:val="00362714"/>
    <w:rsid w:val="003628EC"/>
    <w:rsid w:val="0036531F"/>
    <w:rsid w:val="003653F1"/>
    <w:rsid w:val="003653F2"/>
    <w:rsid w:val="003674E9"/>
    <w:rsid w:val="00367BEB"/>
    <w:rsid w:val="00370587"/>
    <w:rsid w:val="00370EA4"/>
    <w:rsid w:val="0037122E"/>
    <w:rsid w:val="003717AE"/>
    <w:rsid w:val="003719B7"/>
    <w:rsid w:val="00372792"/>
    <w:rsid w:val="00372E9F"/>
    <w:rsid w:val="00373161"/>
    <w:rsid w:val="00373514"/>
    <w:rsid w:val="00373B9C"/>
    <w:rsid w:val="00374DB7"/>
    <w:rsid w:val="003759FA"/>
    <w:rsid w:val="003763FB"/>
    <w:rsid w:val="00377AE6"/>
    <w:rsid w:val="00377F35"/>
    <w:rsid w:val="00380521"/>
    <w:rsid w:val="003811A4"/>
    <w:rsid w:val="00381474"/>
    <w:rsid w:val="003816B2"/>
    <w:rsid w:val="00381783"/>
    <w:rsid w:val="00381C23"/>
    <w:rsid w:val="003820D8"/>
    <w:rsid w:val="00383E8E"/>
    <w:rsid w:val="00384C60"/>
    <w:rsid w:val="0038503C"/>
    <w:rsid w:val="00385192"/>
    <w:rsid w:val="0038536C"/>
    <w:rsid w:val="003859F7"/>
    <w:rsid w:val="00385B13"/>
    <w:rsid w:val="00385B2E"/>
    <w:rsid w:val="003864A9"/>
    <w:rsid w:val="003869D1"/>
    <w:rsid w:val="00386A4B"/>
    <w:rsid w:val="00386B84"/>
    <w:rsid w:val="00387936"/>
    <w:rsid w:val="00387C38"/>
    <w:rsid w:val="00387CA7"/>
    <w:rsid w:val="0039050B"/>
    <w:rsid w:val="00392DD2"/>
    <w:rsid w:val="0039351F"/>
    <w:rsid w:val="00393C03"/>
    <w:rsid w:val="00394DE9"/>
    <w:rsid w:val="0039517C"/>
    <w:rsid w:val="00396250"/>
    <w:rsid w:val="00396697"/>
    <w:rsid w:val="00396E1C"/>
    <w:rsid w:val="003972D0"/>
    <w:rsid w:val="003973E5"/>
    <w:rsid w:val="00397984"/>
    <w:rsid w:val="003A0CD1"/>
    <w:rsid w:val="003A0D29"/>
    <w:rsid w:val="003A28B8"/>
    <w:rsid w:val="003A2B80"/>
    <w:rsid w:val="003A2FE5"/>
    <w:rsid w:val="003A3658"/>
    <w:rsid w:val="003A3A77"/>
    <w:rsid w:val="003A3F1A"/>
    <w:rsid w:val="003A4645"/>
    <w:rsid w:val="003A48D8"/>
    <w:rsid w:val="003A4C80"/>
    <w:rsid w:val="003A5076"/>
    <w:rsid w:val="003A5929"/>
    <w:rsid w:val="003A5EFE"/>
    <w:rsid w:val="003A671E"/>
    <w:rsid w:val="003A6A29"/>
    <w:rsid w:val="003A6B6A"/>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514"/>
    <w:rsid w:val="003B7BED"/>
    <w:rsid w:val="003C01B0"/>
    <w:rsid w:val="003C0248"/>
    <w:rsid w:val="003C06BB"/>
    <w:rsid w:val="003C105E"/>
    <w:rsid w:val="003C125D"/>
    <w:rsid w:val="003C16FA"/>
    <w:rsid w:val="003C193C"/>
    <w:rsid w:val="003C2964"/>
    <w:rsid w:val="003C32EB"/>
    <w:rsid w:val="003C4216"/>
    <w:rsid w:val="003C45F8"/>
    <w:rsid w:val="003C482E"/>
    <w:rsid w:val="003C4A67"/>
    <w:rsid w:val="003C51A5"/>
    <w:rsid w:val="003C559E"/>
    <w:rsid w:val="003C60CF"/>
    <w:rsid w:val="003C61AC"/>
    <w:rsid w:val="003C65C4"/>
    <w:rsid w:val="003C6BB5"/>
    <w:rsid w:val="003C6E07"/>
    <w:rsid w:val="003C75AB"/>
    <w:rsid w:val="003D1936"/>
    <w:rsid w:val="003D1B23"/>
    <w:rsid w:val="003D1DE6"/>
    <w:rsid w:val="003D2D91"/>
    <w:rsid w:val="003D4258"/>
    <w:rsid w:val="003D487A"/>
    <w:rsid w:val="003D49AF"/>
    <w:rsid w:val="003D4D9E"/>
    <w:rsid w:val="003D5253"/>
    <w:rsid w:val="003D5B0B"/>
    <w:rsid w:val="003D622D"/>
    <w:rsid w:val="003D69DF"/>
    <w:rsid w:val="003D7A3E"/>
    <w:rsid w:val="003D7ED4"/>
    <w:rsid w:val="003E0557"/>
    <w:rsid w:val="003E0718"/>
    <w:rsid w:val="003E07DB"/>
    <w:rsid w:val="003E1CDE"/>
    <w:rsid w:val="003E261A"/>
    <w:rsid w:val="003E300B"/>
    <w:rsid w:val="003E364C"/>
    <w:rsid w:val="003E3C95"/>
    <w:rsid w:val="003E418F"/>
    <w:rsid w:val="003E535D"/>
    <w:rsid w:val="003E5FB7"/>
    <w:rsid w:val="003E6919"/>
    <w:rsid w:val="003E6B68"/>
    <w:rsid w:val="003E72CC"/>
    <w:rsid w:val="003E7AC7"/>
    <w:rsid w:val="003F0044"/>
    <w:rsid w:val="003F21D0"/>
    <w:rsid w:val="003F2B75"/>
    <w:rsid w:val="003F41C7"/>
    <w:rsid w:val="003F427B"/>
    <w:rsid w:val="003F4F46"/>
    <w:rsid w:val="003F503E"/>
    <w:rsid w:val="003F5296"/>
    <w:rsid w:val="003F5466"/>
    <w:rsid w:val="003F592E"/>
    <w:rsid w:val="003F5C14"/>
    <w:rsid w:val="003F5D4C"/>
    <w:rsid w:val="003F5F03"/>
    <w:rsid w:val="003F61FE"/>
    <w:rsid w:val="003F6875"/>
    <w:rsid w:val="003F72F5"/>
    <w:rsid w:val="003F7753"/>
    <w:rsid w:val="003F7CCE"/>
    <w:rsid w:val="003F7FAE"/>
    <w:rsid w:val="0040092F"/>
    <w:rsid w:val="00400BE3"/>
    <w:rsid w:val="00400D8D"/>
    <w:rsid w:val="00400F25"/>
    <w:rsid w:val="00402DF9"/>
    <w:rsid w:val="004039D7"/>
    <w:rsid w:val="00403D51"/>
    <w:rsid w:val="00403E5E"/>
    <w:rsid w:val="00404E74"/>
    <w:rsid w:val="00405400"/>
    <w:rsid w:val="00407031"/>
    <w:rsid w:val="00410556"/>
    <w:rsid w:val="004105A1"/>
    <w:rsid w:val="004106E3"/>
    <w:rsid w:val="00410CE8"/>
    <w:rsid w:val="00411C90"/>
    <w:rsid w:val="00412809"/>
    <w:rsid w:val="004128CA"/>
    <w:rsid w:val="00412B23"/>
    <w:rsid w:val="00412FD5"/>
    <w:rsid w:val="00413C40"/>
    <w:rsid w:val="00414FDD"/>
    <w:rsid w:val="00415A06"/>
    <w:rsid w:val="0041609D"/>
    <w:rsid w:val="0041745B"/>
    <w:rsid w:val="00417545"/>
    <w:rsid w:val="00417C1F"/>
    <w:rsid w:val="0042011F"/>
    <w:rsid w:val="004205BC"/>
    <w:rsid w:val="00420AD9"/>
    <w:rsid w:val="00420D0F"/>
    <w:rsid w:val="00421BB8"/>
    <w:rsid w:val="00424649"/>
    <w:rsid w:val="00425F61"/>
    <w:rsid w:val="00426A93"/>
    <w:rsid w:val="004277A0"/>
    <w:rsid w:val="00430133"/>
    <w:rsid w:val="00430227"/>
    <w:rsid w:val="00430985"/>
    <w:rsid w:val="00431518"/>
    <w:rsid w:val="00431FD3"/>
    <w:rsid w:val="004330CB"/>
    <w:rsid w:val="0043319B"/>
    <w:rsid w:val="00433463"/>
    <w:rsid w:val="0043374C"/>
    <w:rsid w:val="00433A42"/>
    <w:rsid w:val="00433BB2"/>
    <w:rsid w:val="00433F69"/>
    <w:rsid w:val="00434401"/>
    <w:rsid w:val="0043443A"/>
    <w:rsid w:val="00434C21"/>
    <w:rsid w:val="00434F94"/>
    <w:rsid w:val="0043551C"/>
    <w:rsid w:val="004356CA"/>
    <w:rsid w:val="004363EB"/>
    <w:rsid w:val="00436B65"/>
    <w:rsid w:val="00436E1F"/>
    <w:rsid w:val="004374E9"/>
    <w:rsid w:val="00437665"/>
    <w:rsid w:val="00440798"/>
    <w:rsid w:val="004413C1"/>
    <w:rsid w:val="00441708"/>
    <w:rsid w:val="00441952"/>
    <w:rsid w:val="00442420"/>
    <w:rsid w:val="004424DC"/>
    <w:rsid w:val="004433B3"/>
    <w:rsid w:val="00443662"/>
    <w:rsid w:val="0044473F"/>
    <w:rsid w:val="00444BAE"/>
    <w:rsid w:val="00444F8B"/>
    <w:rsid w:val="0044523E"/>
    <w:rsid w:val="00446D41"/>
    <w:rsid w:val="00447DB0"/>
    <w:rsid w:val="00447E28"/>
    <w:rsid w:val="0045001D"/>
    <w:rsid w:val="00450591"/>
    <w:rsid w:val="00450A41"/>
    <w:rsid w:val="0045140F"/>
    <w:rsid w:val="004514B2"/>
    <w:rsid w:val="00451CE2"/>
    <w:rsid w:val="00451E03"/>
    <w:rsid w:val="00452144"/>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67EFE"/>
    <w:rsid w:val="004701D9"/>
    <w:rsid w:val="004707B6"/>
    <w:rsid w:val="0047096A"/>
    <w:rsid w:val="0047157B"/>
    <w:rsid w:val="00471BFE"/>
    <w:rsid w:val="0047279D"/>
    <w:rsid w:val="00472A89"/>
    <w:rsid w:val="00473AB3"/>
    <w:rsid w:val="00474080"/>
    <w:rsid w:val="004746CC"/>
    <w:rsid w:val="00474B71"/>
    <w:rsid w:val="00474CC2"/>
    <w:rsid w:val="00475C02"/>
    <w:rsid w:val="00475F66"/>
    <w:rsid w:val="004805E3"/>
    <w:rsid w:val="004811B7"/>
    <w:rsid w:val="004827DD"/>
    <w:rsid w:val="00483720"/>
    <w:rsid w:val="00484E0C"/>
    <w:rsid w:val="00485AD5"/>
    <w:rsid w:val="00485F42"/>
    <w:rsid w:val="00486C73"/>
    <w:rsid w:val="00487423"/>
    <w:rsid w:val="0049045D"/>
    <w:rsid w:val="004908B9"/>
    <w:rsid w:val="00490C4E"/>
    <w:rsid w:val="00491240"/>
    <w:rsid w:val="0049167B"/>
    <w:rsid w:val="0049214F"/>
    <w:rsid w:val="00492978"/>
    <w:rsid w:val="00492F02"/>
    <w:rsid w:val="004930DE"/>
    <w:rsid w:val="004931B6"/>
    <w:rsid w:val="004937DC"/>
    <w:rsid w:val="00494CA5"/>
    <w:rsid w:val="004969FD"/>
    <w:rsid w:val="00496C46"/>
    <w:rsid w:val="00496D59"/>
    <w:rsid w:val="0049772F"/>
    <w:rsid w:val="004977D1"/>
    <w:rsid w:val="00497A61"/>
    <w:rsid w:val="004A0D8C"/>
    <w:rsid w:val="004A1026"/>
    <w:rsid w:val="004A1CE8"/>
    <w:rsid w:val="004A203A"/>
    <w:rsid w:val="004A2A2E"/>
    <w:rsid w:val="004A2CBD"/>
    <w:rsid w:val="004A2D31"/>
    <w:rsid w:val="004A3058"/>
    <w:rsid w:val="004A4090"/>
    <w:rsid w:val="004A45C8"/>
    <w:rsid w:val="004A4791"/>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4C54"/>
    <w:rsid w:val="004B5671"/>
    <w:rsid w:val="004B58F4"/>
    <w:rsid w:val="004B617C"/>
    <w:rsid w:val="004B6E35"/>
    <w:rsid w:val="004B7F50"/>
    <w:rsid w:val="004C017D"/>
    <w:rsid w:val="004C0950"/>
    <w:rsid w:val="004C1461"/>
    <w:rsid w:val="004C1D4E"/>
    <w:rsid w:val="004C24B5"/>
    <w:rsid w:val="004C2C80"/>
    <w:rsid w:val="004C3B5B"/>
    <w:rsid w:val="004C3E75"/>
    <w:rsid w:val="004C4BE1"/>
    <w:rsid w:val="004C5754"/>
    <w:rsid w:val="004C5D82"/>
    <w:rsid w:val="004C6AE2"/>
    <w:rsid w:val="004C71AC"/>
    <w:rsid w:val="004D02D5"/>
    <w:rsid w:val="004D129B"/>
    <w:rsid w:val="004D1956"/>
    <w:rsid w:val="004D1D97"/>
    <w:rsid w:val="004D1ECD"/>
    <w:rsid w:val="004D2151"/>
    <w:rsid w:val="004D21C0"/>
    <w:rsid w:val="004D2725"/>
    <w:rsid w:val="004D31C4"/>
    <w:rsid w:val="004D36DF"/>
    <w:rsid w:val="004D4108"/>
    <w:rsid w:val="004D4797"/>
    <w:rsid w:val="004D6002"/>
    <w:rsid w:val="004D7628"/>
    <w:rsid w:val="004E0C6B"/>
    <w:rsid w:val="004E0DAB"/>
    <w:rsid w:val="004E1CD6"/>
    <w:rsid w:val="004E1F75"/>
    <w:rsid w:val="004E26A1"/>
    <w:rsid w:val="004E3433"/>
    <w:rsid w:val="004E3538"/>
    <w:rsid w:val="004E3955"/>
    <w:rsid w:val="004E3BF0"/>
    <w:rsid w:val="004E3C57"/>
    <w:rsid w:val="004E4824"/>
    <w:rsid w:val="004E54C6"/>
    <w:rsid w:val="004E6693"/>
    <w:rsid w:val="004E73D7"/>
    <w:rsid w:val="004E7AB2"/>
    <w:rsid w:val="004F00AA"/>
    <w:rsid w:val="004F031C"/>
    <w:rsid w:val="004F1082"/>
    <w:rsid w:val="004F223B"/>
    <w:rsid w:val="004F22E5"/>
    <w:rsid w:val="004F26A3"/>
    <w:rsid w:val="004F3315"/>
    <w:rsid w:val="004F4A54"/>
    <w:rsid w:val="004F4EFD"/>
    <w:rsid w:val="004F4FDD"/>
    <w:rsid w:val="004F50D0"/>
    <w:rsid w:val="004F5ACA"/>
    <w:rsid w:val="004F61F9"/>
    <w:rsid w:val="004F6715"/>
    <w:rsid w:val="004F6E77"/>
    <w:rsid w:val="00500885"/>
    <w:rsid w:val="005020C3"/>
    <w:rsid w:val="00502138"/>
    <w:rsid w:val="00502273"/>
    <w:rsid w:val="00502BF2"/>
    <w:rsid w:val="0050325D"/>
    <w:rsid w:val="005037CF"/>
    <w:rsid w:val="00503D5B"/>
    <w:rsid w:val="00503D81"/>
    <w:rsid w:val="005040CE"/>
    <w:rsid w:val="00504624"/>
    <w:rsid w:val="0050524F"/>
    <w:rsid w:val="00505591"/>
    <w:rsid w:val="00505E87"/>
    <w:rsid w:val="00505FC8"/>
    <w:rsid w:val="0050745F"/>
    <w:rsid w:val="005075CD"/>
    <w:rsid w:val="0051034F"/>
    <w:rsid w:val="00510733"/>
    <w:rsid w:val="00510C75"/>
    <w:rsid w:val="005113C7"/>
    <w:rsid w:val="00511A42"/>
    <w:rsid w:val="005124F7"/>
    <w:rsid w:val="005129E3"/>
    <w:rsid w:val="00512C21"/>
    <w:rsid w:val="005130D7"/>
    <w:rsid w:val="00513214"/>
    <w:rsid w:val="0051336C"/>
    <w:rsid w:val="005139C1"/>
    <w:rsid w:val="00514E9E"/>
    <w:rsid w:val="005156BE"/>
    <w:rsid w:val="0051586C"/>
    <w:rsid w:val="0051623C"/>
    <w:rsid w:val="00516E09"/>
    <w:rsid w:val="005171DA"/>
    <w:rsid w:val="005202F5"/>
    <w:rsid w:val="005220E2"/>
    <w:rsid w:val="005220FB"/>
    <w:rsid w:val="00522159"/>
    <w:rsid w:val="00522F47"/>
    <w:rsid w:val="005237D0"/>
    <w:rsid w:val="00523A1B"/>
    <w:rsid w:val="00523AB9"/>
    <w:rsid w:val="00524315"/>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3382"/>
    <w:rsid w:val="005338D6"/>
    <w:rsid w:val="00534C20"/>
    <w:rsid w:val="005350B8"/>
    <w:rsid w:val="005350F3"/>
    <w:rsid w:val="0053612A"/>
    <w:rsid w:val="005365A7"/>
    <w:rsid w:val="00536A90"/>
    <w:rsid w:val="00537C52"/>
    <w:rsid w:val="00540B05"/>
    <w:rsid w:val="00540C1F"/>
    <w:rsid w:val="0054172D"/>
    <w:rsid w:val="00541A9F"/>
    <w:rsid w:val="00541F88"/>
    <w:rsid w:val="00542D0F"/>
    <w:rsid w:val="00543FF7"/>
    <w:rsid w:val="005459D3"/>
    <w:rsid w:val="00545CF3"/>
    <w:rsid w:val="00546588"/>
    <w:rsid w:val="005466CE"/>
    <w:rsid w:val="00546862"/>
    <w:rsid w:val="00546F21"/>
    <w:rsid w:val="00547336"/>
    <w:rsid w:val="005477BA"/>
    <w:rsid w:val="00550901"/>
    <w:rsid w:val="00551AE7"/>
    <w:rsid w:val="00551F46"/>
    <w:rsid w:val="0055234D"/>
    <w:rsid w:val="00552661"/>
    <w:rsid w:val="00553EAE"/>
    <w:rsid w:val="00554369"/>
    <w:rsid w:val="005564CA"/>
    <w:rsid w:val="005568E3"/>
    <w:rsid w:val="005628D2"/>
    <w:rsid w:val="00562ACF"/>
    <w:rsid w:val="00563B9B"/>
    <w:rsid w:val="00563F0A"/>
    <w:rsid w:val="00564B6B"/>
    <w:rsid w:val="00565C32"/>
    <w:rsid w:val="005665A9"/>
    <w:rsid w:val="0056776D"/>
    <w:rsid w:val="005707BF"/>
    <w:rsid w:val="0057086C"/>
    <w:rsid w:val="00571044"/>
    <w:rsid w:val="0057143D"/>
    <w:rsid w:val="00571861"/>
    <w:rsid w:val="005725A9"/>
    <w:rsid w:val="0057261F"/>
    <w:rsid w:val="0057273B"/>
    <w:rsid w:val="00572F9D"/>
    <w:rsid w:val="005734BD"/>
    <w:rsid w:val="0057431D"/>
    <w:rsid w:val="00574387"/>
    <w:rsid w:val="00574955"/>
    <w:rsid w:val="0057521C"/>
    <w:rsid w:val="00575404"/>
    <w:rsid w:val="005757CB"/>
    <w:rsid w:val="005765B2"/>
    <w:rsid w:val="00576FB9"/>
    <w:rsid w:val="0058058C"/>
    <w:rsid w:val="0058063F"/>
    <w:rsid w:val="005806C2"/>
    <w:rsid w:val="00580A6E"/>
    <w:rsid w:val="00580BFF"/>
    <w:rsid w:val="0058151A"/>
    <w:rsid w:val="005815A8"/>
    <w:rsid w:val="00582737"/>
    <w:rsid w:val="005829BD"/>
    <w:rsid w:val="00583988"/>
    <w:rsid w:val="005840F4"/>
    <w:rsid w:val="0058522A"/>
    <w:rsid w:val="0058606D"/>
    <w:rsid w:val="005862D9"/>
    <w:rsid w:val="00586885"/>
    <w:rsid w:val="00586CD3"/>
    <w:rsid w:val="005877FA"/>
    <w:rsid w:val="00591C5B"/>
    <w:rsid w:val="00592649"/>
    <w:rsid w:val="00592FD8"/>
    <w:rsid w:val="00593FFF"/>
    <w:rsid w:val="005949C1"/>
    <w:rsid w:val="00595466"/>
    <w:rsid w:val="005955E8"/>
    <w:rsid w:val="00595B4C"/>
    <w:rsid w:val="00595C96"/>
    <w:rsid w:val="0059604D"/>
    <w:rsid w:val="00596694"/>
    <w:rsid w:val="005976B9"/>
    <w:rsid w:val="005A0976"/>
    <w:rsid w:val="005A0A2C"/>
    <w:rsid w:val="005A0C0A"/>
    <w:rsid w:val="005A0E91"/>
    <w:rsid w:val="005A1AD9"/>
    <w:rsid w:val="005A1D75"/>
    <w:rsid w:val="005A225C"/>
    <w:rsid w:val="005A23BB"/>
    <w:rsid w:val="005A3015"/>
    <w:rsid w:val="005A4C68"/>
    <w:rsid w:val="005A507D"/>
    <w:rsid w:val="005A53E6"/>
    <w:rsid w:val="005A5AD9"/>
    <w:rsid w:val="005A5EE3"/>
    <w:rsid w:val="005A64C0"/>
    <w:rsid w:val="005A6B7C"/>
    <w:rsid w:val="005A6C36"/>
    <w:rsid w:val="005A7B08"/>
    <w:rsid w:val="005A7CBD"/>
    <w:rsid w:val="005B10F8"/>
    <w:rsid w:val="005B18C2"/>
    <w:rsid w:val="005B44BD"/>
    <w:rsid w:val="005B4AC4"/>
    <w:rsid w:val="005B5F4D"/>
    <w:rsid w:val="005B66E1"/>
    <w:rsid w:val="005B6D5F"/>
    <w:rsid w:val="005C092B"/>
    <w:rsid w:val="005C0AFD"/>
    <w:rsid w:val="005C1311"/>
    <w:rsid w:val="005C16BF"/>
    <w:rsid w:val="005C1A16"/>
    <w:rsid w:val="005C2627"/>
    <w:rsid w:val="005C27F9"/>
    <w:rsid w:val="005C3A45"/>
    <w:rsid w:val="005C3FBA"/>
    <w:rsid w:val="005C43C4"/>
    <w:rsid w:val="005C489E"/>
    <w:rsid w:val="005C4D3C"/>
    <w:rsid w:val="005C56EA"/>
    <w:rsid w:val="005C69BC"/>
    <w:rsid w:val="005C6D75"/>
    <w:rsid w:val="005C6E3A"/>
    <w:rsid w:val="005C7000"/>
    <w:rsid w:val="005C7675"/>
    <w:rsid w:val="005D1381"/>
    <w:rsid w:val="005D33BF"/>
    <w:rsid w:val="005D40F6"/>
    <w:rsid w:val="005D4B2A"/>
    <w:rsid w:val="005D513D"/>
    <w:rsid w:val="005D5144"/>
    <w:rsid w:val="005D55CD"/>
    <w:rsid w:val="005D5655"/>
    <w:rsid w:val="005D595D"/>
    <w:rsid w:val="005D5B35"/>
    <w:rsid w:val="005D5C52"/>
    <w:rsid w:val="005D6285"/>
    <w:rsid w:val="005D6EE9"/>
    <w:rsid w:val="005D7274"/>
    <w:rsid w:val="005D74F9"/>
    <w:rsid w:val="005D760A"/>
    <w:rsid w:val="005D762C"/>
    <w:rsid w:val="005D7B59"/>
    <w:rsid w:val="005E0235"/>
    <w:rsid w:val="005E0A41"/>
    <w:rsid w:val="005E0F27"/>
    <w:rsid w:val="005E0F91"/>
    <w:rsid w:val="005E11A7"/>
    <w:rsid w:val="005E122A"/>
    <w:rsid w:val="005E2135"/>
    <w:rsid w:val="005E227C"/>
    <w:rsid w:val="005E2504"/>
    <w:rsid w:val="005E2675"/>
    <w:rsid w:val="005E2732"/>
    <w:rsid w:val="005E2C4D"/>
    <w:rsid w:val="005E2CAE"/>
    <w:rsid w:val="005E3AB1"/>
    <w:rsid w:val="005E42AE"/>
    <w:rsid w:val="005E4CF6"/>
    <w:rsid w:val="005E66C0"/>
    <w:rsid w:val="005E7321"/>
    <w:rsid w:val="005F060C"/>
    <w:rsid w:val="005F0D3E"/>
    <w:rsid w:val="005F128F"/>
    <w:rsid w:val="005F24A1"/>
    <w:rsid w:val="005F38AE"/>
    <w:rsid w:val="005F3AB3"/>
    <w:rsid w:val="005F3F7B"/>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548"/>
    <w:rsid w:val="006048F8"/>
    <w:rsid w:val="00604913"/>
    <w:rsid w:val="00604A91"/>
    <w:rsid w:val="00604F0B"/>
    <w:rsid w:val="00607356"/>
    <w:rsid w:val="00612394"/>
    <w:rsid w:val="006125B1"/>
    <w:rsid w:val="0061285A"/>
    <w:rsid w:val="00613711"/>
    <w:rsid w:val="00613E6C"/>
    <w:rsid w:val="00613F2E"/>
    <w:rsid w:val="006145B9"/>
    <w:rsid w:val="00615A06"/>
    <w:rsid w:val="006170E6"/>
    <w:rsid w:val="00620415"/>
    <w:rsid w:val="00620868"/>
    <w:rsid w:val="00620AC3"/>
    <w:rsid w:val="00621C26"/>
    <w:rsid w:val="0062251B"/>
    <w:rsid w:val="00622D5F"/>
    <w:rsid w:val="00622EA5"/>
    <w:rsid w:val="006235AA"/>
    <w:rsid w:val="0062365A"/>
    <w:rsid w:val="006240D1"/>
    <w:rsid w:val="00624416"/>
    <w:rsid w:val="006247D5"/>
    <w:rsid w:val="00624950"/>
    <w:rsid w:val="00624BAC"/>
    <w:rsid w:val="006252F2"/>
    <w:rsid w:val="0062539A"/>
    <w:rsid w:val="00625932"/>
    <w:rsid w:val="00625981"/>
    <w:rsid w:val="0062603E"/>
    <w:rsid w:val="006273BD"/>
    <w:rsid w:val="00627770"/>
    <w:rsid w:val="00630580"/>
    <w:rsid w:val="00630C3F"/>
    <w:rsid w:val="00630E33"/>
    <w:rsid w:val="00630E68"/>
    <w:rsid w:val="00631629"/>
    <w:rsid w:val="00631658"/>
    <w:rsid w:val="00631CC5"/>
    <w:rsid w:val="006324A3"/>
    <w:rsid w:val="0063353F"/>
    <w:rsid w:val="0063454E"/>
    <w:rsid w:val="0063526F"/>
    <w:rsid w:val="0063591E"/>
    <w:rsid w:val="00636566"/>
    <w:rsid w:val="00636D73"/>
    <w:rsid w:val="00637088"/>
    <w:rsid w:val="006371CA"/>
    <w:rsid w:val="006375D3"/>
    <w:rsid w:val="0063798F"/>
    <w:rsid w:val="00637BB1"/>
    <w:rsid w:val="00637C49"/>
    <w:rsid w:val="00637D67"/>
    <w:rsid w:val="00640255"/>
    <w:rsid w:val="006402DD"/>
    <w:rsid w:val="006404FC"/>
    <w:rsid w:val="0064058E"/>
    <w:rsid w:val="00640CBB"/>
    <w:rsid w:val="00641AEF"/>
    <w:rsid w:val="00642E6A"/>
    <w:rsid w:val="006431F5"/>
    <w:rsid w:val="00643D0C"/>
    <w:rsid w:val="0064426A"/>
    <w:rsid w:val="00644808"/>
    <w:rsid w:val="0064504B"/>
    <w:rsid w:val="00646237"/>
    <w:rsid w:val="006468F7"/>
    <w:rsid w:val="00646A91"/>
    <w:rsid w:val="006477FB"/>
    <w:rsid w:val="00647D51"/>
    <w:rsid w:val="006500E6"/>
    <w:rsid w:val="00651093"/>
    <w:rsid w:val="00651CBD"/>
    <w:rsid w:val="00651F8F"/>
    <w:rsid w:val="00652C7D"/>
    <w:rsid w:val="00653404"/>
    <w:rsid w:val="0065343F"/>
    <w:rsid w:val="00653BDF"/>
    <w:rsid w:val="00653C8D"/>
    <w:rsid w:val="00653EA1"/>
    <w:rsid w:val="006540FB"/>
    <w:rsid w:val="00655535"/>
    <w:rsid w:val="00655A9C"/>
    <w:rsid w:val="006568F0"/>
    <w:rsid w:val="006604CC"/>
    <w:rsid w:val="00660B24"/>
    <w:rsid w:val="00660E4E"/>
    <w:rsid w:val="0066120A"/>
    <w:rsid w:val="0066408C"/>
    <w:rsid w:val="00664C0A"/>
    <w:rsid w:val="006654EC"/>
    <w:rsid w:val="00665693"/>
    <w:rsid w:val="00666155"/>
    <w:rsid w:val="006663F3"/>
    <w:rsid w:val="0066709F"/>
    <w:rsid w:val="00667761"/>
    <w:rsid w:val="006679C6"/>
    <w:rsid w:val="00667A47"/>
    <w:rsid w:val="00670994"/>
    <w:rsid w:val="00670ACD"/>
    <w:rsid w:val="00670DB4"/>
    <w:rsid w:val="00671A8E"/>
    <w:rsid w:val="00671D27"/>
    <w:rsid w:val="00671FA3"/>
    <w:rsid w:val="00672A8A"/>
    <w:rsid w:val="0067534E"/>
    <w:rsid w:val="00675EDD"/>
    <w:rsid w:val="00676191"/>
    <w:rsid w:val="00677124"/>
    <w:rsid w:val="00677461"/>
    <w:rsid w:val="00677704"/>
    <w:rsid w:val="006779BB"/>
    <w:rsid w:val="00677C51"/>
    <w:rsid w:val="00677CBA"/>
    <w:rsid w:val="00681F84"/>
    <w:rsid w:val="0068233C"/>
    <w:rsid w:val="00682C6B"/>
    <w:rsid w:val="00682D01"/>
    <w:rsid w:val="00682E0C"/>
    <w:rsid w:val="00684074"/>
    <w:rsid w:val="00684130"/>
    <w:rsid w:val="00684406"/>
    <w:rsid w:val="00684D54"/>
    <w:rsid w:val="0068648A"/>
    <w:rsid w:val="006868DB"/>
    <w:rsid w:val="006873A4"/>
    <w:rsid w:val="0069049C"/>
    <w:rsid w:val="006915A5"/>
    <w:rsid w:val="00691A1D"/>
    <w:rsid w:val="00692A49"/>
    <w:rsid w:val="0069337A"/>
    <w:rsid w:val="006933F0"/>
    <w:rsid w:val="0069392B"/>
    <w:rsid w:val="00693A9D"/>
    <w:rsid w:val="0069402C"/>
    <w:rsid w:val="0069545F"/>
    <w:rsid w:val="00696029"/>
    <w:rsid w:val="00696A28"/>
    <w:rsid w:val="00697C90"/>
    <w:rsid w:val="00697D51"/>
    <w:rsid w:val="006A050C"/>
    <w:rsid w:val="006A05A3"/>
    <w:rsid w:val="006A1141"/>
    <w:rsid w:val="006A1833"/>
    <w:rsid w:val="006A2322"/>
    <w:rsid w:val="006A2700"/>
    <w:rsid w:val="006A2BCD"/>
    <w:rsid w:val="006A352E"/>
    <w:rsid w:val="006A3797"/>
    <w:rsid w:val="006A3931"/>
    <w:rsid w:val="006A3F5C"/>
    <w:rsid w:val="006A4B22"/>
    <w:rsid w:val="006A4C5A"/>
    <w:rsid w:val="006A4F05"/>
    <w:rsid w:val="006A5286"/>
    <w:rsid w:val="006A60AD"/>
    <w:rsid w:val="006A74B0"/>
    <w:rsid w:val="006A76ED"/>
    <w:rsid w:val="006B0A11"/>
    <w:rsid w:val="006B141B"/>
    <w:rsid w:val="006B1BB4"/>
    <w:rsid w:val="006B1E8A"/>
    <w:rsid w:val="006B26B8"/>
    <w:rsid w:val="006B2AFC"/>
    <w:rsid w:val="006B3629"/>
    <w:rsid w:val="006B3B67"/>
    <w:rsid w:val="006B40C1"/>
    <w:rsid w:val="006B5940"/>
    <w:rsid w:val="006B690E"/>
    <w:rsid w:val="006B6E23"/>
    <w:rsid w:val="006C0AA4"/>
    <w:rsid w:val="006C1399"/>
    <w:rsid w:val="006C1546"/>
    <w:rsid w:val="006C1A22"/>
    <w:rsid w:val="006C1B8E"/>
    <w:rsid w:val="006C3DC9"/>
    <w:rsid w:val="006C44A5"/>
    <w:rsid w:val="006C47C0"/>
    <w:rsid w:val="006C5707"/>
    <w:rsid w:val="006C57F9"/>
    <w:rsid w:val="006C6632"/>
    <w:rsid w:val="006C690F"/>
    <w:rsid w:val="006D260B"/>
    <w:rsid w:val="006D2DE6"/>
    <w:rsid w:val="006D43D4"/>
    <w:rsid w:val="006D460B"/>
    <w:rsid w:val="006D565F"/>
    <w:rsid w:val="006D59CC"/>
    <w:rsid w:val="006D5BCC"/>
    <w:rsid w:val="006D5D47"/>
    <w:rsid w:val="006D664F"/>
    <w:rsid w:val="006D6B07"/>
    <w:rsid w:val="006D6FC0"/>
    <w:rsid w:val="006D7699"/>
    <w:rsid w:val="006D789B"/>
    <w:rsid w:val="006D7B95"/>
    <w:rsid w:val="006D7ED7"/>
    <w:rsid w:val="006E02A6"/>
    <w:rsid w:val="006E0A16"/>
    <w:rsid w:val="006E0B6B"/>
    <w:rsid w:val="006E1166"/>
    <w:rsid w:val="006E14CF"/>
    <w:rsid w:val="006E1B6E"/>
    <w:rsid w:val="006E1C59"/>
    <w:rsid w:val="006E3311"/>
    <w:rsid w:val="006E3454"/>
    <w:rsid w:val="006E35A1"/>
    <w:rsid w:val="006E399C"/>
    <w:rsid w:val="006E554D"/>
    <w:rsid w:val="006E57F4"/>
    <w:rsid w:val="006E5CA9"/>
    <w:rsid w:val="006E6021"/>
    <w:rsid w:val="006E6C62"/>
    <w:rsid w:val="006E7EA7"/>
    <w:rsid w:val="006F0819"/>
    <w:rsid w:val="006F0D1B"/>
    <w:rsid w:val="006F328C"/>
    <w:rsid w:val="006F3498"/>
    <w:rsid w:val="006F34B4"/>
    <w:rsid w:val="006F377F"/>
    <w:rsid w:val="006F432F"/>
    <w:rsid w:val="006F4752"/>
    <w:rsid w:val="006F4E76"/>
    <w:rsid w:val="006F4EF2"/>
    <w:rsid w:val="006F52C4"/>
    <w:rsid w:val="006F572D"/>
    <w:rsid w:val="006F589E"/>
    <w:rsid w:val="006F58B0"/>
    <w:rsid w:val="006F609C"/>
    <w:rsid w:val="006F73FC"/>
    <w:rsid w:val="007016F1"/>
    <w:rsid w:val="00701D88"/>
    <w:rsid w:val="00701F8B"/>
    <w:rsid w:val="007026B9"/>
    <w:rsid w:val="00703820"/>
    <w:rsid w:val="00703F6E"/>
    <w:rsid w:val="00704E88"/>
    <w:rsid w:val="00705651"/>
    <w:rsid w:val="00705852"/>
    <w:rsid w:val="0070594C"/>
    <w:rsid w:val="00705FCF"/>
    <w:rsid w:val="00706B3A"/>
    <w:rsid w:val="00706CDB"/>
    <w:rsid w:val="00706EBA"/>
    <w:rsid w:val="007076B3"/>
    <w:rsid w:val="00707A56"/>
    <w:rsid w:val="00710497"/>
    <w:rsid w:val="00710D1E"/>
    <w:rsid w:val="00711216"/>
    <w:rsid w:val="00712484"/>
    <w:rsid w:val="00713628"/>
    <w:rsid w:val="007138FB"/>
    <w:rsid w:val="00713E4F"/>
    <w:rsid w:val="007144A8"/>
    <w:rsid w:val="00714517"/>
    <w:rsid w:val="0071579E"/>
    <w:rsid w:val="00715D9C"/>
    <w:rsid w:val="00715F62"/>
    <w:rsid w:val="00717224"/>
    <w:rsid w:val="007179A5"/>
    <w:rsid w:val="00717C79"/>
    <w:rsid w:val="0072180B"/>
    <w:rsid w:val="00721A9B"/>
    <w:rsid w:val="00721BFC"/>
    <w:rsid w:val="00721CE5"/>
    <w:rsid w:val="0072226A"/>
    <w:rsid w:val="0072310C"/>
    <w:rsid w:val="0072323E"/>
    <w:rsid w:val="007245DE"/>
    <w:rsid w:val="007248CA"/>
    <w:rsid w:val="00724F75"/>
    <w:rsid w:val="00727CCA"/>
    <w:rsid w:val="00730360"/>
    <w:rsid w:val="00730849"/>
    <w:rsid w:val="00731A79"/>
    <w:rsid w:val="00732A87"/>
    <w:rsid w:val="007334D1"/>
    <w:rsid w:val="007335FD"/>
    <w:rsid w:val="0073426E"/>
    <w:rsid w:val="0073462A"/>
    <w:rsid w:val="00734903"/>
    <w:rsid w:val="00735B90"/>
    <w:rsid w:val="00736045"/>
    <w:rsid w:val="00736055"/>
    <w:rsid w:val="0073635F"/>
    <w:rsid w:val="00736BCC"/>
    <w:rsid w:val="00736CD0"/>
    <w:rsid w:val="0073787F"/>
    <w:rsid w:val="00737AF1"/>
    <w:rsid w:val="00740D6D"/>
    <w:rsid w:val="00741D7C"/>
    <w:rsid w:val="007427EF"/>
    <w:rsid w:val="007432D8"/>
    <w:rsid w:val="007433A4"/>
    <w:rsid w:val="007451EA"/>
    <w:rsid w:val="00745F54"/>
    <w:rsid w:val="0074618A"/>
    <w:rsid w:val="00746193"/>
    <w:rsid w:val="007468F1"/>
    <w:rsid w:val="00746B21"/>
    <w:rsid w:val="0074744F"/>
    <w:rsid w:val="00747ABB"/>
    <w:rsid w:val="00747E79"/>
    <w:rsid w:val="00750DC6"/>
    <w:rsid w:val="007510EA"/>
    <w:rsid w:val="00752086"/>
    <w:rsid w:val="00752153"/>
    <w:rsid w:val="00752BCA"/>
    <w:rsid w:val="00752FB1"/>
    <w:rsid w:val="0075313D"/>
    <w:rsid w:val="00753CAF"/>
    <w:rsid w:val="00753D05"/>
    <w:rsid w:val="00753F95"/>
    <w:rsid w:val="0075447A"/>
    <w:rsid w:val="00754D98"/>
    <w:rsid w:val="007553FA"/>
    <w:rsid w:val="00755C1A"/>
    <w:rsid w:val="00756ACB"/>
    <w:rsid w:val="00756CA2"/>
    <w:rsid w:val="00756F9E"/>
    <w:rsid w:val="00757E68"/>
    <w:rsid w:val="007602EB"/>
    <w:rsid w:val="007607B2"/>
    <w:rsid w:val="00760F3D"/>
    <w:rsid w:val="00761418"/>
    <w:rsid w:val="00761BCD"/>
    <w:rsid w:val="00762EC8"/>
    <w:rsid w:val="00764270"/>
    <w:rsid w:val="007654B3"/>
    <w:rsid w:val="00765C6E"/>
    <w:rsid w:val="0076693A"/>
    <w:rsid w:val="0076694E"/>
    <w:rsid w:val="00767D29"/>
    <w:rsid w:val="0077028F"/>
    <w:rsid w:val="007718A4"/>
    <w:rsid w:val="00772171"/>
    <w:rsid w:val="00772655"/>
    <w:rsid w:val="00772BC4"/>
    <w:rsid w:val="00772D84"/>
    <w:rsid w:val="00772FE5"/>
    <w:rsid w:val="00773D5F"/>
    <w:rsid w:val="00774BB8"/>
    <w:rsid w:val="00775361"/>
    <w:rsid w:val="0077543E"/>
    <w:rsid w:val="007754CB"/>
    <w:rsid w:val="007756CF"/>
    <w:rsid w:val="0077600D"/>
    <w:rsid w:val="0077682F"/>
    <w:rsid w:val="0077691B"/>
    <w:rsid w:val="00776CED"/>
    <w:rsid w:val="007776BE"/>
    <w:rsid w:val="00777827"/>
    <w:rsid w:val="0078043E"/>
    <w:rsid w:val="00780771"/>
    <w:rsid w:val="007813A1"/>
    <w:rsid w:val="00781609"/>
    <w:rsid w:val="007826BF"/>
    <w:rsid w:val="0078277C"/>
    <w:rsid w:val="00783786"/>
    <w:rsid w:val="00783A13"/>
    <w:rsid w:val="00783D04"/>
    <w:rsid w:val="007841B2"/>
    <w:rsid w:val="00784219"/>
    <w:rsid w:val="00784802"/>
    <w:rsid w:val="00784ADC"/>
    <w:rsid w:val="007851DB"/>
    <w:rsid w:val="007854D6"/>
    <w:rsid w:val="0078586D"/>
    <w:rsid w:val="007878E9"/>
    <w:rsid w:val="00787F27"/>
    <w:rsid w:val="0079018D"/>
    <w:rsid w:val="00790A0B"/>
    <w:rsid w:val="00790DD6"/>
    <w:rsid w:val="0079301C"/>
    <w:rsid w:val="0079323F"/>
    <w:rsid w:val="0079430D"/>
    <w:rsid w:val="007946C6"/>
    <w:rsid w:val="0079532E"/>
    <w:rsid w:val="007955AC"/>
    <w:rsid w:val="00795DDB"/>
    <w:rsid w:val="0079633D"/>
    <w:rsid w:val="007A0655"/>
    <w:rsid w:val="007A09A7"/>
    <w:rsid w:val="007A1342"/>
    <w:rsid w:val="007A14E9"/>
    <w:rsid w:val="007A168A"/>
    <w:rsid w:val="007A1D73"/>
    <w:rsid w:val="007A21A9"/>
    <w:rsid w:val="007A2B31"/>
    <w:rsid w:val="007A3190"/>
    <w:rsid w:val="007A384B"/>
    <w:rsid w:val="007A3B7A"/>
    <w:rsid w:val="007A40C7"/>
    <w:rsid w:val="007A4BB7"/>
    <w:rsid w:val="007A5377"/>
    <w:rsid w:val="007B08C0"/>
    <w:rsid w:val="007B1121"/>
    <w:rsid w:val="007B19B0"/>
    <w:rsid w:val="007B2154"/>
    <w:rsid w:val="007B40B7"/>
    <w:rsid w:val="007B5D14"/>
    <w:rsid w:val="007B76BB"/>
    <w:rsid w:val="007B76EE"/>
    <w:rsid w:val="007B7890"/>
    <w:rsid w:val="007C05A9"/>
    <w:rsid w:val="007C0BD5"/>
    <w:rsid w:val="007C1199"/>
    <w:rsid w:val="007C2FB0"/>
    <w:rsid w:val="007C3319"/>
    <w:rsid w:val="007C3791"/>
    <w:rsid w:val="007C494E"/>
    <w:rsid w:val="007C530F"/>
    <w:rsid w:val="007C621D"/>
    <w:rsid w:val="007C636B"/>
    <w:rsid w:val="007C74F8"/>
    <w:rsid w:val="007C7CC3"/>
    <w:rsid w:val="007D02CC"/>
    <w:rsid w:val="007D0D17"/>
    <w:rsid w:val="007D12B5"/>
    <w:rsid w:val="007D16FF"/>
    <w:rsid w:val="007D19F6"/>
    <w:rsid w:val="007D2E21"/>
    <w:rsid w:val="007D3031"/>
    <w:rsid w:val="007D31D8"/>
    <w:rsid w:val="007D3756"/>
    <w:rsid w:val="007D4167"/>
    <w:rsid w:val="007D433B"/>
    <w:rsid w:val="007D442F"/>
    <w:rsid w:val="007D4D97"/>
    <w:rsid w:val="007D4D9C"/>
    <w:rsid w:val="007D58B8"/>
    <w:rsid w:val="007D65DD"/>
    <w:rsid w:val="007D67FA"/>
    <w:rsid w:val="007D6C3D"/>
    <w:rsid w:val="007D6C6C"/>
    <w:rsid w:val="007D7336"/>
    <w:rsid w:val="007D7870"/>
    <w:rsid w:val="007D7B76"/>
    <w:rsid w:val="007E06EA"/>
    <w:rsid w:val="007E1248"/>
    <w:rsid w:val="007E1330"/>
    <w:rsid w:val="007E3172"/>
    <w:rsid w:val="007E5319"/>
    <w:rsid w:val="007E5B4E"/>
    <w:rsid w:val="007E5C44"/>
    <w:rsid w:val="007E6645"/>
    <w:rsid w:val="007E6D33"/>
    <w:rsid w:val="007E7D2A"/>
    <w:rsid w:val="007F0008"/>
    <w:rsid w:val="007F04CB"/>
    <w:rsid w:val="007F0C9F"/>
    <w:rsid w:val="007F152E"/>
    <w:rsid w:val="007F16B7"/>
    <w:rsid w:val="007F17FF"/>
    <w:rsid w:val="007F1BE1"/>
    <w:rsid w:val="007F2148"/>
    <w:rsid w:val="007F2AF0"/>
    <w:rsid w:val="007F31AE"/>
    <w:rsid w:val="007F3524"/>
    <w:rsid w:val="007F4049"/>
    <w:rsid w:val="007F4106"/>
    <w:rsid w:val="007F69D1"/>
    <w:rsid w:val="007F6A97"/>
    <w:rsid w:val="007F73CD"/>
    <w:rsid w:val="0080031E"/>
    <w:rsid w:val="00800BEA"/>
    <w:rsid w:val="0080137C"/>
    <w:rsid w:val="00801822"/>
    <w:rsid w:val="00801E7F"/>
    <w:rsid w:val="00802307"/>
    <w:rsid w:val="00802790"/>
    <w:rsid w:val="0080285D"/>
    <w:rsid w:val="00803288"/>
    <w:rsid w:val="008032BC"/>
    <w:rsid w:val="0080371C"/>
    <w:rsid w:val="00805507"/>
    <w:rsid w:val="0080610D"/>
    <w:rsid w:val="00806240"/>
    <w:rsid w:val="00806791"/>
    <w:rsid w:val="00806E65"/>
    <w:rsid w:val="008075EA"/>
    <w:rsid w:val="00807EE7"/>
    <w:rsid w:val="00810643"/>
    <w:rsid w:val="00811CEA"/>
    <w:rsid w:val="00812019"/>
    <w:rsid w:val="00812B9D"/>
    <w:rsid w:val="00813146"/>
    <w:rsid w:val="00813371"/>
    <w:rsid w:val="00813720"/>
    <w:rsid w:val="008139B0"/>
    <w:rsid w:val="008141DC"/>
    <w:rsid w:val="008144C6"/>
    <w:rsid w:val="00814B34"/>
    <w:rsid w:val="00815362"/>
    <w:rsid w:val="00816098"/>
    <w:rsid w:val="008165E0"/>
    <w:rsid w:val="00816AA5"/>
    <w:rsid w:val="00816C92"/>
    <w:rsid w:val="00817982"/>
    <w:rsid w:val="00817E1A"/>
    <w:rsid w:val="00820DFB"/>
    <w:rsid w:val="00821AFC"/>
    <w:rsid w:val="00822201"/>
    <w:rsid w:val="00822CD1"/>
    <w:rsid w:val="00823F6A"/>
    <w:rsid w:val="008243ED"/>
    <w:rsid w:val="0082503D"/>
    <w:rsid w:val="0082548D"/>
    <w:rsid w:val="00826B51"/>
    <w:rsid w:val="00826DFE"/>
    <w:rsid w:val="008305B4"/>
    <w:rsid w:val="00830B66"/>
    <w:rsid w:val="00830D47"/>
    <w:rsid w:val="0083271F"/>
    <w:rsid w:val="00833B87"/>
    <w:rsid w:val="00833C88"/>
    <w:rsid w:val="00835607"/>
    <w:rsid w:val="00835BEC"/>
    <w:rsid w:val="00835C60"/>
    <w:rsid w:val="008363E7"/>
    <w:rsid w:val="00836768"/>
    <w:rsid w:val="00836C1C"/>
    <w:rsid w:val="0083725F"/>
    <w:rsid w:val="00837B03"/>
    <w:rsid w:val="0084022F"/>
    <w:rsid w:val="00840364"/>
    <w:rsid w:val="00840F78"/>
    <w:rsid w:val="00841535"/>
    <w:rsid w:val="00841A74"/>
    <w:rsid w:val="00841DF7"/>
    <w:rsid w:val="00842E5F"/>
    <w:rsid w:val="00843017"/>
    <w:rsid w:val="0084327B"/>
    <w:rsid w:val="008439D5"/>
    <w:rsid w:val="00844BDC"/>
    <w:rsid w:val="00844DB8"/>
    <w:rsid w:val="00846083"/>
    <w:rsid w:val="00846249"/>
    <w:rsid w:val="00846E47"/>
    <w:rsid w:val="00850203"/>
    <w:rsid w:val="00850C46"/>
    <w:rsid w:val="00850C84"/>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ACA"/>
    <w:rsid w:val="00861B8D"/>
    <w:rsid w:val="008626F7"/>
    <w:rsid w:val="00862A1D"/>
    <w:rsid w:val="00863167"/>
    <w:rsid w:val="008633A4"/>
    <w:rsid w:val="00863CBE"/>
    <w:rsid w:val="008641F5"/>
    <w:rsid w:val="00864947"/>
    <w:rsid w:val="0086516B"/>
    <w:rsid w:val="008657E0"/>
    <w:rsid w:val="00865A34"/>
    <w:rsid w:val="00865B7C"/>
    <w:rsid w:val="00865D7E"/>
    <w:rsid w:val="008661C1"/>
    <w:rsid w:val="008666D9"/>
    <w:rsid w:val="00867443"/>
    <w:rsid w:val="008678C5"/>
    <w:rsid w:val="00870AE8"/>
    <w:rsid w:val="00871259"/>
    <w:rsid w:val="008712AD"/>
    <w:rsid w:val="008712F7"/>
    <w:rsid w:val="00872082"/>
    <w:rsid w:val="008737C7"/>
    <w:rsid w:val="00873A0A"/>
    <w:rsid w:val="00873C89"/>
    <w:rsid w:val="0087432C"/>
    <w:rsid w:val="00874557"/>
    <w:rsid w:val="00875590"/>
    <w:rsid w:val="00875AC3"/>
    <w:rsid w:val="00875ED3"/>
    <w:rsid w:val="00876DD7"/>
    <w:rsid w:val="0088053D"/>
    <w:rsid w:val="00880985"/>
    <w:rsid w:val="00880C25"/>
    <w:rsid w:val="00880D37"/>
    <w:rsid w:val="0088244A"/>
    <w:rsid w:val="00882539"/>
    <w:rsid w:val="00882A30"/>
    <w:rsid w:val="00882CC8"/>
    <w:rsid w:val="008830AA"/>
    <w:rsid w:val="00883587"/>
    <w:rsid w:val="008835B2"/>
    <w:rsid w:val="0088376D"/>
    <w:rsid w:val="008859BA"/>
    <w:rsid w:val="0088729F"/>
    <w:rsid w:val="00887567"/>
    <w:rsid w:val="00890099"/>
    <w:rsid w:val="0089022A"/>
    <w:rsid w:val="00890289"/>
    <w:rsid w:val="00891A1C"/>
    <w:rsid w:val="00892BFD"/>
    <w:rsid w:val="00893578"/>
    <w:rsid w:val="00893BAB"/>
    <w:rsid w:val="00893E89"/>
    <w:rsid w:val="008947B0"/>
    <w:rsid w:val="00894F1E"/>
    <w:rsid w:val="008951EE"/>
    <w:rsid w:val="008953D0"/>
    <w:rsid w:val="00895D5C"/>
    <w:rsid w:val="008963D3"/>
    <w:rsid w:val="008971D4"/>
    <w:rsid w:val="008971DF"/>
    <w:rsid w:val="008A0C70"/>
    <w:rsid w:val="008A2822"/>
    <w:rsid w:val="008A389C"/>
    <w:rsid w:val="008A3988"/>
    <w:rsid w:val="008A3EFC"/>
    <w:rsid w:val="008A435C"/>
    <w:rsid w:val="008A43C2"/>
    <w:rsid w:val="008A4B2A"/>
    <w:rsid w:val="008A5207"/>
    <w:rsid w:val="008A52FF"/>
    <w:rsid w:val="008A5305"/>
    <w:rsid w:val="008A530A"/>
    <w:rsid w:val="008A532A"/>
    <w:rsid w:val="008A5747"/>
    <w:rsid w:val="008A57B8"/>
    <w:rsid w:val="008A65B7"/>
    <w:rsid w:val="008A68D0"/>
    <w:rsid w:val="008A6B5A"/>
    <w:rsid w:val="008A6FF1"/>
    <w:rsid w:val="008A7DCB"/>
    <w:rsid w:val="008B062E"/>
    <w:rsid w:val="008B0F40"/>
    <w:rsid w:val="008B2039"/>
    <w:rsid w:val="008B2460"/>
    <w:rsid w:val="008B2694"/>
    <w:rsid w:val="008B3180"/>
    <w:rsid w:val="008B32B9"/>
    <w:rsid w:val="008B4E4F"/>
    <w:rsid w:val="008B5283"/>
    <w:rsid w:val="008B5465"/>
    <w:rsid w:val="008B689E"/>
    <w:rsid w:val="008B68C7"/>
    <w:rsid w:val="008B6D18"/>
    <w:rsid w:val="008B6FA4"/>
    <w:rsid w:val="008B7685"/>
    <w:rsid w:val="008C0037"/>
    <w:rsid w:val="008C1695"/>
    <w:rsid w:val="008C1FE8"/>
    <w:rsid w:val="008C21A6"/>
    <w:rsid w:val="008C24C9"/>
    <w:rsid w:val="008C3A5E"/>
    <w:rsid w:val="008C3F33"/>
    <w:rsid w:val="008C444B"/>
    <w:rsid w:val="008C50B0"/>
    <w:rsid w:val="008C5490"/>
    <w:rsid w:val="008C5FC5"/>
    <w:rsid w:val="008C74F4"/>
    <w:rsid w:val="008D013E"/>
    <w:rsid w:val="008D052D"/>
    <w:rsid w:val="008D0DAF"/>
    <w:rsid w:val="008D136A"/>
    <w:rsid w:val="008D2990"/>
    <w:rsid w:val="008D3F24"/>
    <w:rsid w:val="008D4239"/>
    <w:rsid w:val="008D5216"/>
    <w:rsid w:val="008D59C5"/>
    <w:rsid w:val="008D5D3E"/>
    <w:rsid w:val="008E014E"/>
    <w:rsid w:val="008E0657"/>
    <w:rsid w:val="008E0B51"/>
    <w:rsid w:val="008E1E50"/>
    <w:rsid w:val="008E20A9"/>
    <w:rsid w:val="008E20E7"/>
    <w:rsid w:val="008E32F8"/>
    <w:rsid w:val="008E33E3"/>
    <w:rsid w:val="008E4288"/>
    <w:rsid w:val="008E4A5C"/>
    <w:rsid w:val="008E55A9"/>
    <w:rsid w:val="008E61BE"/>
    <w:rsid w:val="008E6CCD"/>
    <w:rsid w:val="008E7680"/>
    <w:rsid w:val="008E78E3"/>
    <w:rsid w:val="008E7A4F"/>
    <w:rsid w:val="008E7C2B"/>
    <w:rsid w:val="008E7DDC"/>
    <w:rsid w:val="008F0C26"/>
    <w:rsid w:val="008F291D"/>
    <w:rsid w:val="008F2A4C"/>
    <w:rsid w:val="008F2D07"/>
    <w:rsid w:val="008F307F"/>
    <w:rsid w:val="008F34AA"/>
    <w:rsid w:val="008F4319"/>
    <w:rsid w:val="008F4888"/>
    <w:rsid w:val="008F54BF"/>
    <w:rsid w:val="008F5B9B"/>
    <w:rsid w:val="008F6A39"/>
    <w:rsid w:val="008F6B1F"/>
    <w:rsid w:val="009004DD"/>
    <w:rsid w:val="00901245"/>
    <w:rsid w:val="009015E3"/>
    <w:rsid w:val="00901861"/>
    <w:rsid w:val="009019E9"/>
    <w:rsid w:val="009026B5"/>
    <w:rsid w:val="00902C08"/>
    <w:rsid w:val="00902E4A"/>
    <w:rsid w:val="0090376B"/>
    <w:rsid w:val="00905024"/>
    <w:rsid w:val="009051DB"/>
    <w:rsid w:val="00905C06"/>
    <w:rsid w:val="00905D11"/>
    <w:rsid w:val="009063AC"/>
    <w:rsid w:val="009063B7"/>
    <w:rsid w:val="0090651A"/>
    <w:rsid w:val="009066AB"/>
    <w:rsid w:val="00907B4C"/>
    <w:rsid w:val="00910A45"/>
    <w:rsid w:val="00910D87"/>
    <w:rsid w:val="00911572"/>
    <w:rsid w:val="00912D0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AFD"/>
    <w:rsid w:val="009230FA"/>
    <w:rsid w:val="00923509"/>
    <w:rsid w:val="00923BF3"/>
    <w:rsid w:val="00924019"/>
    <w:rsid w:val="00924845"/>
    <w:rsid w:val="00924CEC"/>
    <w:rsid w:val="00925547"/>
    <w:rsid w:val="009259AF"/>
    <w:rsid w:val="00925EC9"/>
    <w:rsid w:val="009260FB"/>
    <w:rsid w:val="009261DA"/>
    <w:rsid w:val="009264B0"/>
    <w:rsid w:val="00930A73"/>
    <w:rsid w:val="00930EA8"/>
    <w:rsid w:val="0093106E"/>
    <w:rsid w:val="00931937"/>
    <w:rsid w:val="00932BE6"/>
    <w:rsid w:val="00932F87"/>
    <w:rsid w:val="0093505A"/>
    <w:rsid w:val="00935105"/>
    <w:rsid w:val="009351B6"/>
    <w:rsid w:val="009353C0"/>
    <w:rsid w:val="009361FA"/>
    <w:rsid w:val="0093723F"/>
    <w:rsid w:val="009377E7"/>
    <w:rsid w:val="00937CA7"/>
    <w:rsid w:val="00940C9C"/>
    <w:rsid w:val="00940D1B"/>
    <w:rsid w:val="00941525"/>
    <w:rsid w:val="00941AC4"/>
    <w:rsid w:val="00941FA0"/>
    <w:rsid w:val="009427FF"/>
    <w:rsid w:val="00942D8F"/>
    <w:rsid w:val="00943213"/>
    <w:rsid w:val="009434F4"/>
    <w:rsid w:val="00943995"/>
    <w:rsid w:val="009444A9"/>
    <w:rsid w:val="009455AC"/>
    <w:rsid w:val="00945C16"/>
    <w:rsid w:val="00947436"/>
    <w:rsid w:val="0095023E"/>
    <w:rsid w:val="0095068E"/>
    <w:rsid w:val="00951405"/>
    <w:rsid w:val="00951F8D"/>
    <w:rsid w:val="00952101"/>
    <w:rsid w:val="0095271D"/>
    <w:rsid w:val="0095320B"/>
    <w:rsid w:val="0095637F"/>
    <w:rsid w:val="00956B5A"/>
    <w:rsid w:val="00956EAC"/>
    <w:rsid w:val="00960097"/>
    <w:rsid w:val="009610F3"/>
    <w:rsid w:val="00961BC8"/>
    <w:rsid w:val="0096234D"/>
    <w:rsid w:val="0096280E"/>
    <w:rsid w:val="0096325E"/>
    <w:rsid w:val="00963A6D"/>
    <w:rsid w:val="00963C5C"/>
    <w:rsid w:val="00963E02"/>
    <w:rsid w:val="0096409B"/>
    <w:rsid w:val="00964873"/>
    <w:rsid w:val="009649B5"/>
    <w:rsid w:val="009666F3"/>
    <w:rsid w:val="00966C20"/>
    <w:rsid w:val="00967042"/>
    <w:rsid w:val="00967224"/>
    <w:rsid w:val="00970736"/>
    <w:rsid w:val="00970BCA"/>
    <w:rsid w:val="009713AF"/>
    <w:rsid w:val="00971D63"/>
    <w:rsid w:val="00971F50"/>
    <w:rsid w:val="009722A6"/>
    <w:rsid w:val="00972A16"/>
    <w:rsid w:val="009748D7"/>
    <w:rsid w:val="00975AE2"/>
    <w:rsid w:val="00975F8D"/>
    <w:rsid w:val="0097659E"/>
    <w:rsid w:val="00976B4B"/>
    <w:rsid w:val="00977257"/>
    <w:rsid w:val="00977729"/>
    <w:rsid w:val="009779C0"/>
    <w:rsid w:val="00977A29"/>
    <w:rsid w:val="00981EA4"/>
    <w:rsid w:val="009821C5"/>
    <w:rsid w:val="009821F4"/>
    <w:rsid w:val="00982652"/>
    <w:rsid w:val="00982C75"/>
    <w:rsid w:val="00982D80"/>
    <w:rsid w:val="00982E91"/>
    <w:rsid w:val="009837DE"/>
    <w:rsid w:val="00984238"/>
    <w:rsid w:val="00985C4F"/>
    <w:rsid w:val="009866C5"/>
    <w:rsid w:val="00986746"/>
    <w:rsid w:val="009918BB"/>
    <w:rsid w:val="0099257A"/>
    <w:rsid w:val="009926B9"/>
    <w:rsid w:val="0099292A"/>
    <w:rsid w:val="00992ECF"/>
    <w:rsid w:val="0099312A"/>
    <w:rsid w:val="00994242"/>
    <w:rsid w:val="009944C7"/>
    <w:rsid w:val="009949F9"/>
    <w:rsid w:val="009950DE"/>
    <w:rsid w:val="009954D6"/>
    <w:rsid w:val="00995857"/>
    <w:rsid w:val="00996310"/>
    <w:rsid w:val="00996C75"/>
    <w:rsid w:val="00997414"/>
    <w:rsid w:val="00997682"/>
    <w:rsid w:val="00997D1A"/>
    <w:rsid w:val="009A0D16"/>
    <w:rsid w:val="009A1662"/>
    <w:rsid w:val="009A2BA2"/>
    <w:rsid w:val="009A3565"/>
    <w:rsid w:val="009A365E"/>
    <w:rsid w:val="009A5A1A"/>
    <w:rsid w:val="009A5A7C"/>
    <w:rsid w:val="009A5DF1"/>
    <w:rsid w:val="009A6B6E"/>
    <w:rsid w:val="009A7041"/>
    <w:rsid w:val="009B065A"/>
    <w:rsid w:val="009B1563"/>
    <w:rsid w:val="009B1E1D"/>
    <w:rsid w:val="009B3180"/>
    <w:rsid w:val="009B33BD"/>
    <w:rsid w:val="009B3EA5"/>
    <w:rsid w:val="009B523F"/>
    <w:rsid w:val="009B534B"/>
    <w:rsid w:val="009B64A8"/>
    <w:rsid w:val="009B6A58"/>
    <w:rsid w:val="009B6B06"/>
    <w:rsid w:val="009C1C55"/>
    <w:rsid w:val="009C2B50"/>
    <w:rsid w:val="009C31BE"/>
    <w:rsid w:val="009C423E"/>
    <w:rsid w:val="009C4B15"/>
    <w:rsid w:val="009C5CA4"/>
    <w:rsid w:val="009C5F70"/>
    <w:rsid w:val="009C7D2D"/>
    <w:rsid w:val="009C7ECE"/>
    <w:rsid w:val="009D0144"/>
    <w:rsid w:val="009D1605"/>
    <w:rsid w:val="009D30BC"/>
    <w:rsid w:val="009D3D04"/>
    <w:rsid w:val="009D4B60"/>
    <w:rsid w:val="009D5237"/>
    <w:rsid w:val="009D5DCA"/>
    <w:rsid w:val="009D6377"/>
    <w:rsid w:val="009D64C0"/>
    <w:rsid w:val="009D6C3D"/>
    <w:rsid w:val="009D717B"/>
    <w:rsid w:val="009D7873"/>
    <w:rsid w:val="009D7B62"/>
    <w:rsid w:val="009E0343"/>
    <w:rsid w:val="009E0DC5"/>
    <w:rsid w:val="009E1E40"/>
    <w:rsid w:val="009E223C"/>
    <w:rsid w:val="009E2421"/>
    <w:rsid w:val="009E5B0B"/>
    <w:rsid w:val="009E6157"/>
    <w:rsid w:val="009E6437"/>
    <w:rsid w:val="009E6906"/>
    <w:rsid w:val="009E6B91"/>
    <w:rsid w:val="009F024F"/>
    <w:rsid w:val="009F04C1"/>
    <w:rsid w:val="009F058D"/>
    <w:rsid w:val="009F0BBB"/>
    <w:rsid w:val="009F0D78"/>
    <w:rsid w:val="009F23CA"/>
    <w:rsid w:val="009F2678"/>
    <w:rsid w:val="009F3284"/>
    <w:rsid w:val="009F33E0"/>
    <w:rsid w:val="009F38C7"/>
    <w:rsid w:val="009F3BFA"/>
    <w:rsid w:val="009F469B"/>
    <w:rsid w:val="009F4EAA"/>
    <w:rsid w:val="009F5436"/>
    <w:rsid w:val="009F6F2F"/>
    <w:rsid w:val="009F75F4"/>
    <w:rsid w:val="009F7D64"/>
    <w:rsid w:val="009F7ECD"/>
    <w:rsid w:val="00A00ACC"/>
    <w:rsid w:val="00A01073"/>
    <w:rsid w:val="00A01143"/>
    <w:rsid w:val="00A03F3B"/>
    <w:rsid w:val="00A045F1"/>
    <w:rsid w:val="00A04C21"/>
    <w:rsid w:val="00A04CEC"/>
    <w:rsid w:val="00A0748D"/>
    <w:rsid w:val="00A0762A"/>
    <w:rsid w:val="00A07687"/>
    <w:rsid w:val="00A07B4A"/>
    <w:rsid w:val="00A07CA7"/>
    <w:rsid w:val="00A07E83"/>
    <w:rsid w:val="00A10306"/>
    <w:rsid w:val="00A1088A"/>
    <w:rsid w:val="00A10E69"/>
    <w:rsid w:val="00A11F0C"/>
    <w:rsid w:val="00A1218F"/>
    <w:rsid w:val="00A13F74"/>
    <w:rsid w:val="00A147A7"/>
    <w:rsid w:val="00A1599B"/>
    <w:rsid w:val="00A1615D"/>
    <w:rsid w:val="00A1646B"/>
    <w:rsid w:val="00A1669B"/>
    <w:rsid w:val="00A170F5"/>
    <w:rsid w:val="00A1740F"/>
    <w:rsid w:val="00A203BE"/>
    <w:rsid w:val="00A20423"/>
    <w:rsid w:val="00A2075D"/>
    <w:rsid w:val="00A20B42"/>
    <w:rsid w:val="00A20CA6"/>
    <w:rsid w:val="00A2147C"/>
    <w:rsid w:val="00A21575"/>
    <w:rsid w:val="00A21E8A"/>
    <w:rsid w:val="00A22BB8"/>
    <w:rsid w:val="00A23A39"/>
    <w:rsid w:val="00A23FAB"/>
    <w:rsid w:val="00A24A2C"/>
    <w:rsid w:val="00A25825"/>
    <w:rsid w:val="00A25C18"/>
    <w:rsid w:val="00A2615A"/>
    <w:rsid w:val="00A2769D"/>
    <w:rsid w:val="00A304E9"/>
    <w:rsid w:val="00A30677"/>
    <w:rsid w:val="00A30F69"/>
    <w:rsid w:val="00A31596"/>
    <w:rsid w:val="00A31703"/>
    <w:rsid w:val="00A319BA"/>
    <w:rsid w:val="00A320D7"/>
    <w:rsid w:val="00A32C8A"/>
    <w:rsid w:val="00A33990"/>
    <w:rsid w:val="00A345B0"/>
    <w:rsid w:val="00A350DA"/>
    <w:rsid w:val="00A356DE"/>
    <w:rsid w:val="00A3571C"/>
    <w:rsid w:val="00A36436"/>
    <w:rsid w:val="00A403CB"/>
    <w:rsid w:val="00A42E60"/>
    <w:rsid w:val="00A42ECB"/>
    <w:rsid w:val="00A43C2D"/>
    <w:rsid w:val="00A44EF9"/>
    <w:rsid w:val="00A45315"/>
    <w:rsid w:val="00A45D30"/>
    <w:rsid w:val="00A472A6"/>
    <w:rsid w:val="00A472D1"/>
    <w:rsid w:val="00A47A47"/>
    <w:rsid w:val="00A51D21"/>
    <w:rsid w:val="00A51D2E"/>
    <w:rsid w:val="00A51FEC"/>
    <w:rsid w:val="00A529FF"/>
    <w:rsid w:val="00A5310C"/>
    <w:rsid w:val="00A537FB"/>
    <w:rsid w:val="00A53EEF"/>
    <w:rsid w:val="00A542B9"/>
    <w:rsid w:val="00A544CF"/>
    <w:rsid w:val="00A54516"/>
    <w:rsid w:val="00A5536B"/>
    <w:rsid w:val="00A555D0"/>
    <w:rsid w:val="00A55C43"/>
    <w:rsid w:val="00A56180"/>
    <w:rsid w:val="00A563A5"/>
    <w:rsid w:val="00A563E5"/>
    <w:rsid w:val="00A5704F"/>
    <w:rsid w:val="00A5744D"/>
    <w:rsid w:val="00A60350"/>
    <w:rsid w:val="00A607E6"/>
    <w:rsid w:val="00A6096D"/>
    <w:rsid w:val="00A61B0C"/>
    <w:rsid w:val="00A6225C"/>
    <w:rsid w:val="00A623D3"/>
    <w:rsid w:val="00A62B20"/>
    <w:rsid w:val="00A63183"/>
    <w:rsid w:val="00A635C8"/>
    <w:rsid w:val="00A640CD"/>
    <w:rsid w:val="00A6453D"/>
    <w:rsid w:val="00A65853"/>
    <w:rsid w:val="00A65ADA"/>
    <w:rsid w:val="00A66664"/>
    <w:rsid w:val="00A669A3"/>
    <w:rsid w:val="00A66B7B"/>
    <w:rsid w:val="00A67111"/>
    <w:rsid w:val="00A67265"/>
    <w:rsid w:val="00A675D2"/>
    <w:rsid w:val="00A7017A"/>
    <w:rsid w:val="00A7031F"/>
    <w:rsid w:val="00A71469"/>
    <w:rsid w:val="00A7189C"/>
    <w:rsid w:val="00A71B58"/>
    <w:rsid w:val="00A72FC0"/>
    <w:rsid w:val="00A743F6"/>
    <w:rsid w:val="00A75088"/>
    <w:rsid w:val="00A75317"/>
    <w:rsid w:val="00A75A4F"/>
    <w:rsid w:val="00A75E0A"/>
    <w:rsid w:val="00A760C0"/>
    <w:rsid w:val="00A80B84"/>
    <w:rsid w:val="00A81022"/>
    <w:rsid w:val="00A81071"/>
    <w:rsid w:val="00A813E4"/>
    <w:rsid w:val="00A815CE"/>
    <w:rsid w:val="00A8178B"/>
    <w:rsid w:val="00A834BB"/>
    <w:rsid w:val="00A83A5A"/>
    <w:rsid w:val="00A83AD7"/>
    <w:rsid w:val="00A8433E"/>
    <w:rsid w:val="00A844BE"/>
    <w:rsid w:val="00A8463F"/>
    <w:rsid w:val="00A848B3"/>
    <w:rsid w:val="00A84ABE"/>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F28"/>
    <w:rsid w:val="00A92E9A"/>
    <w:rsid w:val="00A93380"/>
    <w:rsid w:val="00A93C2C"/>
    <w:rsid w:val="00A9433C"/>
    <w:rsid w:val="00A97077"/>
    <w:rsid w:val="00A97512"/>
    <w:rsid w:val="00A978A0"/>
    <w:rsid w:val="00A97C8C"/>
    <w:rsid w:val="00AA072D"/>
    <w:rsid w:val="00AA0940"/>
    <w:rsid w:val="00AA0E82"/>
    <w:rsid w:val="00AA18CF"/>
    <w:rsid w:val="00AA1EAA"/>
    <w:rsid w:val="00AA25E6"/>
    <w:rsid w:val="00AA495C"/>
    <w:rsid w:val="00AA4C4D"/>
    <w:rsid w:val="00AA5561"/>
    <w:rsid w:val="00AA5BDC"/>
    <w:rsid w:val="00AA6212"/>
    <w:rsid w:val="00AA72CC"/>
    <w:rsid w:val="00AA7D27"/>
    <w:rsid w:val="00AB037F"/>
    <w:rsid w:val="00AB0963"/>
    <w:rsid w:val="00AB0A89"/>
    <w:rsid w:val="00AB24C5"/>
    <w:rsid w:val="00AB2A01"/>
    <w:rsid w:val="00AB2E5A"/>
    <w:rsid w:val="00AB3266"/>
    <w:rsid w:val="00AB42DB"/>
    <w:rsid w:val="00AB479C"/>
    <w:rsid w:val="00AB4B30"/>
    <w:rsid w:val="00AB619B"/>
    <w:rsid w:val="00AB6577"/>
    <w:rsid w:val="00AB680A"/>
    <w:rsid w:val="00AB7C73"/>
    <w:rsid w:val="00AC0285"/>
    <w:rsid w:val="00AC0BC7"/>
    <w:rsid w:val="00AC2064"/>
    <w:rsid w:val="00AC22E6"/>
    <w:rsid w:val="00AC254C"/>
    <w:rsid w:val="00AC28F0"/>
    <w:rsid w:val="00AC2BCB"/>
    <w:rsid w:val="00AC3F64"/>
    <w:rsid w:val="00AC4D35"/>
    <w:rsid w:val="00AC523B"/>
    <w:rsid w:val="00AC5BAA"/>
    <w:rsid w:val="00AC63CA"/>
    <w:rsid w:val="00AC6636"/>
    <w:rsid w:val="00AC7006"/>
    <w:rsid w:val="00AC76CD"/>
    <w:rsid w:val="00AC7B0A"/>
    <w:rsid w:val="00AC7C7F"/>
    <w:rsid w:val="00AC7F56"/>
    <w:rsid w:val="00AD0327"/>
    <w:rsid w:val="00AD0676"/>
    <w:rsid w:val="00AD2717"/>
    <w:rsid w:val="00AD7347"/>
    <w:rsid w:val="00AD739E"/>
    <w:rsid w:val="00AD7812"/>
    <w:rsid w:val="00AD7831"/>
    <w:rsid w:val="00AD7DB3"/>
    <w:rsid w:val="00AE102E"/>
    <w:rsid w:val="00AE1AC4"/>
    <w:rsid w:val="00AE274C"/>
    <w:rsid w:val="00AE2A40"/>
    <w:rsid w:val="00AE2C98"/>
    <w:rsid w:val="00AE2ECD"/>
    <w:rsid w:val="00AE315B"/>
    <w:rsid w:val="00AE32B3"/>
    <w:rsid w:val="00AE3308"/>
    <w:rsid w:val="00AE3FE7"/>
    <w:rsid w:val="00AE565F"/>
    <w:rsid w:val="00AE5FF7"/>
    <w:rsid w:val="00AE6F96"/>
    <w:rsid w:val="00AF04C8"/>
    <w:rsid w:val="00AF05FE"/>
    <w:rsid w:val="00AF1094"/>
    <w:rsid w:val="00AF25EF"/>
    <w:rsid w:val="00AF28C8"/>
    <w:rsid w:val="00AF2B54"/>
    <w:rsid w:val="00AF423E"/>
    <w:rsid w:val="00AF4D69"/>
    <w:rsid w:val="00AF5F72"/>
    <w:rsid w:val="00AF5F75"/>
    <w:rsid w:val="00AF768D"/>
    <w:rsid w:val="00AF7695"/>
    <w:rsid w:val="00B01BAA"/>
    <w:rsid w:val="00B024B3"/>
    <w:rsid w:val="00B02D44"/>
    <w:rsid w:val="00B032A7"/>
    <w:rsid w:val="00B033B3"/>
    <w:rsid w:val="00B03DB1"/>
    <w:rsid w:val="00B0486B"/>
    <w:rsid w:val="00B05056"/>
    <w:rsid w:val="00B05DEB"/>
    <w:rsid w:val="00B0657E"/>
    <w:rsid w:val="00B065F7"/>
    <w:rsid w:val="00B06692"/>
    <w:rsid w:val="00B069A9"/>
    <w:rsid w:val="00B07170"/>
    <w:rsid w:val="00B10D7C"/>
    <w:rsid w:val="00B1248F"/>
    <w:rsid w:val="00B12897"/>
    <w:rsid w:val="00B12B14"/>
    <w:rsid w:val="00B12CAF"/>
    <w:rsid w:val="00B12CBC"/>
    <w:rsid w:val="00B13274"/>
    <w:rsid w:val="00B13D25"/>
    <w:rsid w:val="00B14013"/>
    <w:rsid w:val="00B14413"/>
    <w:rsid w:val="00B146A5"/>
    <w:rsid w:val="00B146A6"/>
    <w:rsid w:val="00B150DD"/>
    <w:rsid w:val="00B156C2"/>
    <w:rsid w:val="00B160A5"/>
    <w:rsid w:val="00B16854"/>
    <w:rsid w:val="00B17422"/>
    <w:rsid w:val="00B17F61"/>
    <w:rsid w:val="00B20613"/>
    <w:rsid w:val="00B21663"/>
    <w:rsid w:val="00B21B3B"/>
    <w:rsid w:val="00B21E75"/>
    <w:rsid w:val="00B22436"/>
    <w:rsid w:val="00B22FD2"/>
    <w:rsid w:val="00B23BFB"/>
    <w:rsid w:val="00B24087"/>
    <w:rsid w:val="00B245C5"/>
    <w:rsid w:val="00B2508A"/>
    <w:rsid w:val="00B25244"/>
    <w:rsid w:val="00B252A5"/>
    <w:rsid w:val="00B27864"/>
    <w:rsid w:val="00B27D3C"/>
    <w:rsid w:val="00B27EE5"/>
    <w:rsid w:val="00B302C9"/>
    <w:rsid w:val="00B30765"/>
    <w:rsid w:val="00B30AB7"/>
    <w:rsid w:val="00B30CFD"/>
    <w:rsid w:val="00B30E35"/>
    <w:rsid w:val="00B31C7C"/>
    <w:rsid w:val="00B32B12"/>
    <w:rsid w:val="00B33279"/>
    <w:rsid w:val="00B332FE"/>
    <w:rsid w:val="00B33570"/>
    <w:rsid w:val="00B33A99"/>
    <w:rsid w:val="00B33CFA"/>
    <w:rsid w:val="00B33E87"/>
    <w:rsid w:val="00B34002"/>
    <w:rsid w:val="00B3420A"/>
    <w:rsid w:val="00B34350"/>
    <w:rsid w:val="00B34BD8"/>
    <w:rsid w:val="00B34F8B"/>
    <w:rsid w:val="00B36282"/>
    <w:rsid w:val="00B364F6"/>
    <w:rsid w:val="00B37ED0"/>
    <w:rsid w:val="00B40042"/>
    <w:rsid w:val="00B40590"/>
    <w:rsid w:val="00B405A1"/>
    <w:rsid w:val="00B40B2D"/>
    <w:rsid w:val="00B40C33"/>
    <w:rsid w:val="00B41122"/>
    <w:rsid w:val="00B41E8D"/>
    <w:rsid w:val="00B41EDC"/>
    <w:rsid w:val="00B42D4B"/>
    <w:rsid w:val="00B4383B"/>
    <w:rsid w:val="00B43FC6"/>
    <w:rsid w:val="00B446EC"/>
    <w:rsid w:val="00B44F9D"/>
    <w:rsid w:val="00B45034"/>
    <w:rsid w:val="00B451F6"/>
    <w:rsid w:val="00B4566D"/>
    <w:rsid w:val="00B45E7A"/>
    <w:rsid w:val="00B460AC"/>
    <w:rsid w:val="00B474B9"/>
    <w:rsid w:val="00B47D95"/>
    <w:rsid w:val="00B5131A"/>
    <w:rsid w:val="00B53714"/>
    <w:rsid w:val="00B537AD"/>
    <w:rsid w:val="00B541E7"/>
    <w:rsid w:val="00B54369"/>
    <w:rsid w:val="00B54989"/>
    <w:rsid w:val="00B557EA"/>
    <w:rsid w:val="00B559E7"/>
    <w:rsid w:val="00B56168"/>
    <w:rsid w:val="00B6057F"/>
    <w:rsid w:val="00B60788"/>
    <w:rsid w:val="00B61AD6"/>
    <w:rsid w:val="00B6226F"/>
    <w:rsid w:val="00B623A5"/>
    <w:rsid w:val="00B62577"/>
    <w:rsid w:val="00B62CF9"/>
    <w:rsid w:val="00B62DCD"/>
    <w:rsid w:val="00B62DF6"/>
    <w:rsid w:val="00B63281"/>
    <w:rsid w:val="00B632B3"/>
    <w:rsid w:val="00B6410E"/>
    <w:rsid w:val="00B64332"/>
    <w:rsid w:val="00B6472C"/>
    <w:rsid w:val="00B64967"/>
    <w:rsid w:val="00B649CE"/>
    <w:rsid w:val="00B64B87"/>
    <w:rsid w:val="00B651D5"/>
    <w:rsid w:val="00B6565E"/>
    <w:rsid w:val="00B666D4"/>
    <w:rsid w:val="00B66CC8"/>
    <w:rsid w:val="00B67D9C"/>
    <w:rsid w:val="00B70355"/>
    <w:rsid w:val="00B703A5"/>
    <w:rsid w:val="00B70BA1"/>
    <w:rsid w:val="00B710B6"/>
    <w:rsid w:val="00B71499"/>
    <w:rsid w:val="00B72E0C"/>
    <w:rsid w:val="00B7375C"/>
    <w:rsid w:val="00B73A84"/>
    <w:rsid w:val="00B744AF"/>
    <w:rsid w:val="00B74A69"/>
    <w:rsid w:val="00B74A7A"/>
    <w:rsid w:val="00B752E8"/>
    <w:rsid w:val="00B75B6C"/>
    <w:rsid w:val="00B75C44"/>
    <w:rsid w:val="00B760AE"/>
    <w:rsid w:val="00B775C9"/>
    <w:rsid w:val="00B77C9A"/>
    <w:rsid w:val="00B81732"/>
    <w:rsid w:val="00B8181A"/>
    <w:rsid w:val="00B825A6"/>
    <w:rsid w:val="00B827F6"/>
    <w:rsid w:val="00B831A1"/>
    <w:rsid w:val="00B835C5"/>
    <w:rsid w:val="00B83FA4"/>
    <w:rsid w:val="00B8426C"/>
    <w:rsid w:val="00B84622"/>
    <w:rsid w:val="00B84813"/>
    <w:rsid w:val="00B91376"/>
    <w:rsid w:val="00B91AD5"/>
    <w:rsid w:val="00B91FB7"/>
    <w:rsid w:val="00B92FD8"/>
    <w:rsid w:val="00B957BF"/>
    <w:rsid w:val="00B95F31"/>
    <w:rsid w:val="00B9637C"/>
    <w:rsid w:val="00B9683E"/>
    <w:rsid w:val="00B96AE9"/>
    <w:rsid w:val="00B96C0C"/>
    <w:rsid w:val="00B973AA"/>
    <w:rsid w:val="00B97933"/>
    <w:rsid w:val="00B9795D"/>
    <w:rsid w:val="00BA013F"/>
    <w:rsid w:val="00BA0760"/>
    <w:rsid w:val="00BA1020"/>
    <w:rsid w:val="00BA1E45"/>
    <w:rsid w:val="00BA23EC"/>
    <w:rsid w:val="00BA2C31"/>
    <w:rsid w:val="00BA3171"/>
    <w:rsid w:val="00BA3FFD"/>
    <w:rsid w:val="00BA4C93"/>
    <w:rsid w:val="00BA4DC9"/>
    <w:rsid w:val="00BA5863"/>
    <w:rsid w:val="00BA5AA3"/>
    <w:rsid w:val="00BA66DA"/>
    <w:rsid w:val="00BA67C7"/>
    <w:rsid w:val="00BA7170"/>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7D4"/>
    <w:rsid w:val="00BB5B5A"/>
    <w:rsid w:val="00BB6190"/>
    <w:rsid w:val="00BB6790"/>
    <w:rsid w:val="00BC08B4"/>
    <w:rsid w:val="00BC16B0"/>
    <w:rsid w:val="00BC24BC"/>
    <w:rsid w:val="00BC2F99"/>
    <w:rsid w:val="00BC33ED"/>
    <w:rsid w:val="00BC34A0"/>
    <w:rsid w:val="00BC358E"/>
    <w:rsid w:val="00BC3726"/>
    <w:rsid w:val="00BC3C08"/>
    <w:rsid w:val="00BC3D83"/>
    <w:rsid w:val="00BC487B"/>
    <w:rsid w:val="00BC6634"/>
    <w:rsid w:val="00BC69DF"/>
    <w:rsid w:val="00BC6CF8"/>
    <w:rsid w:val="00BC6E79"/>
    <w:rsid w:val="00BC6FEE"/>
    <w:rsid w:val="00BC709E"/>
    <w:rsid w:val="00BC7E17"/>
    <w:rsid w:val="00BC7FC3"/>
    <w:rsid w:val="00BD0CEC"/>
    <w:rsid w:val="00BD0D08"/>
    <w:rsid w:val="00BD163E"/>
    <w:rsid w:val="00BD1801"/>
    <w:rsid w:val="00BD30FF"/>
    <w:rsid w:val="00BD3CB9"/>
    <w:rsid w:val="00BD3E7B"/>
    <w:rsid w:val="00BD5934"/>
    <w:rsid w:val="00BD62B5"/>
    <w:rsid w:val="00BD640C"/>
    <w:rsid w:val="00BD6A5C"/>
    <w:rsid w:val="00BE0538"/>
    <w:rsid w:val="00BE0F10"/>
    <w:rsid w:val="00BE116F"/>
    <w:rsid w:val="00BE15BE"/>
    <w:rsid w:val="00BE269C"/>
    <w:rsid w:val="00BE316A"/>
    <w:rsid w:val="00BE37D0"/>
    <w:rsid w:val="00BE3848"/>
    <w:rsid w:val="00BE431C"/>
    <w:rsid w:val="00BE45B3"/>
    <w:rsid w:val="00BE4604"/>
    <w:rsid w:val="00BE5164"/>
    <w:rsid w:val="00BE5598"/>
    <w:rsid w:val="00BE57E1"/>
    <w:rsid w:val="00BE5A4C"/>
    <w:rsid w:val="00BE69BB"/>
    <w:rsid w:val="00BE6DE1"/>
    <w:rsid w:val="00BE7178"/>
    <w:rsid w:val="00BE7572"/>
    <w:rsid w:val="00BE7632"/>
    <w:rsid w:val="00BE789B"/>
    <w:rsid w:val="00BF01C6"/>
    <w:rsid w:val="00BF072D"/>
    <w:rsid w:val="00BF195C"/>
    <w:rsid w:val="00BF1A60"/>
    <w:rsid w:val="00BF1F30"/>
    <w:rsid w:val="00BF224F"/>
    <w:rsid w:val="00BF2D30"/>
    <w:rsid w:val="00BF39E4"/>
    <w:rsid w:val="00BF4629"/>
    <w:rsid w:val="00BF4C03"/>
    <w:rsid w:val="00BF5AA7"/>
    <w:rsid w:val="00BF5B99"/>
    <w:rsid w:val="00BF5F38"/>
    <w:rsid w:val="00BF6EBF"/>
    <w:rsid w:val="00BF7E9F"/>
    <w:rsid w:val="00BF7EC5"/>
    <w:rsid w:val="00C00798"/>
    <w:rsid w:val="00C0099E"/>
    <w:rsid w:val="00C01846"/>
    <w:rsid w:val="00C02290"/>
    <w:rsid w:val="00C024D3"/>
    <w:rsid w:val="00C027BB"/>
    <w:rsid w:val="00C02ACB"/>
    <w:rsid w:val="00C03A6E"/>
    <w:rsid w:val="00C043B7"/>
    <w:rsid w:val="00C0531D"/>
    <w:rsid w:val="00C05736"/>
    <w:rsid w:val="00C06F06"/>
    <w:rsid w:val="00C104EB"/>
    <w:rsid w:val="00C10595"/>
    <w:rsid w:val="00C1076F"/>
    <w:rsid w:val="00C11325"/>
    <w:rsid w:val="00C11398"/>
    <w:rsid w:val="00C12E93"/>
    <w:rsid w:val="00C138A4"/>
    <w:rsid w:val="00C13A2C"/>
    <w:rsid w:val="00C143AF"/>
    <w:rsid w:val="00C14B76"/>
    <w:rsid w:val="00C14FCB"/>
    <w:rsid w:val="00C15BCE"/>
    <w:rsid w:val="00C15C9C"/>
    <w:rsid w:val="00C16174"/>
    <w:rsid w:val="00C212F4"/>
    <w:rsid w:val="00C24300"/>
    <w:rsid w:val="00C2485F"/>
    <w:rsid w:val="00C249C2"/>
    <w:rsid w:val="00C2699D"/>
    <w:rsid w:val="00C27456"/>
    <w:rsid w:val="00C275A1"/>
    <w:rsid w:val="00C30A9E"/>
    <w:rsid w:val="00C31CA5"/>
    <w:rsid w:val="00C31D70"/>
    <w:rsid w:val="00C32076"/>
    <w:rsid w:val="00C340AD"/>
    <w:rsid w:val="00C34308"/>
    <w:rsid w:val="00C35A51"/>
    <w:rsid w:val="00C35B92"/>
    <w:rsid w:val="00C362F7"/>
    <w:rsid w:val="00C365EF"/>
    <w:rsid w:val="00C36D84"/>
    <w:rsid w:val="00C37057"/>
    <w:rsid w:val="00C371D6"/>
    <w:rsid w:val="00C37374"/>
    <w:rsid w:val="00C379E4"/>
    <w:rsid w:val="00C4021F"/>
    <w:rsid w:val="00C40B0C"/>
    <w:rsid w:val="00C421E2"/>
    <w:rsid w:val="00C42245"/>
    <w:rsid w:val="00C42970"/>
    <w:rsid w:val="00C42D3A"/>
    <w:rsid w:val="00C431E1"/>
    <w:rsid w:val="00C43C33"/>
    <w:rsid w:val="00C44A26"/>
    <w:rsid w:val="00C45782"/>
    <w:rsid w:val="00C46071"/>
    <w:rsid w:val="00C461A1"/>
    <w:rsid w:val="00C46332"/>
    <w:rsid w:val="00C469EC"/>
    <w:rsid w:val="00C47381"/>
    <w:rsid w:val="00C474DF"/>
    <w:rsid w:val="00C50E52"/>
    <w:rsid w:val="00C510B0"/>
    <w:rsid w:val="00C51A4B"/>
    <w:rsid w:val="00C52052"/>
    <w:rsid w:val="00C5249B"/>
    <w:rsid w:val="00C56674"/>
    <w:rsid w:val="00C56FAF"/>
    <w:rsid w:val="00C571C0"/>
    <w:rsid w:val="00C576E7"/>
    <w:rsid w:val="00C579EA"/>
    <w:rsid w:val="00C57C58"/>
    <w:rsid w:val="00C60BC8"/>
    <w:rsid w:val="00C61266"/>
    <w:rsid w:val="00C61C33"/>
    <w:rsid w:val="00C62AE7"/>
    <w:rsid w:val="00C649D9"/>
    <w:rsid w:val="00C64F8E"/>
    <w:rsid w:val="00C65243"/>
    <w:rsid w:val="00C65F65"/>
    <w:rsid w:val="00C66E3F"/>
    <w:rsid w:val="00C66EDB"/>
    <w:rsid w:val="00C66F4D"/>
    <w:rsid w:val="00C671F0"/>
    <w:rsid w:val="00C67308"/>
    <w:rsid w:val="00C67869"/>
    <w:rsid w:val="00C67994"/>
    <w:rsid w:val="00C70313"/>
    <w:rsid w:val="00C705D8"/>
    <w:rsid w:val="00C70844"/>
    <w:rsid w:val="00C70E79"/>
    <w:rsid w:val="00C7124C"/>
    <w:rsid w:val="00C7144B"/>
    <w:rsid w:val="00C718E0"/>
    <w:rsid w:val="00C71A2E"/>
    <w:rsid w:val="00C71F71"/>
    <w:rsid w:val="00C7359E"/>
    <w:rsid w:val="00C74BD6"/>
    <w:rsid w:val="00C75B25"/>
    <w:rsid w:val="00C76157"/>
    <w:rsid w:val="00C76629"/>
    <w:rsid w:val="00C77326"/>
    <w:rsid w:val="00C778E1"/>
    <w:rsid w:val="00C77D47"/>
    <w:rsid w:val="00C80831"/>
    <w:rsid w:val="00C809F7"/>
    <w:rsid w:val="00C80C27"/>
    <w:rsid w:val="00C8141F"/>
    <w:rsid w:val="00C8414A"/>
    <w:rsid w:val="00C866CB"/>
    <w:rsid w:val="00C86C57"/>
    <w:rsid w:val="00C87BA6"/>
    <w:rsid w:val="00C90BF4"/>
    <w:rsid w:val="00C91335"/>
    <w:rsid w:val="00C91788"/>
    <w:rsid w:val="00C926BC"/>
    <w:rsid w:val="00C926CF"/>
    <w:rsid w:val="00C932DA"/>
    <w:rsid w:val="00C93DED"/>
    <w:rsid w:val="00C93E9F"/>
    <w:rsid w:val="00C9408A"/>
    <w:rsid w:val="00C943FD"/>
    <w:rsid w:val="00C95EC9"/>
    <w:rsid w:val="00C9613B"/>
    <w:rsid w:val="00C97551"/>
    <w:rsid w:val="00C97E0F"/>
    <w:rsid w:val="00C97F7B"/>
    <w:rsid w:val="00CA0503"/>
    <w:rsid w:val="00CA05F2"/>
    <w:rsid w:val="00CA1D26"/>
    <w:rsid w:val="00CA2086"/>
    <w:rsid w:val="00CA2C29"/>
    <w:rsid w:val="00CA3E4C"/>
    <w:rsid w:val="00CA482E"/>
    <w:rsid w:val="00CA50FD"/>
    <w:rsid w:val="00CA544A"/>
    <w:rsid w:val="00CA5523"/>
    <w:rsid w:val="00CA641D"/>
    <w:rsid w:val="00CB0789"/>
    <w:rsid w:val="00CB0BA9"/>
    <w:rsid w:val="00CB11AD"/>
    <w:rsid w:val="00CB1B52"/>
    <w:rsid w:val="00CB1FDD"/>
    <w:rsid w:val="00CB2251"/>
    <w:rsid w:val="00CB2A40"/>
    <w:rsid w:val="00CB3754"/>
    <w:rsid w:val="00CB42E6"/>
    <w:rsid w:val="00CB46B3"/>
    <w:rsid w:val="00CB548D"/>
    <w:rsid w:val="00CB58C5"/>
    <w:rsid w:val="00CB5C74"/>
    <w:rsid w:val="00CB6012"/>
    <w:rsid w:val="00CB6A66"/>
    <w:rsid w:val="00CB6AC2"/>
    <w:rsid w:val="00CB6C0A"/>
    <w:rsid w:val="00CB7BD8"/>
    <w:rsid w:val="00CC13B3"/>
    <w:rsid w:val="00CC191E"/>
    <w:rsid w:val="00CC1A48"/>
    <w:rsid w:val="00CC1DB0"/>
    <w:rsid w:val="00CC2F3C"/>
    <w:rsid w:val="00CC3C03"/>
    <w:rsid w:val="00CC4005"/>
    <w:rsid w:val="00CC43CD"/>
    <w:rsid w:val="00CC4A35"/>
    <w:rsid w:val="00CC4EA1"/>
    <w:rsid w:val="00CC4F5D"/>
    <w:rsid w:val="00CC51C5"/>
    <w:rsid w:val="00CC6CA0"/>
    <w:rsid w:val="00CC7BF9"/>
    <w:rsid w:val="00CD1860"/>
    <w:rsid w:val="00CD2F53"/>
    <w:rsid w:val="00CD3377"/>
    <w:rsid w:val="00CD37E7"/>
    <w:rsid w:val="00CD3921"/>
    <w:rsid w:val="00CD4567"/>
    <w:rsid w:val="00CD4ABF"/>
    <w:rsid w:val="00CD4AE2"/>
    <w:rsid w:val="00CD5684"/>
    <w:rsid w:val="00CD7C3E"/>
    <w:rsid w:val="00CE054B"/>
    <w:rsid w:val="00CE16AF"/>
    <w:rsid w:val="00CE3268"/>
    <w:rsid w:val="00CE3E6C"/>
    <w:rsid w:val="00CE5A2E"/>
    <w:rsid w:val="00CE5AAB"/>
    <w:rsid w:val="00CE6222"/>
    <w:rsid w:val="00CE66E0"/>
    <w:rsid w:val="00CE6989"/>
    <w:rsid w:val="00CE6DEE"/>
    <w:rsid w:val="00CE6E39"/>
    <w:rsid w:val="00CE72FC"/>
    <w:rsid w:val="00CF05B9"/>
    <w:rsid w:val="00CF05C3"/>
    <w:rsid w:val="00CF0734"/>
    <w:rsid w:val="00CF0BFA"/>
    <w:rsid w:val="00CF11EF"/>
    <w:rsid w:val="00CF12D6"/>
    <w:rsid w:val="00CF21BF"/>
    <w:rsid w:val="00CF234F"/>
    <w:rsid w:val="00CF2B39"/>
    <w:rsid w:val="00CF2BAF"/>
    <w:rsid w:val="00CF33EE"/>
    <w:rsid w:val="00CF4D2F"/>
    <w:rsid w:val="00CF526F"/>
    <w:rsid w:val="00CF53CD"/>
    <w:rsid w:val="00CF59AC"/>
    <w:rsid w:val="00CF63DF"/>
    <w:rsid w:val="00CF6D6D"/>
    <w:rsid w:val="00CF7FD9"/>
    <w:rsid w:val="00D01800"/>
    <w:rsid w:val="00D01D75"/>
    <w:rsid w:val="00D02555"/>
    <w:rsid w:val="00D036CC"/>
    <w:rsid w:val="00D0392A"/>
    <w:rsid w:val="00D042C1"/>
    <w:rsid w:val="00D04771"/>
    <w:rsid w:val="00D04A8E"/>
    <w:rsid w:val="00D055C5"/>
    <w:rsid w:val="00D05AFF"/>
    <w:rsid w:val="00D05F98"/>
    <w:rsid w:val="00D07255"/>
    <w:rsid w:val="00D07345"/>
    <w:rsid w:val="00D11348"/>
    <w:rsid w:val="00D118BC"/>
    <w:rsid w:val="00D11A99"/>
    <w:rsid w:val="00D12280"/>
    <w:rsid w:val="00D123CC"/>
    <w:rsid w:val="00D13623"/>
    <w:rsid w:val="00D13B9D"/>
    <w:rsid w:val="00D15EAD"/>
    <w:rsid w:val="00D163E0"/>
    <w:rsid w:val="00D16E16"/>
    <w:rsid w:val="00D16EE9"/>
    <w:rsid w:val="00D170BA"/>
    <w:rsid w:val="00D1717E"/>
    <w:rsid w:val="00D1756B"/>
    <w:rsid w:val="00D17724"/>
    <w:rsid w:val="00D178B9"/>
    <w:rsid w:val="00D2062E"/>
    <w:rsid w:val="00D2074B"/>
    <w:rsid w:val="00D2274B"/>
    <w:rsid w:val="00D227DD"/>
    <w:rsid w:val="00D235F0"/>
    <w:rsid w:val="00D25350"/>
    <w:rsid w:val="00D256F6"/>
    <w:rsid w:val="00D25759"/>
    <w:rsid w:val="00D259D0"/>
    <w:rsid w:val="00D25EF7"/>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2"/>
    <w:rsid w:val="00D3374D"/>
    <w:rsid w:val="00D33BCC"/>
    <w:rsid w:val="00D34007"/>
    <w:rsid w:val="00D3514D"/>
    <w:rsid w:val="00D3680B"/>
    <w:rsid w:val="00D36A8F"/>
    <w:rsid w:val="00D3738C"/>
    <w:rsid w:val="00D37422"/>
    <w:rsid w:val="00D37C18"/>
    <w:rsid w:val="00D37D55"/>
    <w:rsid w:val="00D406FD"/>
    <w:rsid w:val="00D40876"/>
    <w:rsid w:val="00D4099F"/>
    <w:rsid w:val="00D41366"/>
    <w:rsid w:val="00D416B3"/>
    <w:rsid w:val="00D416C7"/>
    <w:rsid w:val="00D41BFE"/>
    <w:rsid w:val="00D41DC1"/>
    <w:rsid w:val="00D41FC9"/>
    <w:rsid w:val="00D42198"/>
    <w:rsid w:val="00D4264A"/>
    <w:rsid w:val="00D426D3"/>
    <w:rsid w:val="00D42A40"/>
    <w:rsid w:val="00D42B35"/>
    <w:rsid w:val="00D42B3E"/>
    <w:rsid w:val="00D444FD"/>
    <w:rsid w:val="00D45898"/>
    <w:rsid w:val="00D46D66"/>
    <w:rsid w:val="00D46F60"/>
    <w:rsid w:val="00D470AE"/>
    <w:rsid w:val="00D4711B"/>
    <w:rsid w:val="00D471FB"/>
    <w:rsid w:val="00D50A08"/>
    <w:rsid w:val="00D50E9E"/>
    <w:rsid w:val="00D519F0"/>
    <w:rsid w:val="00D51AAD"/>
    <w:rsid w:val="00D5267B"/>
    <w:rsid w:val="00D52A76"/>
    <w:rsid w:val="00D530F4"/>
    <w:rsid w:val="00D532A3"/>
    <w:rsid w:val="00D532D8"/>
    <w:rsid w:val="00D5333F"/>
    <w:rsid w:val="00D536A3"/>
    <w:rsid w:val="00D53E7C"/>
    <w:rsid w:val="00D53EE5"/>
    <w:rsid w:val="00D53F5B"/>
    <w:rsid w:val="00D550A1"/>
    <w:rsid w:val="00D55F56"/>
    <w:rsid w:val="00D60878"/>
    <w:rsid w:val="00D60C3D"/>
    <w:rsid w:val="00D60DAB"/>
    <w:rsid w:val="00D61354"/>
    <w:rsid w:val="00D6172F"/>
    <w:rsid w:val="00D61916"/>
    <w:rsid w:val="00D61C93"/>
    <w:rsid w:val="00D62762"/>
    <w:rsid w:val="00D62BEA"/>
    <w:rsid w:val="00D65918"/>
    <w:rsid w:val="00D6620D"/>
    <w:rsid w:val="00D6698F"/>
    <w:rsid w:val="00D673BC"/>
    <w:rsid w:val="00D67561"/>
    <w:rsid w:val="00D679ED"/>
    <w:rsid w:val="00D70B79"/>
    <w:rsid w:val="00D71EC5"/>
    <w:rsid w:val="00D72911"/>
    <w:rsid w:val="00D73E52"/>
    <w:rsid w:val="00D73F3D"/>
    <w:rsid w:val="00D746DD"/>
    <w:rsid w:val="00D7518D"/>
    <w:rsid w:val="00D75DB8"/>
    <w:rsid w:val="00D76033"/>
    <w:rsid w:val="00D76BAA"/>
    <w:rsid w:val="00D76F05"/>
    <w:rsid w:val="00D80869"/>
    <w:rsid w:val="00D809F2"/>
    <w:rsid w:val="00D80F69"/>
    <w:rsid w:val="00D8193A"/>
    <w:rsid w:val="00D827F0"/>
    <w:rsid w:val="00D8281A"/>
    <w:rsid w:val="00D82EE1"/>
    <w:rsid w:val="00D83A6E"/>
    <w:rsid w:val="00D840A7"/>
    <w:rsid w:val="00D849AD"/>
    <w:rsid w:val="00D85051"/>
    <w:rsid w:val="00D85124"/>
    <w:rsid w:val="00D85315"/>
    <w:rsid w:val="00D85BA5"/>
    <w:rsid w:val="00D85DB2"/>
    <w:rsid w:val="00D86E36"/>
    <w:rsid w:val="00D87355"/>
    <w:rsid w:val="00D87824"/>
    <w:rsid w:val="00D90C3F"/>
    <w:rsid w:val="00D91D52"/>
    <w:rsid w:val="00D91D88"/>
    <w:rsid w:val="00D91EE2"/>
    <w:rsid w:val="00D94CC3"/>
    <w:rsid w:val="00D94F34"/>
    <w:rsid w:val="00D95EAB"/>
    <w:rsid w:val="00D96256"/>
    <w:rsid w:val="00D96C80"/>
    <w:rsid w:val="00D96DAC"/>
    <w:rsid w:val="00D96F31"/>
    <w:rsid w:val="00D97594"/>
    <w:rsid w:val="00DA0A10"/>
    <w:rsid w:val="00DA0ECB"/>
    <w:rsid w:val="00DA13BC"/>
    <w:rsid w:val="00DA19BB"/>
    <w:rsid w:val="00DA1AE8"/>
    <w:rsid w:val="00DA26C8"/>
    <w:rsid w:val="00DA2D35"/>
    <w:rsid w:val="00DA3649"/>
    <w:rsid w:val="00DA3A0A"/>
    <w:rsid w:val="00DA3E02"/>
    <w:rsid w:val="00DA62E4"/>
    <w:rsid w:val="00DA7299"/>
    <w:rsid w:val="00DB0B70"/>
    <w:rsid w:val="00DB1CD4"/>
    <w:rsid w:val="00DB2D18"/>
    <w:rsid w:val="00DB2E44"/>
    <w:rsid w:val="00DB3081"/>
    <w:rsid w:val="00DB3277"/>
    <w:rsid w:val="00DB494A"/>
    <w:rsid w:val="00DB5461"/>
    <w:rsid w:val="00DB6E7B"/>
    <w:rsid w:val="00DB719D"/>
    <w:rsid w:val="00DB7AC4"/>
    <w:rsid w:val="00DB7C6F"/>
    <w:rsid w:val="00DB7F6C"/>
    <w:rsid w:val="00DC0ED4"/>
    <w:rsid w:val="00DC120A"/>
    <w:rsid w:val="00DC136D"/>
    <w:rsid w:val="00DC1F09"/>
    <w:rsid w:val="00DC2939"/>
    <w:rsid w:val="00DC3B63"/>
    <w:rsid w:val="00DC3F85"/>
    <w:rsid w:val="00DC44D1"/>
    <w:rsid w:val="00DC49B8"/>
    <w:rsid w:val="00DC4B54"/>
    <w:rsid w:val="00DC56A6"/>
    <w:rsid w:val="00DC6779"/>
    <w:rsid w:val="00DD0148"/>
    <w:rsid w:val="00DD124B"/>
    <w:rsid w:val="00DD18BE"/>
    <w:rsid w:val="00DD2E04"/>
    <w:rsid w:val="00DD37D4"/>
    <w:rsid w:val="00DD4448"/>
    <w:rsid w:val="00DD47FC"/>
    <w:rsid w:val="00DD4C5E"/>
    <w:rsid w:val="00DD4D48"/>
    <w:rsid w:val="00DD5DA7"/>
    <w:rsid w:val="00DD5DAD"/>
    <w:rsid w:val="00DD5FE0"/>
    <w:rsid w:val="00DD6288"/>
    <w:rsid w:val="00DD6387"/>
    <w:rsid w:val="00DD65FE"/>
    <w:rsid w:val="00DD68FF"/>
    <w:rsid w:val="00DD6AE8"/>
    <w:rsid w:val="00DE000A"/>
    <w:rsid w:val="00DE0837"/>
    <w:rsid w:val="00DE0D25"/>
    <w:rsid w:val="00DE0D66"/>
    <w:rsid w:val="00DE1E25"/>
    <w:rsid w:val="00DE35FE"/>
    <w:rsid w:val="00DE3C29"/>
    <w:rsid w:val="00DE46D2"/>
    <w:rsid w:val="00DE4BD9"/>
    <w:rsid w:val="00DE569B"/>
    <w:rsid w:val="00DE630A"/>
    <w:rsid w:val="00DE76A1"/>
    <w:rsid w:val="00DE7C0B"/>
    <w:rsid w:val="00DF1E84"/>
    <w:rsid w:val="00DF21DC"/>
    <w:rsid w:val="00DF26FF"/>
    <w:rsid w:val="00DF3066"/>
    <w:rsid w:val="00DF31CE"/>
    <w:rsid w:val="00DF3D32"/>
    <w:rsid w:val="00DF47A8"/>
    <w:rsid w:val="00DF59AD"/>
    <w:rsid w:val="00DF5B50"/>
    <w:rsid w:val="00DF5CEA"/>
    <w:rsid w:val="00DF7B55"/>
    <w:rsid w:val="00DF7F81"/>
    <w:rsid w:val="00E0065A"/>
    <w:rsid w:val="00E00851"/>
    <w:rsid w:val="00E01097"/>
    <w:rsid w:val="00E01751"/>
    <w:rsid w:val="00E01AA9"/>
    <w:rsid w:val="00E01C60"/>
    <w:rsid w:val="00E0227D"/>
    <w:rsid w:val="00E0291B"/>
    <w:rsid w:val="00E04162"/>
    <w:rsid w:val="00E04490"/>
    <w:rsid w:val="00E04571"/>
    <w:rsid w:val="00E0473D"/>
    <w:rsid w:val="00E04CA6"/>
    <w:rsid w:val="00E04D76"/>
    <w:rsid w:val="00E050D9"/>
    <w:rsid w:val="00E05E37"/>
    <w:rsid w:val="00E06698"/>
    <w:rsid w:val="00E072A7"/>
    <w:rsid w:val="00E103E5"/>
    <w:rsid w:val="00E11F7F"/>
    <w:rsid w:val="00E11FB1"/>
    <w:rsid w:val="00E123B2"/>
    <w:rsid w:val="00E12510"/>
    <w:rsid w:val="00E12E36"/>
    <w:rsid w:val="00E13600"/>
    <w:rsid w:val="00E13BD2"/>
    <w:rsid w:val="00E149CE"/>
    <w:rsid w:val="00E14AFC"/>
    <w:rsid w:val="00E152F3"/>
    <w:rsid w:val="00E15478"/>
    <w:rsid w:val="00E154BC"/>
    <w:rsid w:val="00E16482"/>
    <w:rsid w:val="00E164AD"/>
    <w:rsid w:val="00E16B88"/>
    <w:rsid w:val="00E16E1C"/>
    <w:rsid w:val="00E16F0C"/>
    <w:rsid w:val="00E17083"/>
    <w:rsid w:val="00E1716F"/>
    <w:rsid w:val="00E1731B"/>
    <w:rsid w:val="00E17816"/>
    <w:rsid w:val="00E17AF9"/>
    <w:rsid w:val="00E21B5A"/>
    <w:rsid w:val="00E22C92"/>
    <w:rsid w:val="00E23BDC"/>
    <w:rsid w:val="00E240FF"/>
    <w:rsid w:val="00E2507A"/>
    <w:rsid w:val="00E253A4"/>
    <w:rsid w:val="00E2545C"/>
    <w:rsid w:val="00E26536"/>
    <w:rsid w:val="00E2706E"/>
    <w:rsid w:val="00E3058A"/>
    <w:rsid w:val="00E306B3"/>
    <w:rsid w:val="00E312FB"/>
    <w:rsid w:val="00E318F2"/>
    <w:rsid w:val="00E32B92"/>
    <w:rsid w:val="00E32FE4"/>
    <w:rsid w:val="00E33387"/>
    <w:rsid w:val="00E34737"/>
    <w:rsid w:val="00E348D7"/>
    <w:rsid w:val="00E34D8D"/>
    <w:rsid w:val="00E34E47"/>
    <w:rsid w:val="00E35721"/>
    <w:rsid w:val="00E361D8"/>
    <w:rsid w:val="00E367D2"/>
    <w:rsid w:val="00E36947"/>
    <w:rsid w:val="00E36EE8"/>
    <w:rsid w:val="00E36F83"/>
    <w:rsid w:val="00E370C0"/>
    <w:rsid w:val="00E376EF"/>
    <w:rsid w:val="00E37801"/>
    <w:rsid w:val="00E419B0"/>
    <w:rsid w:val="00E41ECE"/>
    <w:rsid w:val="00E43A8D"/>
    <w:rsid w:val="00E43D31"/>
    <w:rsid w:val="00E43E0B"/>
    <w:rsid w:val="00E43EBD"/>
    <w:rsid w:val="00E44745"/>
    <w:rsid w:val="00E44877"/>
    <w:rsid w:val="00E44C9D"/>
    <w:rsid w:val="00E45722"/>
    <w:rsid w:val="00E459E3"/>
    <w:rsid w:val="00E45FA5"/>
    <w:rsid w:val="00E460CE"/>
    <w:rsid w:val="00E46F98"/>
    <w:rsid w:val="00E4739C"/>
    <w:rsid w:val="00E473D4"/>
    <w:rsid w:val="00E474B0"/>
    <w:rsid w:val="00E51AC5"/>
    <w:rsid w:val="00E52034"/>
    <w:rsid w:val="00E5226C"/>
    <w:rsid w:val="00E53A74"/>
    <w:rsid w:val="00E541AD"/>
    <w:rsid w:val="00E5429B"/>
    <w:rsid w:val="00E54B11"/>
    <w:rsid w:val="00E5520C"/>
    <w:rsid w:val="00E55FBF"/>
    <w:rsid w:val="00E5622D"/>
    <w:rsid w:val="00E565A3"/>
    <w:rsid w:val="00E56AD1"/>
    <w:rsid w:val="00E571B3"/>
    <w:rsid w:val="00E5752D"/>
    <w:rsid w:val="00E57613"/>
    <w:rsid w:val="00E57AA6"/>
    <w:rsid w:val="00E57AF0"/>
    <w:rsid w:val="00E60EB9"/>
    <w:rsid w:val="00E60EF1"/>
    <w:rsid w:val="00E623DD"/>
    <w:rsid w:val="00E62C8A"/>
    <w:rsid w:val="00E63B6E"/>
    <w:rsid w:val="00E643EC"/>
    <w:rsid w:val="00E64715"/>
    <w:rsid w:val="00E65193"/>
    <w:rsid w:val="00E6545D"/>
    <w:rsid w:val="00E67076"/>
    <w:rsid w:val="00E704A3"/>
    <w:rsid w:val="00E70B06"/>
    <w:rsid w:val="00E72305"/>
    <w:rsid w:val="00E72A20"/>
    <w:rsid w:val="00E73464"/>
    <w:rsid w:val="00E739C1"/>
    <w:rsid w:val="00E73B7D"/>
    <w:rsid w:val="00E748C8"/>
    <w:rsid w:val="00E75C75"/>
    <w:rsid w:val="00E765FF"/>
    <w:rsid w:val="00E80062"/>
    <w:rsid w:val="00E80150"/>
    <w:rsid w:val="00E80B9B"/>
    <w:rsid w:val="00E81E4C"/>
    <w:rsid w:val="00E8321A"/>
    <w:rsid w:val="00E83D5B"/>
    <w:rsid w:val="00E84909"/>
    <w:rsid w:val="00E85BCC"/>
    <w:rsid w:val="00E864AF"/>
    <w:rsid w:val="00E86600"/>
    <w:rsid w:val="00E8784A"/>
    <w:rsid w:val="00E87D3F"/>
    <w:rsid w:val="00E90174"/>
    <w:rsid w:val="00E90A15"/>
    <w:rsid w:val="00E90DDB"/>
    <w:rsid w:val="00E915D2"/>
    <w:rsid w:val="00E923C2"/>
    <w:rsid w:val="00E92AD7"/>
    <w:rsid w:val="00E92FC4"/>
    <w:rsid w:val="00E93A60"/>
    <w:rsid w:val="00E948D4"/>
    <w:rsid w:val="00E966FE"/>
    <w:rsid w:val="00E96BFC"/>
    <w:rsid w:val="00E9750E"/>
    <w:rsid w:val="00E975F8"/>
    <w:rsid w:val="00E97D2C"/>
    <w:rsid w:val="00E97FB1"/>
    <w:rsid w:val="00EA08E1"/>
    <w:rsid w:val="00EA0FA5"/>
    <w:rsid w:val="00EA152B"/>
    <w:rsid w:val="00EA17CC"/>
    <w:rsid w:val="00EA2A8F"/>
    <w:rsid w:val="00EA2FC8"/>
    <w:rsid w:val="00EA3463"/>
    <w:rsid w:val="00EA377A"/>
    <w:rsid w:val="00EA44F3"/>
    <w:rsid w:val="00EA5187"/>
    <w:rsid w:val="00EA69B5"/>
    <w:rsid w:val="00EA6EFC"/>
    <w:rsid w:val="00EA722E"/>
    <w:rsid w:val="00EA78DC"/>
    <w:rsid w:val="00EA79B2"/>
    <w:rsid w:val="00EA7D45"/>
    <w:rsid w:val="00EB08C7"/>
    <w:rsid w:val="00EB1990"/>
    <w:rsid w:val="00EB1A53"/>
    <w:rsid w:val="00EB228E"/>
    <w:rsid w:val="00EB2A71"/>
    <w:rsid w:val="00EB2FB9"/>
    <w:rsid w:val="00EB3136"/>
    <w:rsid w:val="00EB4C5A"/>
    <w:rsid w:val="00EB4E06"/>
    <w:rsid w:val="00EB5B69"/>
    <w:rsid w:val="00EB62F3"/>
    <w:rsid w:val="00EB661D"/>
    <w:rsid w:val="00EB6ACC"/>
    <w:rsid w:val="00EB6EDB"/>
    <w:rsid w:val="00EB7447"/>
    <w:rsid w:val="00EB75BE"/>
    <w:rsid w:val="00EB7D24"/>
    <w:rsid w:val="00EC1502"/>
    <w:rsid w:val="00EC15CE"/>
    <w:rsid w:val="00EC1AF6"/>
    <w:rsid w:val="00EC2CE8"/>
    <w:rsid w:val="00EC3578"/>
    <w:rsid w:val="00EC3C25"/>
    <w:rsid w:val="00EC40E3"/>
    <w:rsid w:val="00EC48B5"/>
    <w:rsid w:val="00EC4C26"/>
    <w:rsid w:val="00EC5073"/>
    <w:rsid w:val="00EC50A9"/>
    <w:rsid w:val="00EC5A03"/>
    <w:rsid w:val="00EC5D6D"/>
    <w:rsid w:val="00EC604E"/>
    <w:rsid w:val="00EC65F9"/>
    <w:rsid w:val="00EC68B1"/>
    <w:rsid w:val="00EC73A7"/>
    <w:rsid w:val="00EC7C71"/>
    <w:rsid w:val="00EC7D61"/>
    <w:rsid w:val="00EC7FC5"/>
    <w:rsid w:val="00ED059F"/>
    <w:rsid w:val="00ED0B8B"/>
    <w:rsid w:val="00ED1301"/>
    <w:rsid w:val="00ED18E6"/>
    <w:rsid w:val="00ED1BD7"/>
    <w:rsid w:val="00ED2E6F"/>
    <w:rsid w:val="00ED33D8"/>
    <w:rsid w:val="00ED3A72"/>
    <w:rsid w:val="00ED5836"/>
    <w:rsid w:val="00ED69C3"/>
    <w:rsid w:val="00ED7016"/>
    <w:rsid w:val="00ED7124"/>
    <w:rsid w:val="00ED7209"/>
    <w:rsid w:val="00ED79CE"/>
    <w:rsid w:val="00ED7DCF"/>
    <w:rsid w:val="00EE06DF"/>
    <w:rsid w:val="00EE1851"/>
    <w:rsid w:val="00EE34E8"/>
    <w:rsid w:val="00EE3DD5"/>
    <w:rsid w:val="00EE4839"/>
    <w:rsid w:val="00EE4B38"/>
    <w:rsid w:val="00EE4E48"/>
    <w:rsid w:val="00EE6395"/>
    <w:rsid w:val="00EE6EBC"/>
    <w:rsid w:val="00EE782F"/>
    <w:rsid w:val="00EE7B7A"/>
    <w:rsid w:val="00EF0261"/>
    <w:rsid w:val="00EF0701"/>
    <w:rsid w:val="00EF0F62"/>
    <w:rsid w:val="00EF1205"/>
    <w:rsid w:val="00EF1705"/>
    <w:rsid w:val="00EF1D4A"/>
    <w:rsid w:val="00EF1DA6"/>
    <w:rsid w:val="00EF3151"/>
    <w:rsid w:val="00EF3217"/>
    <w:rsid w:val="00EF3422"/>
    <w:rsid w:val="00EF359C"/>
    <w:rsid w:val="00EF439B"/>
    <w:rsid w:val="00EF4532"/>
    <w:rsid w:val="00EF581B"/>
    <w:rsid w:val="00EF649C"/>
    <w:rsid w:val="00EF6529"/>
    <w:rsid w:val="00EF700A"/>
    <w:rsid w:val="00EF71FA"/>
    <w:rsid w:val="00EF7880"/>
    <w:rsid w:val="00F003C0"/>
    <w:rsid w:val="00F0178B"/>
    <w:rsid w:val="00F02529"/>
    <w:rsid w:val="00F035A9"/>
    <w:rsid w:val="00F040B1"/>
    <w:rsid w:val="00F04427"/>
    <w:rsid w:val="00F04D68"/>
    <w:rsid w:val="00F04E5D"/>
    <w:rsid w:val="00F069E0"/>
    <w:rsid w:val="00F07EBE"/>
    <w:rsid w:val="00F1018B"/>
    <w:rsid w:val="00F107D9"/>
    <w:rsid w:val="00F10A3D"/>
    <w:rsid w:val="00F10A6B"/>
    <w:rsid w:val="00F10D4E"/>
    <w:rsid w:val="00F10EF6"/>
    <w:rsid w:val="00F10FE6"/>
    <w:rsid w:val="00F12582"/>
    <w:rsid w:val="00F12AF1"/>
    <w:rsid w:val="00F12E2F"/>
    <w:rsid w:val="00F13751"/>
    <w:rsid w:val="00F13923"/>
    <w:rsid w:val="00F14892"/>
    <w:rsid w:val="00F14A62"/>
    <w:rsid w:val="00F14C8B"/>
    <w:rsid w:val="00F161B2"/>
    <w:rsid w:val="00F2023E"/>
    <w:rsid w:val="00F20BE8"/>
    <w:rsid w:val="00F20E92"/>
    <w:rsid w:val="00F224CA"/>
    <w:rsid w:val="00F228DC"/>
    <w:rsid w:val="00F23596"/>
    <w:rsid w:val="00F241D1"/>
    <w:rsid w:val="00F24559"/>
    <w:rsid w:val="00F2563C"/>
    <w:rsid w:val="00F25BF0"/>
    <w:rsid w:val="00F26573"/>
    <w:rsid w:val="00F26DF9"/>
    <w:rsid w:val="00F27EA0"/>
    <w:rsid w:val="00F30305"/>
    <w:rsid w:val="00F30645"/>
    <w:rsid w:val="00F30DBA"/>
    <w:rsid w:val="00F32462"/>
    <w:rsid w:val="00F32BD9"/>
    <w:rsid w:val="00F32BF7"/>
    <w:rsid w:val="00F32D88"/>
    <w:rsid w:val="00F33403"/>
    <w:rsid w:val="00F33434"/>
    <w:rsid w:val="00F3343C"/>
    <w:rsid w:val="00F34091"/>
    <w:rsid w:val="00F34B75"/>
    <w:rsid w:val="00F35700"/>
    <w:rsid w:val="00F35A8F"/>
    <w:rsid w:val="00F3741F"/>
    <w:rsid w:val="00F40309"/>
    <w:rsid w:val="00F4064A"/>
    <w:rsid w:val="00F40979"/>
    <w:rsid w:val="00F40A77"/>
    <w:rsid w:val="00F40C3F"/>
    <w:rsid w:val="00F41BA3"/>
    <w:rsid w:val="00F42135"/>
    <w:rsid w:val="00F421BB"/>
    <w:rsid w:val="00F42422"/>
    <w:rsid w:val="00F4256F"/>
    <w:rsid w:val="00F43DFE"/>
    <w:rsid w:val="00F446C5"/>
    <w:rsid w:val="00F452B7"/>
    <w:rsid w:val="00F45F02"/>
    <w:rsid w:val="00F46226"/>
    <w:rsid w:val="00F465F4"/>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6220"/>
    <w:rsid w:val="00F66B90"/>
    <w:rsid w:val="00F67FF7"/>
    <w:rsid w:val="00F715F9"/>
    <w:rsid w:val="00F71BCA"/>
    <w:rsid w:val="00F72030"/>
    <w:rsid w:val="00F7221C"/>
    <w:rsid w:val="00F72797"/>
    <w:rsid w:val="00F72906"/>
    <w:rsid w:val="00F73956"/>
    <w:rsid w:val="00F73C2F"/>
    <w:rsid w:val="00F73E73"/>
    <w:rsid w:val="00F7421D"/>
    <w:rsid w:val="00F74CD4"/>
    <w:rsid w:val="00F7582B"/>
    <w:rsid w:val="00F75BA2"/>
    <w:rsid w:val="00F75CF2"/>
    <w:rsid w:val="00F765B5"/>
    <w:rsid w:val="00F76843"/>
    <w:rsid w:val="00F76892"/>
    <w:rsid w:val="00F77D0A"/>
    <w:rsid w:val="00F77D3C"/>
    <w:rsid w:val="00F80D58"/>
    <w:rsid w:val="00F81759"/>
    <w:rsid w:val="00F835DE"/>
    <w:rsid w:val="00F83877"/>
    <w:rsid w:val="00F85783"/>
    <w:rsid w:val="00F85CB8"/>
    <w:rsid w:val="00F866B8"/>
    <w:rsid w:val="00F86FD1"/>
    <w:rsid w:val="00F878A5"/>
    <w:rsid w:val="00F90676"/>
    <w:rsid w:val="00F9089B"/>
    <w:rsid w:val="00F908AB"/>
    <w:rsid w:val="00F90EB7"/>
    <w:rsid w:val="00F914AC"/>
    <w:rsid w:val="00F9193A"/>
    <w:rsid w:val="00F94D42"/>
    <w:rsid w:val="00F94D48"/>
    <w:rsid w:val="00F9597B"/>
    <w:rsid w:val="00F96BA9"/>
    <w:rsid w:val="00F97B36"/>
    <w:rsid w:val="00FA0A19"/>
    <w:rsid w:val="00FA15D5"/>
    <w:rsid w:val="00FA2292"/>
    <w:rsid w:val="00FA2AF5"/>
    <w:rsid w:val="00FA2E42"/>
    <w:rsid w:val="00FA33AD"/>
    <w:rsid w:val="00FA417A"/>
    <w:rsid w:val="00FA4486"/>
    <w:rsid w:val="00FA584F"/>
    <w:rsid w:val="00FA77D6"/>
    <w:rsid w:val="00FA7B86"/>
    <w:rsid w:val="00FB030D"/>
    <w:rsid w:val="00FB10A7"/>
    <w:rsid w:val="00FB1FB9"/>
    <w:rsid w:val="00FB24CE"/>
    <w:rsid w:val="00FB2B97"/>
    <w:rsid w:val="00FB2E3F"/>
    <w:rsid w:val="00FB44E7"/>
    <w:rsid w:val="00FB53E0"/>
    <w:rsid w:val="00FB5D2A"/>
    <w:rsid w:val="00FB6AE4"/>
    <w:rsid w:val="00FB737A"/>
    <w:rsid w:val="00FB748E"/>
    <w:rsid w:val="00FC0FA2"/>
    <w:rsid w:val="00FC1E15"/>
    <w:rsid w:val="00FC2720"/>
    <w:rsid w:val="00FC27D1"/>
    <w:rsid w:val="00FC2C0B"/>
    <w:rsid w:val="00FC378E"/>
    <w:rsid w:val="00FC4464"/>
    <w:rsid w:val="00FC475A"/>
    <w:rsid w:val="00FC4C0C"/>
    <w:rsid w:val="00FC62D3"/>
    <w:rsid w:val="00FC6EAC"/>
    <w:rsid w:val="00FC6F52"/>
    <w:rsid w:val="00FC76F8"/>
    <w:rsid w:val="00FC7B28"/>
    <w:rsid w:val="00FD0969"/>
    <w:rsid w:val="00FD1532"/>
    <w:rsid w:val="00FD18CD"/>
    <w:rsid w:val="00FD1A8F"/>
    <w:rsid w:val="00FD1EB9"/>
    <w:rsid w:val="00FD1FBC"/>
    <w:rsid w:val="00FD36D1"/>
    <w:rsid w:val="00FD375F"/>
    <w:rsid w:val="00FD3C41"/>
    <w:rsid w:val="00FD3E36"/>
    <w:rsid w:val="00FD4401"/>
    <w:rsid w:val="00FD4417"/>
    <w:rsid w:val="00FD69CD"/>
    <w:rsid w:val="00FD6B59"/>
    <w:rsid w:val="00FD79FA"/>
    <w:rsid w:val="00FD7A35"/>
    <w:rsid w:val="00FE0378"/>
    <w:rsid w:val="00FE09DE"/>
    <w:rsid w:val="00FE0D13"/>
    <w:rsid w:val="00FE0E5A"/>
    <w:rsid w:val="00FE124C"/>
    <w:rsid w:val="00FE13B8"/>
    <w:rsid w:val="00FE19F8"/>
    <w:rsid w:val="00FE1BFD"/>
    <w:rsid w:val="00FE24C6"/>
    <w:rsid w:val="00FE3935"/>
    <w:rsid w:val="00FE41D5"/>
    <w:rsid w:val="00FE4EC4"/>
    <w:rsid w:val="00FE5B34"/>
    <w:rsid w:val="00FE6047"/>
    <w:rsid w:val="00FE69A8"/>
    <w:rsid w:val="00FE75D9"/>
    <w:rsid w:val="00FF04CB"/>
    <w:rsid w:val="00FF0A86"/>
    <w:rsid w:val="00FF0E5C"/>
    <w:rsid w:val="00FF1214"/>
    <w:rsid w:val="00FF1DFF"/>
    <w:rsid w:val="00FF5433"/>
    <w:rsid w:val="00FF57A7"/>
    <w:rsid w:val="00FF5ACE"/>
    <w:rsid w:val="00FF5CC3"/>
    <w:rsid w:val="00FF688A"/>
    <w:rsid w:val="00FF6B4C"/>
    <w:rsid w:val="00FF6BED"/>
    <w:rsid w:val="00FF7257"/>
    <w:rsid w:val="00FF74A6"/>
    <w:rsid w:val="00FF75CE"/>
    <w:rsid w:val="6899E9C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633CA"/>
  <w15:docId w15:val="{680BFC4E-A1CD-4695-A4EC-2353E961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4A8"/>
    <w:pPr>
      <w:spacing w:after="200"/>
    </w:pPr>
    <w:rPr>
      <w:rFonts w:ascii="Trebuchet MS" w:eastAsia="Cambria" w:hAnsi="Trebuchet MS"/>
      <w:sz w:val="24"/>
      <w:szCs w:val="24"/>
      <w:lang w:val="de-DE" w:eastAsia="en-US"/>
    </w:rPr>
  </w:style>
  <w:style w:type="paragraph" w:styleId="1">
    <w:name w:val="heading 1"/>
    <w:basedOn w:val="a"/>
    <w:next w:val="a"/>
    <w:link w:val="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2">
    <w:name w:val="heading 2"/>
    <w:basedOn w:val="a"/>
    <w:next w:val="a"/>
    <w:link w:val="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3">
    <w:name w:val="heading 3"/>
    <w:basedOn w:val="a"/>
    <w:next w:val="a"/>
    <w:qFormat/>
    <w:rsid w:val="002720C3"/>
    <w:pPr>
      <w:keepNext/>
      <w:spacing w:before="240" w:after="0"/>
      <w:ind w:left="720" w:hanging="720"/>
      <w:outlineLvl w:val="2"/>
    </w:pPr>
    <w:rPr>
      <w:rFonts w:cs="Arial"/>
      <w:b/>
      <w:bCs/>
      <w:color w:val="D60093"/>
      <w:sz w:val="28"/>
      <w:szCs w:val="28"/>
      <w:lang w:val="en-GB"/>
    </w:rPr>
  </w:style>
  <w:style w:type="paragraph" w:styleId="4">
    <w:name w:val="heading 4"/>
    <w:basedOn w:val="a"/>
    <w:next w:val="a"/>
    <w:link w:val="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
    <w:next w:val="a"/>
    <w:link w:val="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
    <w:next w:val="a"/>
    <w:link w:val="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7">
    <w:name w:val="heading 7"/>
    <w:basedOn w:val="a"/>
    <w:next w:val="a"/>
    <w:link w:val="7Char"/>
    <w:uiPriority w:val="9"/>
    <w:qFormat/>
    <w:rsid w:val="0049214F"/>
    <w:pPr>
      <w:numPr>
        <w:ilvl w:val="6"/>
        <w:numId w:val="12"/>
      </w:numPr>
      <w:spacing w:before="240" w:after="60"/>
      <w:outlineLvl w:val="6"/>
    </w:pPr>
    <w:rPr>
      <w:rFonts w:ascii="Calibri" w:eastAsia="Times New Roman" w:hAnsi="Calibri"/>
    </w:rPr>
  </w:style>
  <w:style w:type="paragraph" w:styleId="8">
    <w:name w:val="heading 8"/>
    <w:basedOn w:val="a"/>
    <w:next w:val="a"/>
    <w:link w:val="8Char"/>
    <w:uiPriority w:val="9"/>
    <w:qFormat/>
    <w:rsid w:val="0049214F"/>
    <w:pPr>
      <w:numPr>
        <w:ilvl w:val="7"/>
        <w:numId w:val="12"/>
      </w:numPr>
      <w:spacing w:before="240" w:after="60"/>
      <w:outlineLvl w:val="7"/>
    </w:pPr>
    <w:rPr>
      <w:rFonts w:ascii="Calibri" w:eastAsia="Times New Roman" w:hAnsi="Calibri"/>
      <w:i/>
      <w:iCs/>
    </w:rPr>
  </w:style>
  <w:style w:type="paragraph" w:styleId="9">
    <w:name w:val="heading 9"/>
    <w:basedOn w:val="Subheading"/>
    <w:next w:val="a"/>
    <w:link w:val="9Char"/>
    <w:qFormat/>
    <w:rsid w:val="009D0144"/>
    <w:pPr>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1">
    <w:name w:val="Headline 1"/>
    <w:next w:val="a"/>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val="en-GB" w:eastAsia="de-DE"/>
    </w:rPr>
  </w:style>
  <w:style w:type="character" w:styleId="a3">
    <w:name w:val="footnote reference"/>
    <w:aliases w:val="ESPON Footnote No,Footnote"/>
    <w:uiPriority w:val="99"/>
    <w:rPr>
      <w:vertAlign w:val="superscript"/>
    </w:rPr>
  </w:style>
  <w:style w:type="character" w:styleId="-">
    <w:name w:val="Hyperlink"/>
    <w:uiPriority w:val="99"/>
    <w:rPr>
      <w:color w:val="0000FF"/>
      <w:u w:val="single"/>
    </w:rPr>
  </w:style>
  <w:style w:type="paragraph" w:styleId="a4">
    <w:name w:val="footnote text"/>
    <w:aliases w:val="ESPON Footnote Text"/>
    <w:basedOn w:val="a"/>
    <w:link w:val="Char"/>
    <w:uiPriority w:val="99"/>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a5">
    <w:name w:val="header"/>
    <w:basedOn w:val="a"/>
    <w:link w:val="Char0"/>
    <w:uiPriority w:val="99"/>
    <w:pPr>
      <w:tabs>
        <w:tab w:val="center" w:pos="4536"/>
        <w:tab w:val="right" w:pos="9072"/>
      </w:tabs>
    </w:pPr>
    <w:rPr>
      <w:rFonts w:ascii="Times New Roman" w:eastAsia="Times New Roman" w:hAnsi="Times New Roman"/>
      <w:lang w:val="en-GB"/>
    </w:rPr>
  </w:style>
  <w:style w:type="character" w:styleId="a6">
    <w:name w:val="page number"/>
    <w:basedOn w:val="a0"/>
    <w:semiHidden/>
  </w:style>
  <w:style w:type="paragraph" w:styleId="a7">
    <w:name w:val="footer"/>
    <w:aliases w:val="ft"/>
    <w:basedOn w:val="a"/>
    <w:link w:val="Char1"/>
    <w:uiPriority w:val="99"/>
    <w:pPr>
      <w:tabs>
        <w:tab w:val="center" w:pos="4536"/>
        <w:tab w:val="right" w:pos="9072"/>
      </w:tabs>
    </w:pPr>
    <w:rPr>
      <w:rFonts w:ascii="Times New Roman" w:eastAsia="Times New Roman" w:hAnsi="Times New Roman"/>
      <w:lang w:val="x-none"/>
    </w:rPr>
  </w:style>
  <w:style w:type="character" w:styleId="a8">
    <w:name w:val="annotation reference"/>
    <w:rPr>
      <w:sz w:val="16"/>
      <w:szCs w:val="16"/>
    </w:rPr>
  </w:style>
  <w:style w:type="paragraph" w:styleId="a9">
    <w:name w:val="annotation text"/>
    <w:basedOn w:val="a"/>
    <w:link w:val="Char2"/>
    <w:rsid w:val="00D5267B"/>
    <w:rPr>
      <w:rFonts w:eastAsia="Times New Roman"/>
      <w:sz w:val="20"/>
      <w:szCs w:val="20"/>
      <w:lang w:val="en-GB" w:eastAsia="x-none"/>
    </w:rPr>
  </w:style>
  <w:style w:type="character" w:styleId="-0">
    <w:name w:val="FollowedHyperlink"/>
    <w:semiHidden/>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a"/>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a"/>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a"/>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a"/>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a"/>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a"/>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aa">
    <w:name w:val="endnote text"/>
    <w:basedOn w:val="a"/>
    <w:link w:val="Char3"/>
    <w:uiPriority w:val="99"/>
    <w:semiHidden/>
    <w:unhideWhenUsed/>
    <w:rsid w:val="00EE782F"/>
    <w:rPr>
      <w:rFonts w:ascii="Times New Roman" w:eastAsia="Times New Roman" w:hAnsi="Times New Roman"/>
      <w:sz w:val="20"/>
      <w:szCs w:val="20"/>
      <w:lang w:val="en-GB" w:eastAsia="x-none"/>
    </w:rPr>
  </w:style>
  <w:style w:type="character" w:customStyle="1" w:styleId="Char3">
    <w:name w:val="Κείμενο σημείωσης τέλους Char"/>
    <w:link w:val="aa"/>
    <w:uiPriority w:val="99"/>
    <w:semiHidden/>
    <w:rsid w:val="00EE782F"/>
    <w:rPr>
      <w:lang w:val="en-GB"/>
    </w:rPr>
  </w:style>
  <w:style w:type="character" w:styleId="ab">
    <w:name w:val="endnote reference"/>
    <w:uiPriority w:val="99"/>
    <w:semiHidden/>
    <w:unhideWhenUsed/>
    <w:rsid w:val="00EE782F"/>
    <w:rPr>
      <w:vertAlign w:val="superscript"/>
    </w:rPr>
  </w:style>
  <w:style w:type="paragraph" w:styleId="ac">
    <w:name w:val="Balloon Text"/>
    <w:basedOn w:val="a"/>
    <w:link w:val="Char4"/>
    <w:uiPriority w:val="99"/>
    <w:semiHidden/>
    <w:unhideWhenUsed/>
    <w:rsid w:val="007F3524"/>
    <w:rPr>
      <w:rFonts w:ascii="Tahoma" w:eastAsia="Times New Roman" w:hAnsi="Tahoma"/>
      <w:sz w:val="16"/>
      <w:szCs w:val="16"/>
      <w:lang w:val="en-GB" w:eastAsia="x-none"/>
    </w:rPr>
  </w:style>
  <w:style w:type="character" w:customStyle="1" w:styleId="Char4">
    <w:name w:val="Κείμενο πλαισίου Char"/>
    <w:link w:val="ac"/>
    <w:uiPriority w:val="99"/>
    <w:semiHidden/>
    <w:rsid w:val="007F3524"/>
    <w:rPr>
      <w:rFonts w:ascii="Tahoma" w:hAnsi="Tahoma" w:cs="Tahoma"/>
      <w:sz w:val="16"/>
      <w:szCs w:val="16"/>
      <w:lang w:val="en-GB"/>
    </w:rPr>
  </w:style>
  <w:style w:type="character" w:customStyle="1" w:styleId="Char1">
    <w:name w:val="Υποσέλιδο Char"/>
    <w:aliases w:val="ft Char"/>
    <w:link w:val="a7"/>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9Char">
    <w:name w:val="Επικεφαλίδα 9 Char"/>
    <w:link w:val="9"/>
    <w:rsid w:val="009D0144"/>
    <w:rPr>
      <w:rFonts w:ascii="Trebuchet MS" w:eastAsia="Cambria" w:hAnsi="Trebuchet MS" w:cs="Arial"/>
      <w:b/>
      <w:bCs/>
      <w:color w:val="D60093"/>
      <w:sz w:val="28"/>
      <w:szCs w:val="28"/>
      <w:lang w:val="en-GB" w:eastAsia="en-US"/>
    </w:rPr>
  </w:style>
  <w:style w:type="character" w:customStyle="1" w:styleId="Char0">
    <w:name w:val="Κεφαλίδα Char"/>
    <w:link w:val="a5"/>
    <w:uiPriority w:val="99"/>
    <w:rsid w:val="001B6569"/>
    <w:rPr>
      <w:sz w:val="24"/>
      <w:szCs w:val="24"/>
      <w:lang w:val="en-GB" w:eastAsia="en-US"/>
    </w:rPr>
  </w:style>
  <w:style w:type="character" w:customStyle="1" w:styleId="2Char">
    <w:name w:val="Επικεφαλίδα 2 Char"/>
    <w:link w:val="2"/>
    <w:uiPriority w:val="9"/>
    <w:rsid w:val="00692A49"/>
    <w:rPr>
      <w:rFonts w:ascii="Trebuchet MS" w:hAnsi="Trebuchet MS"/>
      <w:b/>
      <w:bCs/>
      <w:color w:val="D60093"/>
      <w:kern w:val="32"/>
      <w:sz w:val="32"/>
      <w:szCs w:val="32"/>
      <w:lang w:val="en-GB" w:eastAsia="en-US"/>
    </w:rPr>
  </w:style>
  <w:style w:type="paragraph" w:styleId="ad">
    <w:name w:val="annotation subject"/>
    <w:basedOn w:val="a9"/>
    <w:next w:val="a9"/>
    <w:link w:val="Char5"/>
    <w:uiPriority w:val="99"/>
    <w:semiHidden/>
    <w:unhideWhenUsed/>
    <w:rsid w:val="00455D8C"/>
    <w:rPr>
      <w:b/>
      <w:bCs/>
    </w:rPr>
  </w:style>
  <w:style w:type="character" w:customStyle="1" w:styleId="Char2">
    <w:name w:val="Κείμενο σχολίου Char"/>
    <w:link w:val="a9"/>
    <w:rsid w:val="00D5267B"/>
    <w:rPr>
      <w:rFonts w:ascii="Trebuchet MS" w:hAnsi="Trebuchet MS"/>
      <w:lang w:val="en-GB" w:eastAsia="x-none" w:bidi="ar-SA"/>
    </w:rPr>
  </w:style>
  <w:style w:type="character" w:customStyle="1" w:styleId="Char5">
    <w:name w:val="Θέμα σχολίου Char"/>
    <w:basedOn w:val="Char2"/>
    <w:link w:val="ad"/>
    <w:rsid w:val="00455D8C"/>
    <w:rPr>
      <w:rFonts w:ascii="Trebuchet MS" w:hAnsi="Trebuchet MS"/>
      <w:lang w:val="en-GB" w:eastAsia="x-none" w:bidi="ar-SA"/>
    </w:rPr>
  </w:style>
  <w:style w:type="table" w:styleId="ae">
    <w:name w:val="Table Grid"/>
    <w:basedOn w:val="a1"/>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43FC6"/>
  </w:style>
  <w:style w:type="character" w:styleId="af">
    <w:name w:val="Strong"/>
    <w:uiPriority w:val="22"/>
    <w:qFormat/>
    <w:rsid w:val="001F72A5"/>
    <w:rPr>
      <w:b/>
      <w:bCs/>
    </w:rPr>
  </w:style>
  <w:style w:type="character" w:customStyle="1" w:styleId="apple-converted-space">
    <w:name w:val="apple-converted-space"/>
    <w:basedOn w:val="a0"/>
    <w:rsid w:val="001F72A5"/>
  </w:style>
  <w:style w:type="paragraph" w:customStyle="1" w:styleId="StyleHeading310pt">
    <w:name w:val="Style Heading 3 + 10 pt"/>
    <w:basedOn w:val="3"/>
    <w:rsid w:val="00916DB9"/>
    <w:pPr>
      <w:numPr>
        <w:ilvl w:val="2"/>
      </w:numPr>
      <w:tabs>
        <w:tab w:val="num" w:pos="720"/>
      </w:tabs>
      <w:spacing w:before="0" w:after="240"/>
      <w:ind w:left="720" w:hanging="720"/>
    </w:pPr>
    <w:rPr>
      <w:iCs/>
      <w:sz w:val="22"/>
    </w:rPr>
  </w:style>
  <w:style w:type="paragraph" w:styleId="af0">
    <w:name w:val="Title"/>
    <w:basedOn w:val="a"/>
    <w:link w:val="Char6"/>
    <w:qFormat/>
    <w:rsid w:val="00316551"/>
    <w:pPr>
      <w:spacing w:after="0"/>
      <w:jc w:val="center"/>
    </w:pPr>
    <w:rPr>
      <w:rFonts w:eastAsia="Times New Roman"/>
      <w:b/>
      <w:bCs/>
      <w:sz w:val="48"/>
      <w:lang w:val="en-GB" w:eastAsia="x-none"/>
    </w:rPr>
  </w:style>
  <w:style w:type="character" w:customStyle="1" w:styleId="Char6">
    <w:name w:val="Τίτλος Char"/>
    <w:link w:val="af0"/>
    <w:rsid w:val="00316551"/>
    <w:rPr>
      <w:rFonts w:ascii="Trebuchet MS" w:hAnsi="Trebuchet MS"/>
      <w:b/>
      <w:bCs/>
      <w:sz w:val="48"/>
      <w:szCs w:val="24"/>
      <w:lang w:val="en-GB"/>
    </w:rPr>
  </w:style>
  <w:style w:type="paragraph" w:customStyle="1" w:styleId="Akapitzlist">
    <w:name w:val="Akapit z listą"/>
    <w:basedOn w:val="a"/>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Char">
    <w:name w:val="Κείμενο υποσημείωσης Char"/>
    <w:aliases w:val="ESPON Footnote Text Char"/>
    <w:link w:val="a4"/>
    <w:uiPriority w:val="99"/>
    <w:rsid w:val="00D679ED"/>
    <w:rPr>
      <w:rFonts w:ascii="Trebuchet MS" w:eastAsia="Cambria" w:hAnsi="Trebuchet MS"/>
      <w:sz w:val="16"/>
      <w:lang w:val="de-DE" w:eastAsia="de-DE" w:bidi="ar-SA"/>
    </w:rPr>
  </w:style>
  <w:style w:type="paragraph" w:customStyle="1" w:styleId="Subheading">
    <w:name w:val="Sub heading"/>
    <w:basedOn w:val="a"/>
    <w:link w:val="SubheadingChar"/>
    <w:qFormat/>
    <w:rsid w:val="000A7754"/>
    <w:pPr>
      <w:numPr>
        <w:numId w:val="3"/>
      </w:numPr>
      <w:spacing w:before="240" w:after="120"/>
    </w:pPr>
    <w:rPr>
      <w:rFonts w:cs="Arial"/>
      <w:b/>
      <w:bCs/>
      <w:color w:val="D60093"/>
      <w:sz w:val="28"/>
      <w:szCs w:val="28"/>
      <w:lang w:val="en-GB"/>
    </w:rPr>
  </w:style>
  <w:style w:type="character" w:customStyle="1" w:styleId="1Char">
    <w:name w:val="Επικεφαλίδα 1 Char"/>
    <w:link w:val="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4Char">
    <w:name w:val="Επικεφαλίδα 4 Char"/>
    <w:link w:val="4"/>
    <w:uiPriority w:val="9"/>
    <w:rsid w:val="0049214F"/>
    <w:rPr>
      <w:rFonts w:ascii="Calibri" w:hAnsi="Calibri"/>
      <w:b/>
      <w:bCs/>
      <w:sz w:val="28"/>
      <w:szCs w:val="28"/>
      <w:lang w:val="de-DE" w:eastAsia="en-US"/>
    </w:rPr>
  </w:style>
  <w:style w:type="character" w:customStyle="1" w:styleId="5Char">
    <w:name w:val="Επικεφαλίδα 5 Char"/>
    <w:link w:val="5"/>
    <w:uiPriority w:val="9"/>
    <w:semiHidden/>
    <w:rsid w:val="0049214F"/>
    <w:rPr>
      <w:rFonts w:ascii="Calibri" w:hAnsi="Calibri"/>
      <w:b/>
      <w:bCs/>
      <w:i/>
      <w:iCs/>
      <w:sz w:val="26"/>
      <w:szCs w:val="26"/>
      <w:lang w:val="de-DE" w:eastAsia="en-US"/>
    </w:rPr>
  </w:style>
  <w:style w:type="character" w:customStyle="1" w:styleId="6Char">
    <w:name w:val="Επικεφαλίδα 6 Char"/>
    <w:link w:val="6"/>
    <w:uiPriority w:val="9"/>
    <w:semiHidden/>
    <w:rsid w:val="0049214F"/>
    <w:rPr>
      <w:rFonts w:ascii="Calibri" w:hAnsi="Calibri"/>
      <w:b/>
      <w:bCs/>
      <w:sz w:val="22"/>
      <w:szCs w:val="22"/>
      <w:lang w:val="de-DE" w:eastAsia="en-US"/>
    </w:rPr>
  </w:style>
  <w:style w:type="character" w:customStyle="1" w:styleId="7Char">
    <w:name w:val="Επικεφαλίδα 7 Char"/>
    <w:link w:val="7"/>
    <w:uiPriority w:val="9"/>
    <w:semiHidden/>
    <w:rsid w:val="0049214F"/>
    <w:rPr>
      <w:rFonts w:ascii="Calibri" w:hAnsi="Calibri"/>
      <w:sz w:val="24"/>
      <w:szCs w:val="24"/>
      <w:lang w:val="de-DE" w:eastAsia="en-US"/>
    </w:rPr>
  </w:style>
  <w:style w:type="character" w:customStyle="1" w:styleId="8Char">
    <w:name w:val="Επικεφαλίδα 8 Char"/>
    <w:link w:val="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a"/>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a"/>
    <w:next w:val="a"/>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a"/>
    <w:next w:val="a"/>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af1">
    <w:name w:val="Document Map"/>
    <w:basedOn w:val="a"/>
    <w:semiHidden/>
    <w:rsid w:val="00377F35"/>
    <w:pPr>
      <w:shd w:val="clear" w:color="auto" w:fill="000080"/>
    </w:pPr>
    <w:rPr>
      <w:rFonts w:ascii="Tahoma" w:hAnsi="Tahoma" w:cs="Tahoma"/>
      <w:sz w:val="20"/>
      <w:szCs w:val="20"/>
    </w:rPr>
  </w:style>
  <w:style w:type="paragraph" w:styleId="af2">
    <w:name w:val="List Paragraph"/>
    <w:basedOn w:val="a"/>
    <w:uiPriority w:val="34"/>
    <w:qFormat/>
    <w:rsid w:val="00277C2B"/>
    <w:pPr>
      <w:ind w:left="720"/>
      <w:contextualSpacing/>
    </w:pPr>
  </w:style>
  <w:style w:type="paragraph" w:styleId="af3">
    <w:name w:val="Revision"/>
    <w:hidden/>
    <w:uiPriority w:val="99"/>
    <w:semiHidden/>
    <w:rsid w:val="00BC6E79"/>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960">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reece20.gov.gr"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6" ma:contentTypeDescription="Create a new document." ma:contentTypeScope="" ma:versionID="61318a64200c46f641a25713499f648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d78cb4504795cf92dbbbcac151fb94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1FC91B62-C01E-4F7F-AEB5-C27460085DB1}">
  <ds:schemaRefs>
    <ds:schemaRef ds:uri="http://schemas.microsoft.com/sharepoint/v3/contenttype/forms"/>
  </ds:schemaRefs>
</ds:datastoreItem>
</file>

<file path=customXml/itemProps2.xml><?xml version="1.0" encoding="utf-8"?>
<ds:datastoreItem xmlns:ds="http://schemas.openxmlformats.org/officeDocument/2006/customXml" ds:itemID="{605EF734-FC30-4B35-BFD6-E5BF3193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29FB2-A087-4CA9-9490-0A866A609659}">
  <ds:schemaRefs>
    <ds:schemaRef ds:uri="http://schemas.openxmlformats.org/officeDocument/2006/bibliography"/>
  </ds:schemaRefs>
</ds:datastoreItem>
</file>

<file path=customXml/itemProps4.xml><?xml version="1.0" encoding="utf-8"?>
<ds:datastoreItem xmlns:ds="http://schemas.openxmlformats.org/officeDocument/2006/customXml" ds:itemID="{70139925-C75D-40F9-8EA8-06B29D82A94B}">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4581</Words>
  <Characters>26115</Characters>
  <Application>Microsoft Office Word</Application>
  <DocSecurity>0</DocSecurity>
  <Lines>217</Lines>
  <Paragraphs>61</Paragraphs>
  <ScaleCrop>false</ScaleCrop>
  <Company>MICHAILOPOULOS&amp;ASSOCIATES LAW FIRM</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Λίστα Ελέγχου</dc:title>
  <dc:subject/>
  <dc:creator>"MICHAILOPOULOS &amp; ASSOCIATES" &lt;info@gmlaw.gr&gt;</dc:creator>
  <cp:keywords/>
  <cp:lastModifiedBy>Ελένη Μητροπούλου</cp:lastModifiedBy>
  <cp:revision>11</cp:revision>
  <cp:lastPrinted>2017-09-19T12:09:00Z</cp:lastPrinted>
  <dcterms:created xsi:type="dcterms:W3CDTF">2022-05-13T07:22:00Z</dcterms:created>
  <dcterms:modified xsi:type="dcterms:W3CDTF">2022-05-31T08:31:00Z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