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204"/>
      </w:tblGrid>
      <w:tr w:rsidR="000B3DFA" w:rsidRPr="00A474FD" w14:paraId="1EB23F26" w14:textId="77777777" w:rsidTr="000B3DFA">
        <w:tc>
          <w:tcPr>
            <w:tcW w:w="5812" w:type="dxa"/>
          </w:tcPr>
          <w:p w14:paraId="198004D9" w14:textId="77777777" w:rsidR="000B3DFA" w:rsidRPr="00A474FD" w:rsidRDefault="000B3DFA">
            <w:pPr>
              <w:jc w:val="both"/>
              <w:rPr>
                <w:rFonts w:cstheme="minorHAnsi"/>
              </w:rPr>
            </w:pPr>
          </w:p>
          <w:p w14:paraId="5F46C28F" w14:textId="3DB49B30" w:rsidR="000B3DFA" w:rsidRPr="00A474FD" w:rsidRDefault="000B3DFA">
            <w:pPr>
              <w:jc w:val="both"/>
              <w:rPr>
                <w:rFonts w:cstheme="minorHAnsi"/>
              </w:rPr>
            </w:pPr>
            <w:r w:rsidRPr="00A474FD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A047131" wp14:editId="4936284B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-304800</wp:posOffset>
                  </wp:positionV>
                  <wp:extent cx="457200" cy="445770"/>
                  <wp:effectExtent l="0" t="0" r="0" b="0"/>
                  <wp:wrapNone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2DDF6" w14:textId="77777777" w:rsidR="000B3DFA" w:rsidRPr="00A474FD" w:rsidRDefault="000B3DFA">
            <w:pPr>
              <w:jc w:val="both"/>
              <w:rPr>
                <w:rFonts w:cstheme="minorHAnsi"/>
                <w:b/>
                <w:bCs/>
                <w:lang w:val="el-GR"/>
              </w:rPr>
            </w:pPr>
            <w:r w:rsidRPr="00A474FD">
              <w:rPr>
                <w:rFonts w:cstheme="minorHAnsi"/>
                <w:b/>
                <w:bCs/>
                <w:lang w:val="el-GR"/>
              </w:rPr>
              <w:t>ΕΛΛΗΝΙΚΗ ΔΗΜΟΚΡΑΤΙΑ</w:t>
            </w:r>
          </w:p>
          <w:p w14:paraId="5B2A036D" w14:textId="77777777" w:rsidR="000B3DFA" w:rsidRPr="00A474FD" w:rsidRDefault="000B3DFA">
            <w:pPr>
              <w:jc w:val="both"/>
              <w:rPr>
                <w:rFonts w:cstheme="minorHAnsi"/>
                <w:b/>
                <w:bCs/>
                <w:lang w:val="el-GR"/>
              </w:rPr>
            </w:pPr>
            <w:r w:rsidRPr="00A474FD">
              <w:rPr>
                <w:rFonts w:cstheme="minorHAnsi"/>
                <w:b/>
                <w:bCs/>
                <w:lang w:val="el-GR"/>
              </w:rPr>
              <w:t>ΥΠΟΥΡΓΕΙΟ ΟΙΚΟΝΟΜΙΚΩΝ</w:t>
            </w:r>
          </w:p>
          <w:p w14:paraId="75D25D5D" w14:textId="77777777" w:rsidR="000B3DFA" w:rsidRPr="00A474FD" w:rsidRDefault="000B3DFA">
            <w:pPr>
              <w:jc w:val="both"/>
              <w:rPr>
                <w:rFonts w:cstheme="minorHAnsi"/>
                <w:b/>
                <w:bCs/>
                <w:lang w:val="el-GR"/>
              </w:rPr>
            </w:pPr>
            <w:r w:rsidRPr="00A474FD">
              <w:rPr>
                <w:rFonts w:cstheme="minorHAnsi"/>
                <w:b/>
                <w:bCs/>
                <w:lang w:val="el-GR"/>
              </w:rPr>
              <w:t xml:space="preserve">ΕΙΔΙΚΗ ΥΠΗΡΕΣΙΑ ΣΥΝΤΟΝΙΣΜΟΥ </w:t>
            </w:r>
          </w:p>
          <w:p w14:paraId="2254A0CA" w14:textId="77777777" w:rsidR="000B3DFA" w:rsidRPr="00A474FD" w:rsidRDefault="000B3DFA">
            <w:pPr>
              <w:jc w:val="both"/>
              <w:rPr>
                <w:rFonts w:cstheme="minorHAnsi"/>
                <w:b/>
                <w:bCs/>
                <w:lang w:val="el-GR"/>
              </w:rPr>
            </w:pPr>
            <w:r w:rsidRPr="00A474FD">
              <w:rPr>
                <w:rFonts w:cstheme="minorHAnsi"/>
                <w:b/>
                <w:bCs/>
                <w:lang w:val="el-GR"/>
              </w:rPr>
              <w:t>ΤΑΜΕΙΟΥ ΑΝΑΚΑΜΨΗΣ</w:t>
            </w:r>
          </w:p>
          <w:p w14:paraId="23A91D5B" w14:textId="77777777" w:rsidR="000B3DFA" w:rsidRPr="00A474FD" w:rsidRDefault="000B3DFA">
            <w:pPr>
              <w:jc w:val="both"/>
              <w:rPr>
                <w:rFonts w:cstheme="minorHAnsi"/>
                <w:lang w:val="el-GR"/>
              </w:rPr>
            </w:pPr>
            <w:r w:rsidRPr="00A474FD">
              <w:rPr>
                <w:rFonts w:cstheme="minorHAnsi"/>
                <w:lang w:val="el-GR"/>
              </w:rPr>
              <w:t>Πανεπιστημίου 25, 10564 Αθήνα</w:t>
            </w:r>
          </w:p>
          <w:p w14:paraId="7D949872" w14:textId="2A9E27EA" w:rsidR="000B3DFA" w:rsidRPr="00A474FD" w:rsidRDefault="000B3DFA" w:rsidP="000B3DFA">
            <w:pPr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3204" w:type="dxa"/>
            <w:hideMark/>
          </w:tcPr>
          <w:p w14:paraId="48A93710" w14:textId="5A85C622" w:rsidR="000B3DFA" w:rsidRPr="00A474FD" w:rsidRDefault="000B3DFA">
            <w:pPr>
              <w:rPr>
                <w:rFonts w:cstheme="minorHAnsi"/>
                <w:lang w:val="el-GR"/>
              </w:rPr>
            </w:pPr>
            <w:r w:rsidRPr="00A474F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D6FD9" wp14:editId="72921A2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495300</wp:posOffset>
                      </wp:positionV>
                      <wp:extent cx="1852930" cy="600075"/>
                      <wp:effectExtent l="0" t="0" r="0" b="9525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293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9A18FB" w14:textId="7411C589" w:rsidR="000B3DFA" w:rsidRPr="000B3DFA" w:rsidRDefault="000B3DFA" w:rsidP="000B3DFA">
                                  <w:pPr>
                                    <w:spacing w:after="120" w:line="240" w:lineRule="auto"/>
                                    <w:rPr>
                                      <w:b/>
                                      <w:bCs/>
                                      <w:lang w:val="el-GR"/>
                                    </w:rPr>
                                  </w:pPr>
                                  <w:r w:rsidRPr="00676703">
                                    <w:rPr>
                                      <w:b/>
                                      <w:bCs/>
                                      <w:lang w:val="el-GR"/>
                                    </w:rPr>
                                    <w:t>Αθήνα, ΗΗ/ΜΜ/ΕΕ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D6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9.25pt;margin-top:39pt;width:145.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" filled="f" stroked="f">
                      <v:textbox>
                        <w:txbxContent>
                          <w:p w14:paraId="159A18FB" w14:textId="7411C589" w:rsidR="000B3DFA" w:rsidRPr="000B3DFA" w:rsidRDefault="000B3DFA" w:rsidP="000B3DFA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676703">
                              <w:rPr>
                                <w:b/>
                                <w:bCs/>
                                <w:lang w:val="el-GR"/>
                              </w:rPr>
                              <w:t>Αθήνα, ΗΗ/ΜΜ/ΕΕ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3DFA" w:rsidRPr="00A474FD" w14:paraId="1F02A508" w14:textId="77777777" w:rsidTr="000B3DFA">
        <w:tc>
          <w:tcPr>
            <w:tcW w:w="5812" w:type="dxa"/>
          </w:tcPr>
          <w:p w14:paraId="372D6295" w14:textId="77777777" w:rsidR="000B3DFA" w:rsidRPr="00A474FD" w:rsidRDefault="000B3DFA">
            <w:pPr>
              <w:rPr>
                <w:rFonts w:cstheme="minorHAnsi"/>
                <w:lang w:val="el-GR"/>
              </w:rPr>
            </w:pPr>
          </w:p>
        </w:tc>
        <w:tc>
          <w:tcPr>
            <w:tcW w:w="3204" w:type="dxa"/>
          </w:tcPr>
          <w:p w14:paraId="632BB66F" w14:textId="77777777" w:rsidR="000B3DFA" w:rsidRPr="00A474FD" w:rsidRDefault="000B3DFA">
            <w:pPr>
              <w:rPr>
                <w:rFonts w:cstheme="minorHAnsi"/>
                <w:lang w:val="el-GR"/>
              </w:rPr>
            </w:pPr>
          </w:p>
        </w:tc>
      </w:tr>
      <w:tr w:rsidR="000B3DFA" w:rsidRPr="00A474FD" w14:paraId="60827BD2" w14:textId="77777777" w:rsidTr="000B3DFA">
        <w:tc>
          <w:tcPr>
            <w:tcW w:w="5812" w:type="dxa"/>
          </w:tcPr>
          <w:p w14:paraId="4381DC2D" w14:textId="77777777" w:rsidR="000B3DFA" w:rsidRPr="00A474FD" w:rsidRDefault="000B3DFA">
            <w:pPr>
              <w:rPr>
                <w:rFonts w:cstheme="minorHAnsi"/>
                <w:lang w:val="el-GR"/>
              </w:rPr>
            </w:pPr>
          </w:p>
        </w:tc>
        <w:tc>
          <w:tcPr>
            <w:tcW w:w="3204" w:type="dxa"/>
          </w:tcPr>
          <w:p w14:paraId="67E893FF" w14:textId="77777777" w:rsidR="000B3DFA" w:rsidRPr="00A474FD" w:rsidRDefault="000B3DFA">
            <w:pPr>
              <w:rPr>
                <w:rFonts w:cstheme="minorHAnsi"/>
                <w:lang w:val="el-GR"/>
              </w:rPr>
            </w:pPr>
          </w:p>
        </w:tc>
      </w:tr>
      <w:tr w:rsidR="000B3DFA" w:rsidRPr="00A474FD" w14:paraId="059ABADB" w14:textId="77777777" w:rsidTr="000B3DFA">
        <w:tc>
          <w:tcPr>
            <w:tcW w:w="5812" w:type="dxa"/>
            <w:hideMark/>
          </w:tcPr>
          <w:p w14:paraId="08D50D7F" w14:textId="77777777" w:rsidR="000B3DFA" w:rsidRPr="00A474FD" w:rsidRDefault="000B3DFA">
            <w:pPr>
              <w:spacing w:after="120"/>
              <w:rPr>
                <w:rFonts w:cstheme="minorHAnsi"/>
                <w:b/>
                <w:bCs/>
                <w:lang w:val="el-GR"/>
              </w:rPr>
            </w:pPr>
            <w:r w:rsidRPr="00A474FD">
              <w:rPr>
                <w:rFonts w:cstheme="minorHAnsi"/>
                <w:b/>
                <w:bCs/>
                <w:lang w:val="el-GR"/>
              </w:rPr>
              <w:t xml:space="preserve">Προς </w:t>
            </w:r>
          </w:p>
          <w:p w14:paraId="590D3FAE" w14:textId="77777777" w:rsidR="000B3DFA" w:rsidRPr="00A474FD" w:rsidRDefault="000B3DFA" w:rsidP="000B3DFA">
            <w:pPr>
              <w:pStyle w:val="paragraph"/>
              <w:spacing w:before="0" w:beforeAutospacing="0" w:after="0" w:afterAutospacing="0"/>
              <w:ind w:left="1530" w:hanging="153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474F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Ευρωπαϊκή Επιτροπή</w:t>
            </w:r>
            <w:r w:rsidRPr="00A474FD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6C50D7EA" w14:textId="60BD288B" w:rsidR="000B3DFA" w:rsidRPr="00A474FD" w:rsidRDefault="000B3DFA" w:rsidP="000B3D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474F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Γενική Διεύθυνση Οικονομικών και Χρηματοδοτικών Υποθέσεων</w:t>
            </w:r>
            <w:r w:rsidRPr="00A474FD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747826D0" w14:textId="77777777" w:rsidR="000B3DFA" w:rsidRPr="00A474FD" w:rsidRDefault="000B3DFA" w:rsidP="000B3DFA">
            <w:pPr>
              <w:pStyle w:val="paragraph"/>
              <w:spacing w:before="0" w:beforeAutospacing="0" w:after="0" w:afterAutospacing="0"/>
              <w:ind w:left="1530" w:hanging="153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474F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Μονάδα R2 </w:t>
            </w:r>
            <w:r w:rsidRPr="00A474FD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07523918" w14:textId="77777777" w:rsidR="000B3DFA" w:rsidRPr="00A474FD" w:rsidRDefault="000B3DFA" w:rsidP="000B3DFA">
            <w:pPr>
              <w:pStyle w:val="paragraph"/>
              <w:spacing w:before="0" w:beforeAutospacing="0" w:after="0" w:afterAutospacing="0"/>
              <w:ind w:left="1530" w:hanging="153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474F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Γραφείο: CHAR 13/056</w:t>
            </w:r>
            <w:r w:rsidRPr="00A474FD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786503D0" w14:textId="4D5FF5CC" w:rsidR="000B3DFA" w:rsidRPr="00A474FD" w:rsidRDefault="000B3DFA" w:rsidP="000B3DFA">
            <w:pPr>
              <w:pStyle w:val="paragraph"/>
              <w:spacing w:before="0" w:beforeAutospacing="0" w:after="0" w:afterAutospacing="0"/>
              <w:ind w:left="1530" w:hanging="153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474F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B-1049 Βρυξέλλες, Βέλγιο</w:t>
            </w:r>
            <w:r w:rsidRPr="00A474FD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2D888BA7" w14:textId="2B23E9FD" w:rsidR="000B3DFA" w:rsidRPr="00A474FD" w:rsidRDefault="000B3DFA" w:rsidP="000B3DFA">
            <w:pPr>
              <w:pStyle w:val="paragraph"/>
              <w:spacing w:before="0" w:beforeAutospacing="0" w:after="0" w:afterAutospacing="0"/>
              <w:ind w:left="1530" w:hanging="153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A474FD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>Υπόψη: Προϊσταμένου Μονάδας</w:t>
            </w:r>
            <w:r w:rsidRPr="00A474FD">
              <w:rPr>
                <w:rStyle w:val="eop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  <w:p w14:paraId="2F85728E" w14:textId="77777777" w:rsidR="000B3DFA" w:rsidRPr="00A474FD" w:rsidRDefault="000B3DFA" w:rsidP="000B3DFA">
            <w:pPr>
              <w:pStyle w:val="paragraph"/>
              <w:spacing w:before="0" w:beforeAutospacing="0" w:after="0" w:afterAutospacing="0"/>
              <w:ind w:left="1530" w:hanging="153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0736B52" w14:textId="4A527988" w:rsidR="000B3DFA" w:rsidRPr="00A474FD" w:rsidRDefault="000B3DFA">
            <w:pPr>
              <w:spacing w:after="120"/>
              <w:rPr>
                <w:rFonts w:eastAsia="Verdana" w:cstheme="minorHAnsi"/>
                <w:color w:val="000000" w:themeColor="text1"/>
                <w:lang w:val="el-GR"/>
              </w:rPr>
            </w:pPr>
          </w:p>
        </w:tc>
        <w:tc>
          <w:tcPr>
            <w:tcW w:w="3204" w:type="dxa"/>
          </w:tcPr>
          <w:p w14:paraId="16E90CBF" w14:textId="77777777" w:rsidR="000B3DFA" w:rsidRPr="00A474FD" w:rsidRDefault="000B3DFA">
            <w:pPr>
              <w:rPr>
                <w:rFonts w:cstheme="minorHAnsi"/>
                <w:lang w:val="el-GR"/>
              </w:rPr>
            </w:pPr>
          </w:p>
        </w:tc>
      </w:tr>
    </w:tbl>
    <w:p w14:paraId="06539C69" w14:textId="77777777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30BFB3AB" w14:textId="41E71E64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7201EEDC" w14:textId="40AA87C4" w:rsidR="000B3DFA" w:rsidRPr="00A474FD" w:rsidRDefault="000B3DFA" w:rsidP="000B3DFA">
      <w:pPr>
        <w:pStyle w:val="paragraph"/>
        <w:spacing w:before="0" w:beforeAutospacing="0" w:after="0" w:afterAutospacing="0"/>
        <w:ind w:left="1530" w:hanging="1530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l-GR"/>
        </w:rPr>
        <w:t>Θέμα:</w:t>
      </w:r>
      <w:r w:rsidRPr="00A474FD">
        <w:rPr>
          <w:rStyle w:val="tabchar"/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A474F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l-GR"/>
        </w:rPr>
        <w:t>ΤΑΑ_Αίτημα</w:t>
      </w:r>
      <w:proofErr w:type="spellEnd"/>
      <w:r w:rsidRPr="00A474F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πληρωμής Χρηματοδοτικής Συνεισφοράς</w:t>
      </w:r>
    </w:p>
    <w:p w14:paraId="21CEF2A7" w14:textId="77777777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</w:p>
    <w:p w14:paraId="4F35583F" w14:textId="69273FFE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Αγαπητέ κύριε/ Αγαπητή κυρία,</w:t>
      </w: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23CDD" w14:textId="77777777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</w:p>
    <w:p w14:paraId="4C873922" w14:textId="088BDE1B" w:rsidR="000B3DFA" w:rsidRPr="00676703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Αναφερόμαστε στον Κανονισμό (ΕΕ) 2021/241, ιδία δε στο Άρθρο 24 αυτού, και στη Σύμβαση 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Χρηματοδότησης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με 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ημερομηνία [ΗΗ/ΜΜ/ΕΕ] μεταξύ της Ευρωπαϊκής Ένωσης, εκπροσωπούμενης από την Ευρωπαϊκή Επιτροπή (εφεξής «</w:t>
      </w:r>
      <w:r w:rsidRPr="0067670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l-GR"/>
        </w:rPr>
        <w:t>Επιτροπή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»), και της </w:t>
      </w:r>
      <w:r w:rsidR="00A474FD"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Ελληνικής Δημοκρατίας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. Οι όροι που προσδιορίζονται στη Σύμβαση </w:t>
      </w:r>
      <w:r w:rsidR="00A474FD"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Χρηματοδότησης 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έχουν την ίδια σημασία στην παρούσα.</w:t>
      </w:r>
      <w:r w:rsidRPr="0067670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B52A92" w14:textId="77777777" w:rsidR="000B3DFA" w:rsidRPr="00676703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7AA7BBCB" w14:textId="4C97D4C7" w:rsidR="000B3DFA" w:rsidRPr="00676703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Επιβεβαιώνουμε ότι τα σχετικά ορόσημα και στόχοι που αναφέρονται στην [πρώτη/δεύτερη/τρίτη/κ.λπ.] δόση μη επιστρεπτέας στήριξης, όπως ορίζεται στο Τμήμα 2: Χρηματοδοτική Στήριξη του Παραρτήματος της </w:t>
      </w:r>
      <w:bookmarkStart w:id="0" w:name="_Hlk80297476"/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από 13 Ιουλίου 2021 Εκτελεστικής Απόφασης του Συμβουλίου της Ευρωπαϊκής Ένωσης, για την έγκριση της αξιολόγησης του </w:t>
      </w:r>
      <w:r w:rsidR="00A474FD"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Σ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χεδίου </w:t>
      </w:r>
      <w:r w:rsidR="00A474FD"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Α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νάκαμψης και </w:t>
      </w:r>
      <w:r w:rsidR="00A474FD"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Α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νθεκτικότητας για την Ελλάδα (</w:t>
      </w:r>
      <w:r w:rsidRPr="00676703">
        <w:rPr>
          <w:rStyle w:val="normaltextrun"/>
          <w:rFonts w:asciiTheme="minorHAnsi" w:hAnsiTheme="minorHAnsi" w:cstheme="minorHAnsi"/>
          <w:sz w:val="22"/>
          <w:szCs w:val="22"/>
        </w:rPr>
        <w:t>ST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10152/21, </w:t>
      </w:r>
      <w:r w:rsidRPr="00676703">
        <w:rPr>
          <w:rStyle w:val="normaltextrun"/>
          <w:rFonts w:asciiTheme="minorHAnsi" w:hAnsiTheme="minorHAnsi" w:cstheme="minorHAnsi"/>
          <w:sz w:val="22"/>
          <w:szCs w:val="22"/>
        </w:rPr>
        <w:t>ST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10152/21 </w:t>
      </w:r>
      <w:r w:rsidRPr="00676703">
        <w:rPr>
          <w:rStyle w:val="normaltextrun"/>
          <w:rFonts w:asciiTheme="minorHAnsi" w:hAnsiTheme="minorHAnsi" w:cstheme="minorHAnsi"/>
          <w:sz w:val="22"/>
          <w:szCs w:val="22"/>
        </w:rPr>
        <w:t>ADD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1</w:t>
      </w:r>
      <w:bookmarkEnd w:id="0"/>
      <w:r w:rsidR="00A474FD"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)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έχει εκπληρωθεί ικανοποιητικά και δια του παρόντος ζητούμε την εκταμίευση ποσού ύψους [ένα μέγιστο του ποσού που ορίζεται στην Εκτελεστική Απόφαση του Συμβουλίου] Ευρώ.  </w:t>
      </w:r>
    </w:p>
    <w:p w14:paraId="707D44AF" w14:textId="77777777" w:rsidR="000B3DFA" w:rsidRPr="00676703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</w:p>
    <w:p w14:paraId="0FDC50E9" w14:textId="4AC73039" w:rsidR="000B3DFA" w:rsidRPr="00676703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l-GR"/>
        </w:rPr>
      </w:pP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Έχουμε αναρτήσει τη δέουσα αιτιολόγηση για το παρόν αίτημα πληρωμής στο σχετικό εργαλείο </w:t>
      </w:r>
      <w:r w:rsidRPr="00676703">
        <w:rPr>
          <w:rFonts w:asciiTheme="minorHAnsi" w:eastAsia="Calibri" w:hAnsiTheme="minorHAnsi" w:cstheme="minorHAnsi"/>
          <w:sz w:val="22"/>
          <w:szCs w:val="22"/>
          <w:lang w:val="el"/>
        </w:rPr>
        <w:t>διαχείρισης πληροφοριών</w:t>
      </w:r>
      <w:r w:rsidRPr="00676703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, όπως παρέχεται από την Επιτροπή.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Επιπλέον, έχουμε δηλώσει 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τις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συνολικές σωρευτικές δαπάνες που εκταμιεύθηκαν έως εκείνη τη στιγμή για την εφαρμογή κάθε μεταρρύθμισης και επένδυσης του 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Ε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θνικού 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Σ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χεδίου 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Α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νάκαμψης και 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Α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νθεκτικότητας 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που </w:t>
      </w:r>
      <w:r w:rsidR="00A474FD" w:rsidRPr="00A474FD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είχαν λάβει θετική κλιματική σήμανση σύμφωνα με τη μεθοδολογία του Κανονισμού 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(ΕΕ) 2021/241, ως συμβάλλουσες στην επίτευξη των στόχων για την κλιματική αλλαγή. 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[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Επιβεβαιώνουμε ότι 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οι δράσεις</w:t>
      </w: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 που σχετίζονται με ορόσημα και τους στόχους που έχουν προηγουμένως εκπληρωθεί ικανοποιητικά δεν έχουν αναστραφεί.</w:t>
      </w:r>
      <w:r w:rsidR="00A474FD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]</w:t>
      </w:r>
      <w:r w:rsidR="00A474FD" w:rsidRPr="00A474FD">
        <w:rPr>
          <w:rStyle w:val="a6"/>
          <w:rFonts w:asciiTheme="minorHAnsi" w:hAnsiTheme="minorHAnsi" w:cstheme="minorHAnsi"/>
          <w:sz w:val="22"/>
          <w:szCs w:val="22"/>
          <w:lang w:val="el-GR"/>
        </w:rPr>
        <w:footnoteReference w:id="1"/>
      </w: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91E015" w14:textId="77777777" w:rsidR="00A474FD" w:rsidRPr="00A474FD" w:rsidRDefault="00A474FD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l-GR"/>
        </w:rPr>
      </w:pPr>
    </w:p>
    <w:p w14:paraId="1218BF5B" w14:textId="256D2C98" w:rsidR="000B3DFA" w:rsidRPr="00676703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Δεόντως υπογεγραμμένη Διαχειριστική Δήλωση και σύνοψη των ελέγχων που διενεργήθηκαν επισυνάπτονται στην παρούσα επιστολή.</w:t>
      </w: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548E4B" w14:textId="77777777" w:rsidR="00A474FD" w:rsidRPr="00A474FD" w:rsidRDefault="00A474FD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5A71CF30" w14:textId="77777777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Ζητούμε η πληρωμή να γίνει στον λογαριασμό που αναφέρεται στο Άρθρο 8 παράγραφος 2 της Σύμβασης Χρηματοδότησης.</w:t>
      </w: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264911" w14:textId="77777777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CDE8D7" w14:textId="77777777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6A6DE1" w14:textId="77777777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060830" w14:textId="77777777" w:rsidR="000B3DFA" w:rsidRPr="00A474FD" w:rsidRDefault="000B3DFA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[Υπογραφή]</w:t>
      </w: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0896B8" w14:textId="77777777" w:rsidR="00A474FD" w:rsidRPr="00A474FD" w:rsidRDefault="00A474FD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</w:p>
    <w:p w14:paraId="0D367731" w14:textId="77777777" w:rsidR="00D915F0" w:rsidRDefault="00D915F0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14:paraId="4832D3E4" w14:textId="77777777" w:rsidR="00D915F0" w:rsidRDefault="00D915F0" w:rsidP="000B3D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14:paraId="3C74DCCC" w14:textId="7D873CC2" w:rsidR="000B3DFA" w:rsidRPr="00D915F0" w:rsidRDefault="00A474FD" w:rsidP="000B3D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15F0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Συνημμένα</w:t>
      </w:r>
      <w:r w:rsidR="000B3DFA" w:rsidRPr="00D915F0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</w:p>
    <w:p w14:paraId="6A476343" w14:textId="07C283C3" w:rsidR="000B3DFA" w:rsidRPr="00A474FD" w:rsidRDefault="00A474FD" w:rsidP="00D915F0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Παράρτημα 1: </w:t>
      </w:r>
      <w:r w:rsidR="000B3DFA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Διαχειριστική Δήλωση</w:t>
      </w:r>
      <w:r w:rsidR="000B3DFA"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B7FA6C" w14:textId="4F80E74F" w:rsidR="000B3DFA" w:rsidRPr="00D915F0" w:rsidRDefault="00A474FD" w:rsidP="00D915F0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 xml:space="preserve">Παράρτημα 2: </w:t>
      </w:r>
      <w:r w:rsidR="000B3DFA"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Σύνοψη Ελέγχων</w:t>
      </w:r>
      <w:r w:rsidR="000B3DFA" w:rsidRPr="00D915F0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 </w:t>
      </w:r>
    </w:p>
    <w:p w14:paraId="7E376349" w14:textId="77777777" w:rsidR="00A474FD" w:rsidRPr="00A474FD" w:rsidRDefault="00A474FD" w:rsidP="00A474F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</w:p>
    <w:p w14:paraId="4C6CF18D" w14:textId="77777777" w:rsidR="00A474FD" w:rsidRPr="00A474FD" w:rsidRDefault="00A474FD" w:rsidP="000B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l-GR"/>
        </w:rPr>
      </w:pPr>
    </w:p>
    <w:p w14:paraId="600EEF74" w14:textId="184CF8BF" w:rsidR="000B3DFA" w:rsidRPr="00D915F0" w:rsidRDefault="00D915F0" w:rsidP="000B3D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15F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Κοινοποίηση</w:t>
      </w:r>
    </w:p>
    <w:p w14:paraId="38051666" w14:textId="230E4A46" w:rsidR="000B3DFA" w:rsidRPr="00A474FD" w:rsidRDefault="000B3DFA" w:rsidP="00D915F0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A474FD">
        <w:rPr>
          <w:rStyle w:val="normaltextrun"/>
          <w:rFonts w:asciiTheme="minorHAnsi" w:hAnsiTheme="minorHAnsi" w:cstheme="minorHAnsi"/>
          <w:sz w:val="22"/>
          <w:szCs w:val="22"/>
          <w:lang w:val="el-GR"/>
        </w:rPr>
        <w:t>Ευρωπαϊκή Κεντρική Τράπεζα</w:t>
      </w:r>
      <w:r w:rsidRPr="00A474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C2D18C" w14:textId="4A31F8F4" w:rsidR="00997C8A" w:rsidRPr="00A474FD" w:rsidRDefault="00A15E2D">
      <w:pPr>
        <w:rPr>
          <w:rFonts w:cstheme="minorHAnsi"/>
        </w:rPr>
      </w:pPr>
      <w:r w:rsidRPr="00604F57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A28785C" wp14:editId="7243803C">
            <wp:simplePos x="0" y="0"/>
            <wp:positionH relativeFrom="column">
              <wp:posOffset>3409950</wp:posOffset>
            </wp:positionH>
            <wp:positionV relativeFrom="paragraph">
              <wp:posOffset>6254750</wp:posOffset>
            </wp:positionV>
            <wp:extent cx="2476500" cy="314325"/>
            <wp:effectExtent l="0" t="0" r="0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7C8A" w:rsidRPr="00A474F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A56B" w14:textId="77777777" w:rsidR="00B24661" w:rsidRDefault="00B24661" w:rsidP="00A474FD">
      <w:pPr>
        <w:spacing w:after="0" w:line="240" w:lineRule="auto"/>
      </w:pPr>
      <w:r>
        <w:separator/>
      </w:r>
    </w:p>
  </w:endnote>
  <w:endnote w:type="continuationSeparator" w:id="0">
    <w:p w14:paraId="5F342994" w14:textId="77777777" w:rsidR="00B24661" w:rsidRDefault="00B24661" w:rsidP="00A4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3AD7" w14:textId="63975DBE" w:rsidR="00A15E2D" w:rsidRDefault="00A15E2D" w:rsidP="00A15E2D">
    <w:pPr>
      <w:spacing w:after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9110DB" wp14:editId="40F42B13">
              <wp:simplePos x="0" y="0"/>
              <wp:positionH relativeFrom="page">
                <wp:posOffset>914400</wp:posOffset>
              </wp:positionH>
              <wp:positionV relativeFrom="page">
                <wp:posOffset>9934575</wp:posOffset>
              </wp:positionV>
              <wp:extent cx="5735320" cy="589915"/>
              <wp:effectExtent l="0" t="0" r="17780" b="0"/>
              <wp:wrapSquare wrapText="bothSides"/>
              <wp:docPr id="11412" name="Group 11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5320" cy="589915"/>
                        <a:chOff x="0" y="0"/>
                        <a:chExt cx="5735650" cy="590530"/>
                      </a:xfrm>
                    </wpg:grpSpPr>
                    <wps:wsp>
                      <wps:cNvPr id="11419" name="Rectangle 11419"/>
                      <wps:cNvSpPr/>
                      <wps:spPr>
                        <a:xfrm>
                          <a:off x="60578" y="158143"/>
                          <a:ext cx="1854057" cy="1021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1D63B" w14:textId="0EDD8CE1" w:rsidR="00A15E2D" w:rsidRPr="00A15E2D" w:rsidRDefault="00A15E2D" w:rsidP="00A15E2D">
                            <w:pPr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6"/>
                                <w:lang w:val="el-GR"/>
                              </w:rPr>
                              <w:t xml:space="preserve">Έντυπο </w:t>
                            </w:r>
                            <w:r w:rsidRPr="00705F0C">
                              <w:rPr>
                                <w:color w:val="2F5496" w:themeColor="accent1" w:themeShade="BF"/>
                                <w:sz w:val="16"/>
                              </w:rPr>
                              <w:t>Δ1</w:t>
                            </w:r>
                            <w:r>
                              <w:rPr>
                                <w:color w:val="2F5496" w:themeColor="accent1" w:themeShade="BF"/>
                                <w:sz w:val="16"/>
                              </w:rPr>
                              <w:t>7</w:t>
                            </w:r>
                            <w:r w:rsidR="009214C6">
                              <w:rPr>
                                <w:color w:val="2F5496" w:themeColor="accent1" w:themeShade="BF"/>
                                <w:sz w:val="16"/>
                                <w:lang w:val="el-GR"/>
                              </w:rPr>
                              <w:t>_</w:t>
                            </w:r>
                            <w:r>
                              <w:rPr>
                                <w:color w:val="2F5496" w:themeColor="accent1" w:themeShade="BF"/>
                                <w:sz w:val="16"/>
                                <w:lang w:val="el-GR"/>
                              </w:rPr>
                              <w:t>Ε1_</w:t>
                            </w:r>
                            <w:r w:rsidR="009214C6">
                              <w:rPr>
                                <w:color w:val="2F5496" w:themeColor="accent1" w:themeShade="BF"/>
                                <w:sz w:val="16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color w:val="2F5496" w:themeColor="accent1" w:themeShade="BF"/>
                                <w:sz w:val="16"/>
                                <w:lang w:val="el-GR"/>
                              </w:rPr>
                              <w:t>Α</w:t>
                            </w:r>
                            <w:r w:rsidR="009214C6">
                              <w:rPr>
                                <w:color w:val="2F5496" w:themeColor="accent1" w:themeShade="BF"/>
                                <w:sz w:val="16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20" name="Rectangle 11420"/>
                      <wps:cNvSpPr/>
                      <wps:spPr>
                        <a:xfrm>
                          <a:off x="853389" y="158143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C44BF2" w14:textId="77777777" w:rsidR="00A15E2D" w:rsidRDefault="00A15E2D" w:rsidP="00A15E2D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21" name="Rectangle 11421"/>
                      <wps:cNvSpPr/>
                      <wps:spPr>
                        <a:xfrm>
                          <a:off x="70104" y="280063"/>
                          <a:ext cx="5061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B0140F" w14:textId="77777777" w:rsidR="00A15E2D" w:rsidRPr="002A3189" w:rsidRDefault="00A15E2D" w:rsidP="00A15E2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proofErr w:type="spellStart"/>
                            <w:r w:rsidRPr="002A3189">
                              <w:rPr>
                                <w:color w:val="2F5496" w:themeColor="accent1" w:themeShade="BF"/>
                                <w:sz w:val="16"/>
                              </w:rPr>
                              <w:t>Έκδοση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22" name="Rectangle 11422"/>
                      <wps:cNvSpPr/>
                      <wps:spPr>
                        <a:xfrm>
                          <a:off x="451053" y="285677"/>
                          <a:ext cx="141648" cy="151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F77570" w14:textId="77777777" w:rsidR="00A15E2D" w:rsidRPr="005A1631" w:rsidRDefault="00A15E2D" w:rsidP="00A15E2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2F5496" w:themeColor="accent1" w:themeShade="BF"/>
                                <w:sz w:val="16"/>
                              </w:rPr>
                              <w:t>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23" name="Rectangle 11423"/>
                      <wps:cNvSpPr/>
                      <wps:spPr>
                        <a:xfrm>
                          <a:off x="542493" y="280063"/>
                          <a:ext cx="12763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377F6" w14:textId="77777777" w:rsidR="00A15E2D" w:rsidRDefault="00A15E2D" w:rsidP="00A15E2D"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24" name="Rectangle 11424"/>
                      <wps:cNvSpPr/>
                      <wps:spPr>
                        <a:xfrm>
                          <a:off x="636981" y="280063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AAD353" w14:textId="77777777" w:rsidR="00A15E2D" w:rsidRDefault="00A15E2D" w:rsidP="00A15E2D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34" name="Rectangle 11434"/>
                      <wps:cNvSpPr/>
                      <wps:spPr>
                        <a:xfrm>
                          <a:off x="2956890" y="260251"/>
                          <a:ext cx="4929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166C9" w14:textId="77777777" w:rsidR="00A15E2D" w:rsidRDefault="00A15E2D" w:rsidP="00A15E2D"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35" name="Rectangle 11435"/>
                      <wps:cNvSpPr/>
                      <wps:spPr>
                        <a:xfrm>
                          <a:off x="2993466" y="260251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1DB8D" w14:textId="77777777" w:rsidR="00A15E2D" w:rsidRDefault="00A15E2D" w:rsidP="00A15E2D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36" name="Rectangle 11436"/>
                      <wps:cNvSpPr/>
                      <wps:spPr>
                        <a:xfrm>
                          <a:off x="3025470" y="260251"/>
                          <a:ext cx="7414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32587" w14:textId="77777777" w:rsidR="00A15E2D" w:rsidRDefault="00A15E2D" w:rsidP="00A15E2D"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Pr="009764BD">
                              <w:rPr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37" name="Rectangle 11437"/>
                      <wps:cNvSpPr/>
                      <wps:spPr>
                        <a:xfrm>
                          <a:off x="3081859" y="260251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6AEFC" w14:textId="77777777" w:rsidR="00A15E2D" w:rsidRDefault="00A15E2D" w:rsidP="00A15E2D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38" name="Rectangle 11438"/>
                      <wps:cNvSpPr/>
                      <wps:spPr>
                        <a:xfrm>
                          <a:off x="3113862" y="260251"/>
                          <a:ext cx="4929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720714" w14:textId="77777777" w:rsidR="00A15E2D" w:rsidRDefault="00A15E2D" w:rsidP="00A15E2D"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39" name="Rectangle 11439"/>
                      <wps:cNvSpPr/>
                      <wps:spPr>
                        <a:xfrm>
                          <a:off x="3150438" y="260251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677E35" w14:textId="77777777" w:rsidR="00A15E2D" w:rsidRDefault="00A15E2D" w:rsidP="00A15E2D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40" name="Rectangle 11440"/>
                      <wps:cNvSpPr/>
                      <wps:spPr>
                        <a:xfrm>
                          <a:off x="5668722" y="409425"/>
                          <a:ext cx="58367" cy="181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ADF67E" w14:textId="77777777" w:rsidR="00A15E2D" w:rsidRDefault="00A15E2D" w:rsidP="00A15E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41" name="Shape 11641"/>
                      <wps:cNvSpPr/>
                      <wps:spPr>
                        <a:xfrm>
                          <a:off x="0" y="0"/>
                          <a:ext cx="21490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4" h="9144">
                              <a:moveTo>
                                <a:pt x="0" y="0"/>
                              </a:moveTo>
                              <a:lnTo>
                                <a:pt x="2149094" y="0"/>
                              </a:lnTo>
                              <a:lnTo>
                                <a:pt x="21490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solidFill>
                            <a:schemeClr val="accent1">
                              <a:lumMod val="75000"/>
                            </a:schemeClr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2" name="Shape 11642"/>
                      <wps:cNvSpPr/>
                      <wps:spPr>
                        <a:xfrm>
                          <a:off x="21491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3" name="Shape 11643"/>
                      <wps:cNvSpPr/>
                      <wps:spPr>
                        <a:xfrm>
                          <a:off x="2155266" y="0"/>
                          <a:ext cx="18046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670" h="9144">
                              <a:moveTo>
                                <a:pt x="0" y="0"/>
                              </a:moveTo>
                              <a:lnTo>
                                <a:pt x="1804670" y="0"/>
                              </a:lnTo>
                              <a:lnTo>
                                <a:pt x="18046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solidFill>
                            <a:schemeClr val="accent1">
                              <a:lumMod val="75000"/>
                            </a:schemeClr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4" name="Shape 11644"/>
                      <wps:cNvSpPr/>
                      <wps:spPr>
                        <a:xfrm>
                          <a:off x="39599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5" name="Shape 11645"/>
                      <wps:cNvSpPr/>
                      <wps:spPr>
                        <a:xfrm>
                          <a:off x="3966032" y="0"/>
                          <a:ext cx="17696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618" h="9144">
                              <a:moveTo>
                                <a:pt x="0" y="0"/>
                              </a:moveTo>
                              <a:lnTo>
                                <a:pt x="1769618" y="0"/>
                              </a:lnTo>
                              <a:lnTo>
                                <a:pt x="17696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solidFill>
                            <a:schemeClr val="accent1">
                              <a:lumMod val="75000"/>
                            </a:schemeClr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9110DB" id="Group 11412" o:spid="_x0000_s1027" style="position:absolute;margin-left:1in;margin-top:782.25pt;width:451.6pt;height:46.45pt;z-index:251659264;mso-position-horizontal-relative:page;mso-position-vertical-relative:page;mso-height-relative:margin" coordsize="57356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">
              <v:rect id="Rectangle 11419" o:spid="_x0000_s1028" style="position:absolute;left:605;top:1581;width:18541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DN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" filled="f" stroked="f">
                <v:textbox inset="0,0,0,0">
                  <w:txbxContent>
                    <w:p w14:paraId="0881D63B" w14:textId="0EDD8CE1" w:rsidR="00A15E2D" w:rsidRPr="00A15E2D" w:rsidRDefault="00A15E2D" w:rsidP="00A15E2D">
                      <w:pPr>
                        <w:rPr>
                          <w:color w:val="2F5496" w:themeColor="accent1" w:themeShade="BF"/>
                          <w:lang w:val="el-GR"/>
                        </w:rPr>
                      </w:pPr>
                      <w:r>
                        <w:rPr>
                          <w:color w:val="2F5496" w:themeColor="accent1" w:themeShade="BF"/>
                          <w:sz w:val="16"/>
                          <w:lang w:val="el-GR"/>
                        </w:rPr>
                        <w:t xml:space="preserve">Έντυπο </w:t>
                      </w:r>
                      <w:r w:rsidRPr="00705F0C">
                        <w:rPr>
                          <w:color w:val="2F5496" w:themeColor="accent1" w:themeShade="BF"/>
                          <w:sz w:val="16"/>
                        </w:rPr>
                        <w:t>Δ1</w:t>
                      </w:r>
                      <w:r>
                        <w:rPr>
                          <w:color w:val="2F5496" w:themeColor="accent1" w:themeShade="BF"/>
                          <w:sz w:val="16"/>
                        </w:rPr>
                        <w:t>7</w:t>
                      </w:r>
                      <w:r w:rsidR="009214C6">
                        <w:rPr>
                          <w:color w:val="2F5496" w:themeColor="accent1" w:themeShade="BF"/>
                          <w:sz w:val="16"/>
                          <w:lang w:val="el-GR"/>
                        </w:rPr>
                        <w:t>_</w:t>
                      </w:r>
                      <w:r>
                        <w:rPr>
                          <w:color w:val="2F5496" w:themeColor="accent1" w:themeShade="BF"/>
                          <w:sz w:val="16"/>
                          <w:lang w:val="el-GR"/>
                        </w:rPr>
                        <w:t>Ε1_</w:t>
                      </w:r>
                      <w:r w:rsidR="009214C6">
                        <w:rPr>
                          <w:color w:val="2F5496" w:themeColor="accent1" w:themeShade="BF"/>
                          <w:sz w:val="16"/>
                          <w:lang w:val="el-GR"/>
                        </w:rPr>
                        <w:t>(</w:t>
                      </w:r>
                      <w:r>
                        <w:rPr>
                          <w:color w:val="2F5496" w:themeColor="accent1" w:themeShade="BF"/>
                          <w:sz w:val="16"/>
                          <w:lang w:val="el-GR"/>
                        </w:rPr>
                        <w:t>Α</w:t>
                      </w:r>
                      <w:r w:rsidR="009214C6">
                        <w:rPr>
                          <w:color w:val="2F5496" w:themeColor="accent1" w:themeShade="BF"/>
                          <w:sz w:val="16"/>
                          <w:lang w:val="el-GR"/>
                        </w:rPr>
                        <w:t>)</w:t>
                      </w:r>
                    </w:p>
                  </w:txbxContent>
                </v:textbox>
              </v:rect>
              <v:rect id="Rectangle 11420" o:spid="_x0000_s1029" style="position:absolute;left:8533;top:1581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" filled="f" stroked="f">
                <v:textbox inset="0,0,0,0">
                  <w:txbxContent>
                    <w:p w14:paraId="56C44BF2" w14:textId="77777777" w:rsidR="00A15E2D" w:rsidRDefault="00A15E2D" w:rsidP="00A15E2D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421" o:spid="_x0000_s1030" style="position:absolute;left:701;top:2800;width:506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Z2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" filled="f" stroked="f">
                <v:textbox inset="0,0,0,0">
                  <w:txbxContent>
                    <w:p w14:paraId="48B0140F" w14:textId="77777777" w:rsidR="00A15E2D" w:rsidRPr="002A3189" w:rsidRDefault="00A15E2D" w:rsidP="00A15E2D">
                      <w:pPr>
                        <w:rPr>
                          <w:color w:val="2F5496" w:themeColor="accent1" w:themeShade="BF"/>
                        </w:rPr>
                      </w:pPr>
                      <w:proofErr w:type="spellStart"/>
                      <w:r w:rsidRPr="002A3189">
                        <w:rPr>
                          <w:color w:val="2F5496" w:themeColor="accent1" w:themeShade="BF"/>
                          <w:sz w:val="16"/>
                        </w:rPr>
                        <w:t>Έκδοση</w:t>
                      </w:r>
                      <w:proofErr w:type="spellEnd"/>
                    </w:p>
                  </w:txbxContent>
                </v:textbox>
              </v:rect>
              <v:rect id="Rectangle 11422" o:spid="_x0000_s1031" style="position:absolute;left:4510;top:2856;width:1417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" filled="f" stroked="f">
                <v:textbox inset="0,0,0,0">
                  <w:txbxContent>
                    <w:p w14:paraId="29F77570" w14:textId="77777777" w:rsidR="00A15E2D" w:rsidRPr="005A1631" w:rsidRDefault="00A15E2D" w:rsidP="00A15E2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  <w:sz w:val="16"/>
                          <w:lang w:val="en-US"/>
                        </w:rPr>
                        <w:t>1</w:t>
                      </w:r>
                      <w:r>
                        <w:rPr>
                          <w:color w:val="2F5496" w:themeColor="accent1" w:themeShade="BF"/>
                          <w:sz w:val="16"/>
                        </w:rPr>
                        <w:t>.0</w:t>
                      </w:r>
                    </w:p>
                  </w:txbxContent>
                </v:textbox>
              </v:rect>
              <v:rect id="Rectangle 11423" o:spid="_x0000_s1032" style="position:absolute;left:5424;top:2800;width:127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a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m9YX8Ar3fCDXL+BAAA//8DAFBLAQItABQABgAIAAAAIQDb4fbL7gAAAIUBAAATAAAAAAAAAAAA&#10;AAAAAAAAAABbQ29udGVudF9UeXBlc10ueG1sUEsBAi0AFAAGAAgAAAAhAFr0LFu/AAAAFQEAAAsA&#10;AAAAAAAAAAAAAAAAHwEAAF9yZWxzLy5yZWxzUEsBAi0AFAAGAAgAAAAhABwaLZrEAAAA3gAAAA8A&#10;AAAAAAAAAAAAAAAABwIAAGRycy9kb3ducmV2LnhtbFBLBQYAAAAAAwADALcAAAD4AgAAAAA=&#10;" filled="f" stroked="f">
                <v:textbox inset="0,0,0,0">
                  <w:txbxContent>
                    <w:p w14:paraId="461377F6" w14:textId="77777777" w:rsidR="00A15E2D" w:rsidRDefault="00A15E2D" w:rsidP="00A15E2D">
                      <w:r>
                        <w:rPr>
                          <w:sz w:val="16"/>
                        </w:rPr>
                        <w:t xml:space="preserve">   </w:t>
                      </w:r>
                    </w:p>
                  </w:txbxContent>
                </v:textbox>
              </v:rect>
              <v:rect id="Rectangle 11424" o:spid="_x0000_s1033" style="position:absolute;left:6369;top:2800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7Xu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" filled="f" stroked="f">
                <v:textbox inset="0,0,0,0">
                  <w:txbxContent>
                    <w:p w14:paraId="0CAAD353" w14:textId="77777777" w:rsidR="00A15E2D" w:rsidRDefault="00A15E2D" w:rsidP="00A15E2D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434" o:spid="_x0000_s1034" style="position:absolute;left:29568;top:2602;width:49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Mz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m94WAIr3fCDXL+BAAA//8DAFBLAQItABQABgAIAAAAIQDb4fbL7gAAAIUBAAATAAAAAAAAAAAA&#10;AAAAAAAAAABbQ29udGVudF9UeXBlc10ueG1sUEsBAi0AFAAGAAgAAAAhAFr0LFu/AAAAFQEAAAsA&#10;AAAAAAAAAAAAAAAAHwEAAF9yZWxzLy5yZWxzUEsBAi0AFAAGAAgAAAAhABYqIzPEAAAA3gAAAA8A&#10;AAAAAAAAAAAAAAAABwIAAGRycy9kb3ducmV2LnhtbFBLBQYAAAAAAwADALcAAAD4AgAAAAA=&#10;" filled="f" stroked="f">
                <v:textbox inset="0,0,0,0">
                  <w:txbxContent>
                    <w:p w14:paraId="29C166C9" w14:textId="77777777" w:rsidR="00A15E2D" w:rsidRDefault="00A15E2D" w:rsidP="00A15E2D"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11435" o:spid="_x0000_s1035" style="position:absolute;left:29934;top:2602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oao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4fj1Df7eCTfI5S8AAAD//wMAUEsBAi0AFAAGAAgAAAAhANvh9svuAAAAhQEAABMAAAAAAAAA&#10;AAAAAAAAAAAAAFtDb250ZW50X1R5cGVzXS54bWxQSwECLQAUAAYACAAAACEAWvQsW78AAAAVAQAA&#10;CwAAAAAAAAAAAAAAAAAfAQAAX3JlbHMvLnJlbHNQSwECLQAUAAYACAAAACEAeWaGqMYAAADeAAAA&#10;DwAAAAAAAAAAAAAAAAAHAgAAZHJzL2Rvd25yZXYueG1sUEsFBgAAAAADAAMAtwAAAPoCAAAAAA==&#10;" filled="f" stroked="f">
                <v:textbox inset="0,0,0,0">
                  <w:txbxContent>
                    <w:p w14:paraId="02A1DB8D" w14:textId="77777777" w:rsidR="00A15E2D" w:rsidRDefault="00A15E2D" w:rsidP="00A15E2D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436" o:spid="_x0000_s1036" style="position:absolute;left:30254;top:2602;width:7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j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N8ffo7g751wg5z/AgAA//8DAFBLAQItABQABgAIAAAAIQDb4fbL7gAAAIUBAAATAAAAAAAAAAAA&#10;AAAAAAAAAABbQ29udGVudF9UeXBlc10ueG1sUEsBAi0AFAAGAAgAAAAhAFr0LFu/AAAAFQEAAAsA&#10;AAAAAAAAAAAAAAAAHwEAAF9yZWxzLy5yZWxzUEsBAi0AFAAGAAgAAAAhAIm0GN/EAAAA3gAAAA8A&#10;AAAAAAAAAAAAAAAABwIAAGRycy9kb3ducmV2LnhtbFBLBQYAAAAAAwADALcAAAD4AgAAAAA=&#10;" filled="f" stroked="f">
                <v:textbox inset="0,0,0,0">
                  <w:txbxContent>
                    <w:p w14:paraId="6FD32587" w14:textId="77777777" w:rsidR="00A15E2D" w:rsidRDefault="00A15E2D" w:rsidP="00A15E2D"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Pr="009764BD">
                        <w:rPr>
                          <w:noProof/>
                          <w:sz w:val="16"/>
                        </w:rPr>
                        <w:t>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437" o:spid="_x0000_s1037" style="position:absolute;left:30818;top:2602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1E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w/HrBP7eCTfI5S8AAAD//wMAUEsBAi0AFAAGAAgAAAAhANvh9svuAAAAhQEAABMAAAAAAAAA&#10;AAAAAAAAAAAAAFtDb250ZW50X1R5cGVzXS54bWxQSwECLQAUAAYACAAAACEAWvQsW78AAAAVAQAA&#10;CwAAAAAAAAAAAAAAAAAfAQAAX3JlbHMvLnJlbHNQSwECLQAUAAYACAAAACEA5vi9RMYAAADeAAAA&#10;DwAAAAAAAAAAAAAAAAAHAgAAZHJzL2Rvd25yZXYueG1sUEsFBgAAAAADAAMAtwAAAPoCAAAAAA==&#10;" filled="f" stroked="f">
                <v:textbox inset="0,0,0,0">
                  <w:txbxContent>
                    <w:p w14:paraId="2D96AEFC" w14:textId="77777777" w:rsidR="00A15E2D" w:rsidRDefault="00A15E2D" w:rsidP="00A15E2D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438" o:spid="_x0000_s1038" style="position:absolute;left:31138;top:2602;width:49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" filled="f" stroked="f">
                <v:textbox inset="0,0,0,0">
                  <w:txbxContent>
                    <w:p w14:paraId="59720714" w14:textId="77777777" w:rsidR="00A15E2D" w:rsidRDefault="00A15E2D" w:rsidP="00A15E2D"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11439" o:spid="_x0000_s1039" style="position:absolute;left:31504;top:2602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" filled="f" stroked="f">
                <v:textbox inset="0,0,0,0">
                  <w:txbxContent>
                    <w:p w14:paraId="6E677E35" w14:textId="77777777" w:rsidR="00A15E2D" w:rsidRDefault="00A15E2D" w:rsidP="00A15E2D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440" o:spid="_x0000_s1040" style="position:absolute;left:56687;top:4094;width:5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" filled="f" stroked="f">
                <v:textbox inset="0,0,0,0">
                  <w:txbxContent>
                    <w:p w14:paraId="26ADF67E" w14:textId="77777777" w:rsidR="00A15E2D" w:rsidRDefault="00A15E2D" w:rsidP="00A15E2D">
                      <w:r>
                        <w:t xml:space="preserve"> </w:t>
                      </w:r>
                    </w:p>
                  </w:txbxContent>
                </v:textbox>
              </v:rect>
              <v:shape id="Shape 11641" o:spid="_x0000_s1041" style="position:absolute;width:21490;height:91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" path="m,l2149094,r,9144l,9144,,e" fillcolor="black" strokecolor="#2f5496 [2404]" strokeweight="0">
                <v:stroke miterlimit="83231f" joinstyle="miter"/>
                <v:path arrowok="t" textboxrect="0,0,2149094,9144"/>
              </v:shape>
              <v:shape id="Shape 11642" o:spid="_x0000_s1042" style="position:absolute;left:214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1643" o:spid="_x0000_s1043" style="position:absolute;left:21552;width:18047;height:91;visibility:visible;mso-wrap-style:square;v-text-anchor:top" coordsize="1804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" path="m,l1804670,r,9144l,9144,,e" fillcolor="black" strokecolor="#2f5496 [2404]" strokeweight="0">
                <v:stroke miterlimit="83231f" joinstyle="miter"/>
                <v:path arrowok="t" textboxrect="0,0,1804670,9144"/>
              </v:shape>
              <v:shape id="Shape 11644" o:spid="_x0000_s1044" style="position:absolute;left:395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645" o:spid="_x0000_s1045" style="position:absolute;left:39660;width:17696;height:91;visibility:visible;mso-wrap-style:square;v-text-anchor:top" coordsize="17696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" path="m,l1769618,r,9144l,9144,,e" fillcolor="black" strokecolor="#2f5496 [2404]" strokeweight="0">
                <v:stroke miterlimit="83231f" joinstyle="miter"/>
                <v:path arrowok="t" textboxrect="0,0,1769618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7DDE15E3" w14:textId="142EFE6D" w:rsidR="00D915F0" w:rsidRDefault="00A15E2D" w:rsidP="00D915F0">
    <w:pPr>
      <w:pStyle w:val="a8"/>
      <w:jc w:val="right"/>
    </w:pPr>
    <w:r w:rsidRPr="00604F57"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 wp14:anchorId="456BCD2B" wp14:editId="668430E7">
          <wp:simplePos x="0" y="0"/>
          <wp:positionH relativeFrom="column">
            <wp:posOffset>3362325</wp:posOffset>
          </wp:positionH>
          <wp:positionV relativeFrom="paragraph">
            <wp:posOffset>1499235</wp:posOffset>
          </wp:positionV>
          <wp:extent cx="2476500" cy="314325"/>
          <wp:effectExtent l="0" t="0" r="0" b="9525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4F57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2FFC3661" wp14:editId="1930BFC0">
          <wp:simplePos x="0" y="0"/>
          <wp:positionH relativeFrom="column">
            <wp:posOffset>3425825</wp:posOffset>
          </wp:positionH>
          <wp:positionV relativeFrom="paragraph">
            <wp:posOffset>746760</wp:posOffset>
          </wp:positionV>
          <wp:extent cx="2476500" cy="3143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EA43" w14:textId="77777777" w:rsidR="00B24661" w:rsidRDefault="00B24661" w:rsidP="00A474FD">
      <w:pPr>
        <w:spacing w:after="0" w:line="240" w:lineRule="auto"/>
      </w:pPr>
      <w:r>
        <w:separator/>
      </w:r>
    </w:p>
  </w:footnote>
  <w:footnote w:type="continuationSeparator" w:id="0">
    <w:p w14:paraId="5F8650CC" w14:textId="77777777" w:rsidR="00B24661" w:rsidRDefault="00B24661" w:rsidP="00A474FD">
      <w:pPr>
        <w:spacing w:after="0" w:line="240" w:lineRule="auto"/>
      </w:pPr>
      <w:r>
        <w:continuationSeparator/>
      </w:r>
    </w:p>
  </w:footnote>
  <w:footnote w:id="1">
    <w:p w14:paraId="05FEF155" w14:textId="5C1FCB4D" w:rsidR="00A474FD" w:rsidRPr="00A474FD" w:rsidRDefault="00A474FD">
      <w:pPr>
        <w:pStyle w:val="a5"/>
        <w:rPr>
          <w:lang w:val="el-GR"/>
        </w:rPr>
      </w:pPr>
      <w:r>
        <w:rPr>
          <w:rStyle w:val="a6"/>
        </w:rPr>
        <w:footnoteRef/>
      </w:r>
      <w:r w:rsidRPr="00A474FD">
        <w:rPr>
          <w:lang w:val="el-GR"/>
        </w:rPr>
        <w:t xml:space="preserve"> </w:t>
      </w:r>
      <w:r>
        <w:rPr>
          <w:lang w:val="el-GR"/>
        </w:rPr>
        <w:t>Για την υποβολή του 1</w:t>
      </w:r>
      <w:r w:rsidRPr="00A474FD">
        <w:rPr>
          <w:vertAlign w:val="superscript"/>
          <w:lang w:val="el-GR"/>
        </w:rPr>
        <w:t>ου</w:t>
      </w:r>
      <w:r>
        <w:rPr>
          <w:lang w:val="el-GR"/>
        </w:rPr>
        <w:t xml:space="preserve"> αιτήματος πληρωμής, η εν λόγω πρόταση δεν αναφέρεται.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3CFD"/>
    <w:multiLevelType w:val="multilevel"/>
    <w:tmpl w:val="12A4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36C39"/>
    <w:multiLevelType w:val="hybridMultilevel"/>
    <w:tmpl w:val="0F488EDE"/>
    <w:lvl w:ilvl="0" w:tplc="510A5C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1F86"/>
    <w:multiLevelType w:val="hybridMultilevel"/>
    <w:tmpl w:val="8006EC94"/>
    <w:lvl w:ilvl="0" w:tplc="993E6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A6930"/>
    <w:multiLevelType w:val="multilevel"/>
    <w:tmpl w:val="60BC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14752E"/>
    <w:multiLevelType w:val="multilevel"/>
    <w:tmpl w:val="843C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872273"/>
    <w:multiLevelType w:val="hybridMultilevel"/>
    <w:tmpl w:val="8B0CCD52"/>
    <w:lvl w:ilvl="0" w:tplc="403CC7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3305E"/>
    <w:multiLevelType w:val="hybridMultilevel"/>
    <w:tmpl w:val="8E9C86C6"/>
    <w:lvl w:ilvl="0" w:tplc="9508D7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88"/>
    <w:rsid w:val="000B3DFA"/>
    <w:rsid w:val="004E322C"/>
    <w:rsid w:val="00676703"/>
    <w:rsid w:val="009214C6"/>
    <w:rsid w:val="00997C8A"/>
    <w:rsid w:val="00A15E2D"/>
    <w:rsid w:val="00A474FD"/>
    <w:rsid w:val="00B24661"/>
    <w:rsid w:val="00C03EC0"/>
    <w:rsid w:val="00D915F0"/>
    <w:rsid w:val="00EC7288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D14E"/>
  <w15:chartTrackingRefBased/>
  <w15:docId w15:val="{C5FEBC40-BF98-42BE-9428-E5540A01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B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a0"/>
    <w:rsid w:val="000B3DFA"/>
  </w:style>
  <w:style w:type="character" w:customStyle="1" w:styleId="eop">
    <w:name w:val="eop"/>
    <w:basedOn w:val="a0"/>
    <w:rsid w:val="000B3DFA"/>
  </w:style>
  <w:style w:type="character" w:customStyle="1" w:styleId="tabchar">
    <w:name w:val="tabchar"/>
    <w:basedOn w:val="a0"/>
    <w:rsid w:val="000B3DFA"/>
  </w:style>
  <w:style w:type="character" w:customStyle="1" w:styleId="superscript">
    <w:name w:val="superscript"/>
    <w:basedOn w:val="a0"/>
    <w:rsid w:val="000B3DFA"/>
  </w:style>
  <w:style w:type="character" w:styleId="-">
    <w:name w:val="Hyperlink"/>
    <w:basedOn w:val="a0"/>
    <w:uiPriority w:val="99"/>
    <w:semiHidden/>
    <w:unhideWhenUsed/>
    <w:rsid w:val="000B3DFA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B3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emize,numbered list,2,OBC Bullet,Normal 1,Task Body,Viñetas (Inicio Parrafo),Paragrafo elenco,3 Txt tabla,Zerrenda-paragrafoa,Fiche List Paragraph,Dot pt,F5 List Paragraph,No Spacing1,List Paragraph Char Char Char,Indicator Text"/>
    <w:basedOn w:val="a"/>
    <w:link w:val="Char"/>
    <w:uiPriority w:val="34"/>
    <w:qFormat/>
    <w:rsid w:val="00A474FD"/>
    <w:pPr>
      <w:spacing w:after="64" w:line="271" w:lineRule="auto"/>
      <w:ind w:left="720" w:right="57" w:firstLine="6"/>
      <w:contextualSpacing/>
      <w:jc w:val="both"/>
    </w:pPr>
    <w:rPr>
      <w:rFonts w:eastAsia="Tahoma" w:cs="Tahoma"/>
      <w:color w:val="000000"/>
      <w:lang w:val="el-GR" w:eastAsia="el-GR"/>
    </w:rPr>
  </w:style>
  <w:style w:type="character" w:customStyle="1" w:styleId="Char">
    <w:name w:val="Παράγραφος λίστας Char"/>
    <w:aliases w:val="Itemize Char,numbered list Char,2 Char,OBC Bullet Char,Normal 1 Char,Task Body Char,Viñetas (Inicio Parrafo) Char,Paragrafo elenco Char,3 Txt tabla Char,Zerrenda-paragrafoa Char,Fiche List Paragraph Char,Dot pt Char"/>
    <w:basedOn w:val="a0"/>
    <w:link w:val="a4"/>
    <w:uiPriority w:val="34"/>
    <w:qFormat/>
    <w:rsid w:val="00A474FD"/>
    <w:rPr>
      <w:rFonts w:eastAsia="Tahoma" w:cs="Tahoma"/>
      <w:color w:val="000000"/>
      <w:lang w:val="el-GR"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A474F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A474F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74FD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D9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D915F0"/>
  </w:style>
  <w:style w:type="paragraph" w:styleId="a8">
    <w:name w:val="footer"/>
    <w:basedOn w:val="a"/>
    <w:link w:val="Char2"/>
    <w:unhideWhenUsed/>
    <w:rsid w:val="00D9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rsid w:val="00D9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7AE0B.5A6B8C7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E0B.5A6B8C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D744-7631-4BD1-88FA-28D4FD614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8DE08-976A-4E21-A2BC-15C2BED9E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824E3-9189-449C-A3BB-CFB56BA8866E}"/>
</file>

<file path=customXml/itemProps4.xml><?xml version="1.0" encoding="utf-8"?>
<ds:datastoreItem xmlns:ds="http://schemas.openxmlformats.org/officeDocument/2006/customXml" ds:itemID="{05E51581-2930-46D5-823B-8193AEE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Μητροπούλου</dc:creator>
  <cp:keywords/>
  <dc:description/>
  <cp:lastModifiedBy>Ελένη Μητροπούλου</cp:lastModifiedBy>
  <cp:revision>5</cp:revision>
  <dcterms:created xsi:type="dcterms:W3CDTF">2021-09-27T06:15:00Z</dcterms:created>
  <dcterms:modified xsi:type="dcterms:W3CDTF">2021-09-30T07:03:00Z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